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92" w:rsidRDefault="001D1D92" w:rsidP="00A62D38">
      <w:pPr>
        <w:jc w:val="center"/>
        <w:rPr>
          <w:sz w:val="28"/>
          <w:szCs w:val="28"/>
        </w:rPr>
      </w:pPr>
    </w:p>
    <w:p w:rsidR="001D1D92" w:rsidRDefault="001D1D92" w:rsidP="00A62D38">
      <w:pPr>
        <w:jc w:val="center"/>
        <w:rPr>
          <w:sz w:val="28"/>
          <w:szCs w:val="28"/>
        </w:rPr>
      </w:pPr>
    </w:p>
    <w:p w:rsidR="00A62D38" w:rsidRPr="008023A4" w:rsidRDefault="00A62D38" w:rsidP="00631B65">
      <w:pPr>
        <w:jc w:val="center"/>
        <w:rPr>
          <w:sz w:val="24"/>
          <w:szCs w:val="24"/>
        </w:rPr>
      </w:pPr>
      <w:r w:rsidRPr="008023A4">
        <w:rPr>
          <w:noProof/>
          <w:sz w:val="24"/>
          <w:szCs w:val="24"/>
        </w:rPr>
        <w:drawing>
          <wp:anchor distT="0" distB="0" distL="114300" distR="114300" simplePos="0" relativeHeight="251659264" behindDoc="1" locked="1" layoutInCell="1" allowOverlap="1" wp14:anchorId="6A7154A2" wp14:editId="18C8CB95">
            <wp:simplePos x="0" y="0"/>
            <wp:positionH relativeFrom="column">
              <wp:posOffset>2797175</wp:posOffset>
            </wp:positionH>
            <wp:positionV relativeFrom="paragraph">
              <wp:posOffset>-755015</wp:posOffset>
            </wp:positionV>
            <wp:extent cx="533400" cy="7239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8023A4">
        <w:rPr>
          <w:sz w:val="24"/>
          <w:szCs w:val="24"/>
        </w:rPr>
        <w:t>Республика Крым</w:t>
      </w:r>
    </w:p>
    <w:p w:rsidR="00A62D38" w:rsidRPr="008023A4" w:rsidRDefault="00A62D38" w:rsidP="00631B65">
      <w:pPr>
        <w:jc w:val="center"/>
        <w:rPr>
          <w:sz w:val="24"/>
          <w:szCs w:val="24"/>
        </w:rPr>
      </w:pPr>
      <w:r w:rsidRPr="008023A4">
        <w:rPr>
          <w:sz w:val="24"/>
          <w:szCs w:val="24"/>
        </w:rPr>
        <w:t>Белогорский район</w:t>
      </w:r>
    </w:p>
    <w:p w:rsidR="00A62D38" w:rsidRPr="008023A4" w:rsidRDefault="00A62D38" w:rsidP="00631B65">
      <w:pPr>
        <w:jc w:val="center"/>
        <w:rPr>
          <w:sz w:val="24"/>
          <w:szCs w:val="24"/>
        </w:rPr>
      </w:pPr>
      <w:proofErr w:type="spellStart"/>
      <w:r w:rsidRPr="008023A4">
        <w:rPr>
          <w:sz w:val="24"/>
          <w:szCs w:val="24"/>
        </w:rPr>
        <w:t>Зыбинский</w:t>
      </w:r>
      <w:proofErr w:type="spellEnd"/>
      <w:r w:rsidRPr="008023A4">
        <w:rPr>
          <w:sz w:val="24"/>
          <w:szCs w:val="24"/>
        </w:rPr>
        <w:t xml:space="preserve"> сельский совет</w:t>
      </w:r>
    </w:p>
    <w:p w:rsidR="00A62D38" w:rsidRPr="00DD1BA1" w:rsidRDefault="0074550A" w:rsidP="001D1D92">
      <w:pPr>
        <w:jc w:val="center"/>
        <w:rPr>
          <w:sz w:val="24"/>
          <w:szCs w:val="24"/>
        </w:rPr>
      </w:pPr>
      <w:r>
        <w:rPr>
          <w:sz w:val="24"/>
          <w:szCs w:val="24"/>
        </w:rPr>
        <w:t xml:space="preserve">20 </w:t>
      </w:r>
      <w:r w:rsidR="00A62D38" w:rsidRPr="00DD1BA1">
        <w:rPr>
          <w:sz w:val="24"/>
          <w:szCs w:val="24"/>
        </w:rPr>
        <w:t>сессия 3 созыва</w:t>
      </w:r>
    </w:p>
    <w:p w:rsidR="00A62D38" w:rsidRPr="00DD1BA1" w:rsidRDefault="00A62D38" w:rsidP="00A62D38">
      <w:pPr>
        <w:jc w:val="center"/>
        <w:rPr>
          <w:sz w:val="24"/>
          <w:szCs w:val="24"/>
        </w:rPr>
      </w:pPr>
    </w:p>
    <w:p w:rsidR="00631B65" w:rsidRPr="00DD1BA1" w:rsidRDefault="00A62D38" w:rsidP="00FC7966">
      <w:pPr>
        <w:jc w:val="center"/>
        <w:rPr>
          <w:sz w:val="24"/>
          <w:szCs w:val="24"/>
        </w:rPr>
      </w:pPr>
      <w:r w:rsidRPr="00DD1BA1">
        <w:rPr>
          <w:sz w:val="24"/>
          <w:szCs w:val="24"/>
        </w:rPr>
        <w:t>РЕШЕНИЕ</w:t>
      </w:r>
    </w:p>
    <w:p w:rsidR="00A62D38" w:rsidRPr="00DD1BA1" w:rsidRDefault="00A62D38" w:rsidP="00A62D38">
      <w:pPr>
        <w:jc w:val="both"/>
        <w:rPr>
          <w:sz w:val="24"/>
          <w:szCs w:val="24"/>
        </w:rPr>
      </w:pPr>
      <w:r w:rsidRPr="00DD1BA1">
        <w:rPr>
          <w:sz w:val="24"/>
          <w:szCs w:val="24"/>
        </w:rPr>
        <w:t xml:space="preserve"> </w:t>
      </w:r>
      <w:r w:rsidR="00FC7966">
        <w:rPr>
          <w:sz w:val="24"/>
          <w:szCs w:val="24"/>
        </w:rPr>
        <w:t xml:space="preserve">           </w:t>
      </w:r>
      <w:r w:rsidR="00255104" w:rsidRPr="00DD1BA1">
        <w:rPr>
          <w:sz w:val="24"/>
          <w:szCs w:val="24"/>
        </w:rPr>
        <w:t xml:space="preserve">28 мая </w:t>
      </w:r>
      <w:r w:rsidRPr="00DD1BA1">
        <w:rPr>
          <w:sz w:val="24"/>
          <w:szCs w:val="24"/>
        </w:rPr>
        <w:t>202</w:t>
      </w:r>
      <w:r w:rsidR="005D11AF" w:rsidRPr="00DD1BA1">
        <w:rPr>
          <w:sz w:val="24"/>
          <w:szCs w:val="24"/>
        </w:rPr>
        <w:t>6</w:t>
      </w:r>
      <w:r w:rsidRPr="00DD1BA1">
        <w:rPr>
          <w:sz w:val="24"/>
          <w:szCs w:val="24"/>
        </w:rPr>
        <w:t xml:space="preserve"> г.                                          </w:t>
      </w:r>
      <w:proofErr w:type="gramStart"/>
      <w:r w:rsidRPr="00DD1BA1">
        <w:rPr>
          <w:sz w:val="24"/>
          <w:szCs w:val="24"/>
        </w:rPr>
        <w:t>с</w:t>
      </w:r>
      <w:proofErr w:type="gramEnd"/>
      <w:r w:rsidRPr="00DD1BA1">
        <w:rPr>
          <w:sz w:val="24"/>
          <w:szCs w:val="24"/>
        </w:rPr>
        <w:t xml:space="preserve">. Зыбины                         </w:t>
      </w:r>
      <w:r w:rsidR="00255104" w:rsidRPr="00DD1BA1">
        <w:rPr>
          <w:sz w:val="24"/>
          <w:szCs w:val="24"/>
        </w:rPr>
        <w:t xml:space="preserve"> </w:t>
      </w:r>
      <w:r w:rsidR="00631B65" w:rsidRPr="00DD1BA1">
        <w:rPr>
          <w:sz w:val="24"/>
          <w:szCs w:val="24"/>
        </w:rPr>
        <w:tab/>
      </w:r>
      <w:r w:rsidRPr="00DD1BA1">
        <w:rPr>
          <w:sz w:val="24"/>
          <w:szCs w:val="24"/>
        </w:rPr>
        <w:t xml:space="preserve">№ </w:t>
      </w:r>
      <w:r w:rsidR="008D07E4">
        <w:rPr>
          <w:sz w:val="24"/>
          <w:szCs w:val="24"/>
        </w:rPr>
        <w:t>120</w:t>
      </w:r>
    </w:p>
    <w:p w:rsidR="005D11AF" w:rsidRPr="00DD1BA1" w:rsidRDefault="005D11AF" w:rsidP="00A62D38">
      <w:pPr>
        <w:jc w:val="both"/>
        <w:rPr>
          <w:sz w:val="24"/>
          <w:szCs w:val="24"/>
        </w:rPr>
      </w:pPr>
    </w:p>
    <w:p w:rsidR="00A62D38" w:rsidRPr="00DD1BA1" w:rsidRDefault="00A62D38" w:rsidP="00575292">
      <w:pPr>
        <w:jc w:val="center"/>
        <w:rPr>
          <w:sz w:val="24"/>
          <w:szCs w:val="24"/>
        </w:rPr>
      </w:pPr>
      <w:r w:rsidRPr="00DD1BA1">
        <w:rPr>
          <w:sz w:val="24"/>
          <w:szCs w:val="24"/>
        </w:rPr>
        <w:t xml:space="preserve">Об </w:t>
      </w:r>
      <w:r w:rsidR="001D1D92" w:rsidRPr="00DD1BA1">
        <w:rPr>
          <w:sz w:val="24"/>
          <w:szCs w:val="24"/>
        </w:rPr>
        <w:t>утверждении годового</w:t>
      </w:r>
      <w:r w:rsidRPr="00DD1BA1">
        <w:rPr>
          <w:sz w:val="24"/>
          <w:szCs w:val="24"/>
        </w:rPr>
        <w:t xml:space="preserve"> отчета об исполнении бюджета</w:t>
      </w:r>
      <w:r w:rsidR="00575292" w:rsidRPr="00DD1BA1">
        <w:rPr>
          <w:sz w:val="24"/>
          <w:szCs w:val="24"/>
        </w:rPr>
        <w:t xml:space="preserve"> </w:t>
      </w:r>
      <w:r w:rsidRPr="00DD1BA1">
        <w:rPr>
          <w:sz w:val="24"/>
          <w:szCs w:val="24"/>
        </w:rPr>
        <w:t>муниципального образования Зыбинское сельское поселение</w:t>
      </w:r>
      <w:r w:rsidR="00575292" w:rsidRPr="00DD1BA1">
        <w:rPr>
          <w:sz w:val="24"/>
          <w:szCs w:val="24"/>
        </w:rPr>
        <w:t xml:space="preserve"> </w:t>
      </w:r>
      <w:r w:rsidRPr="00DD1BA1">
        <w:rPr>
          <w:sz w:val="24"/>
          <w:szCs w:val="24"/>
        </w:rPr>
        <w:t>Белогорского  района Республики Крым за 202</w:t>
      </w:r>
      <w:r w:rsidR="005D11AF" w:rsidRPr="00DD1BA1">
        <w:rPr>
          <w:sz w:val="24"/>
          <w:szCs w:val="24"/>
        </w:rPr>
        <w:t>5</w:t>
      </w:r>
      <w:r w:rsidRPr="00DD1BA1">
        <w:rPr>
          <w:sz w:val="24"/>
          <w:szCs w:val="24"/>
        </w:rPr>
        <w:t xml:space="preserve"> год</w:t>
      </w:r>
    </w:p>
    <w:p w:rsidR="00B361F7" w:rsidRPr="00DD1BA1" w:rsidRDefault="00B361F7" w:rsidP="00A62D38">
      <w:pPr>
        <w:jc w:val="both"/>
        <w:rPr>
          <w:sz w:val="24"/>
          <w:szCs w:val="24"/>
        </w:rPr>
      </w:pPr>
    </w:p>
    <w:p w:rsidR="001D1D92" w:rsidRPr="00820F3A" w:rsidRDefault="001D1D92" w:rsidP="00820F3A">
      <w:pPr>
        <w:jc w:val="both"/>
        <w:rPr>
          <w:sz w:val="24"/>
          <w:szCs w:val="24"/>
        </w:rPr>
      </w:pPr>
      <w:r w:rsidRPr="00820F3A">
        <w:rPr>
          <w:sz w:val="24"/>
          <w:szCs w:val="24"/>
        </w:rPr>
        <w:t xml:space="preserve">Руководствуясь ст. 264.2 Бюджетного кодекса РФ, п.3 части 1 ст.33 Устава муниципального образования Зыбинское  сельское поселение, заслушав отчет председателя Зыбинского сельского совета </w:t>
      </w:r>
      <w:proofErr w:type="gramStart"/>
      <w:r w:rsidRPr="00820F3A">
        <w:rPr>
          <w:sz w:val="24"/>
          <w:szCs w:val="24"/>
        </w:rPr>
        <w:t>-г</w:t>
      </w:r>
      <w:proofErr w:type="gramEnd"/>
      <w:r w:rsidRPr="00820F3A">
        <w:rPr>
          <w:sz w:val="24"/>
          <w:szCs w:val="24"/>
        </w:rPr>
        <w:t xml:space="preserve">лавы администрации Зыбинского сельского поселения, </w:t>
      </w:r>
      <w:proofErr w:type="spellStart"/>
      <w:r w:rsidRPr="00820F3A">
        <w:rPr>
          <w:sz w:val="24"/>
          <w:szCs w:val="24"/>
        </w:rPr>
        <w:t>Зыбинский</w:t>
      </w:r>
      <w:proofErr w:type="spellEnd"/>
      <w:r w:rsidRPr="00820F3A">
        <w:rPr>
          <w:sz w:val="24"/>
          <w:szCs w:val="24"/>
        </w:rPr>
        <w:t xml:space="preserve"> сельский  совет Белогорского района Республики Крым  </w:t>
      </w:r>
    </w:p>
    <w:p w:rsidR="001D1D92" w:rsidRPr="00820F3A" w:rsidRDefault="001D1D92" w:rsidP="00820F3A">
      <w:pPr>
        <w:jc w:val="both"/>
        <w:rPr>
          <w:sz w:val="24"/>
          <w:szCs w:val="24"/>
        </w:rPr>
      </w:pPr>
      <w:r w:rsidRPr="00820F3A">
        <w:rPr>
          <w:sz w:val="24"/>
          <w:szCs w:val="24"/>
        </w:rPr>
        <w:t xml:space="preserve">РЕШИЛ:  </w:t>
      </w:r>
    </w:p>
    <w:p w:rsidR="00255104" w:rsidRDefault="00255104" w:rsidP="00255104">
      <w:pPr>
        <w:pStyle w:val="a3"/>
        <w:ind w:left="0" w:firstLine="708"/>
        <w:jc w:val="both"/>
        <w:rPr>
          <w:sz w:val="24"/>
          <w:szCs w:val="24"/>
        </w:rPr>
      </w:pPr>
      <w:r>
        <w:rPr>
          <w:sz w:val="24"/>
          <w:szCs w:val="24"/>
        </w:rPr>
        <w:t>1.</w:t>
      </w:r>
      <w:r w:rsidR="001D1D92" w:rsidRPr="00255104">
        <w:rPr>
          <w:sz w:val="24"/>
          <w:szCs w:val="24"/>
        </w:rPr>
        <w:t>Утвердить прилагаемый годовой отчет об исполнении бюджета муниципального образования Зыбинское сельское поселение за 202</w:t>
      </w:r>
      <w:r w:rsidR="005D11AF" w:rsidRPr="00255104">
        <w:rPr>
          <w:sz w:val="24"/>
          <w:szCs w:val="24"/>
        </w:rPr>
        <w:t>5</w:t>
      </w:r>
      <w:r w:rsidR="001D1D92" w:rsidRPr="00255104">
        <w:rPr>
          <w:sz w:val="24"/>
          <w:szCs w:val="24"/>
        </w:rPr>
        <w:t xml:space="preserve"> год по доходам в сумме </w:t>
      </w:r>
    </w:p>
    <w:p w:rsidR="00255104" w:rsidRDefault="005D11AF" w:rsidP="00255104">
      <w:pPr>
        <w:pStyle w:val="a3"/>
        <w:ind w:left="0"/>
        <w:jc w:val="both"/>
        <w:rPr>
          <w:sz w:val="24"/>
          <w:szCs w:val="24"/>
        </w:rPr>
      </w:pPr>
      <w:r w:rsidRPr="00255104">
        <w:rPr>
          <w:color w:val="000000"/>
          <w:sz w:val="24"/>
          <w:szCs w:val="24"/>
        </w:rPr>
        <w:t>8 068 994,59</w:t>
      </w:r>
      <w:r w:rsidR="001D1D92" w:rsidRPr="00255104">
        <w:rPr>
          <w:color w:val="000000"/>
          <w:sz w:val="24"/>
          <w:szCs w:val="24"/>
        </w:rPr>
        <w:t xml:space="preserve">рублей </w:t>
      </w:r>
      <w:r w:rsidR="001D1D92" w:rsidRPr="00255104">
        <w:rPr>
          <w:sz w:val="24"/>
          <w:szCs w:val="24"/>
        </w:rPr>
        <w:t xml:space="preserve">по расходам в сумме </w:t>
      </w:r>
      <w:r w:rsidRPr="00255104">
        <w:rPr>
          <w:color w:val="000000"/>
          <w:sz w:val="24"/>
          <w:szCs w:val="24"/>
        </w:rPr>
        <w:t>7 705 546,99</w:t>
      </w:r>
      <w:r w:rsidR="001D1D92" w:rsidRPr="00255104">
        <w:rPr>
          <w:sz w:val="24"/>
          <w:szCs w:val="24"/>
        </w:rPr>
        <w:t xml:space="preserve">рублей с дефицитом бюджета </w:t>
      </w:r>
    </w:p>
    <w:p w:rsidR="00255104" w:rsidRDefault="00255104" w:rsidP="00255104">
      <w:pPr>
        <w:pStyle w:val="a3"/>
        <w:ind w:left="0"/>
        <w:jc w:val="both"/>
        <w:rPr>
          <w:sz w:val="24"/>
          <w:szCs w:val="24"/>
        </w:rPr>
      </w:pPr>
      <w:r>
        <w:rPr>
          <w:sz w:val="24"/>
          <w:szCs w:val="24"/>
        </w:rPr>
        <w:t>135 842,92рублей.</w:t>
      </w:r>
    </w:p>
    <w:p w:rsidR="001D1D92" w:rsidRPr="00820F3A" w:rsidRDefault="00255104" w:rsidP="00255104">
      <w:pPr>
        <w:pStyle w:val="a3"/>
        <w:ind w:left="0" w:firstLine="708"/>
        <w:jc w:val="both"/>
        <w:rPr>
          <w:sz w:val="24"/>
          <w:szCs w:val="24"/>
        </w:rPr>
      </w:pPr>
      <w:r>
        <w:rPr>
          <w:sz w:val="24"/>
          <w:szCs w:val="24"/>
        </w:rPr>
        <w:t>2.</w:t>
      </w:r>
      <w:r w:rsidR="001D1D92" w:rsidRPr="00820F3A">
        <w:rPr>
          <w:sz w:val="24"/>
          <w:szCs w:val="24"/>
        </w:rPr>
        <w:t xml:space="preserve"> Утвердить: </w:t>
      </w:r>
    </w:p>
    <w:p w:rsidR="001D1D92" w:rsidRPr="00820F3A" w:rsidRDefault="001D1D92" w:rsidP="00255104">
      <w:pPr>
        <w:ind w:firstLine="708"/>
        <w:jc w:val="both"/>
        <w:rPr>
          <w:sz w:val="24"/>
          <w:szCs w:val="24"/>
        </w:rPr>
      </w:pPr>
      <w:r w:rsidRPr="00820F3A">
        <w:rPr>
          <w:sz w:val="24"/>
          <w:szCs w:val="24"/>
        </w:rPr>
        <w:t>- Показатели доходов бюджета муниципального образования Зыбинское сельское поселение за 202</w:t>
      </w:r>
      <w:r w:rsidR="005D11AF" w:rsidRPr="00820F3A">
        <w:rPr>
          <w:sz w:val="24"/>
          <w:szCs w:val="24"/>
        </w:rPr>
        <w:t>5</w:t>
      </w:r>
      <w:r w:rsidRPr="00820F3A">
        <w:rPr>
          <w:sz w:val="24"/>
          <w:szCs w:val="24"/>
        </w:rPr>
        <w:t xml:space="preserve"> год по кодам классификации доходов бюджета согласно приложению № 1 к настоящему решению;</w:t>
      </w:r>
    </w:p>
    <w:p w:rsidR="001D1D92" w:rsidRPr="00820F3A" w:rsidRDefault="001D1D92" w:rsidP="00255104">
      <w:pPr>
        <w:ind w:firstLine="708"/>
        <w:jc w:val="both"/>
        <w:rPr>
          <w:sz w:val="24"/>
          <w:szCs w:val="24"/>
        </w:rPr>
      </w:pPr>
      <w:r w:rsidRPr="00820F3A">
        <w:rPr>
          <w:sz w:val="24"/>
          <w:szCs w:val="24"/>
        </w:rPr>
        <w:t xml:space="preserve"> - Показатели расходов бюджета муниципального образования Зыбинское сельское поселение за 202</w:t>
      </w:r>
      <w:r w:rsidR="005D11AF" w:rsidRPr="00820F3A">
        <w:rPr>
          <w:sz w:val="24"/>
          <w:szCs w:val="24"/>
        </w:rPr>
        <w:t>5</w:t>
      </w:r>
      <w:r w:rsidRPr="00820F3A">
        <w:rPr>
          <w:sz w:val="24"/>
          <w:szCs w:val="24"/>
        </w:rPr>
        <w:t xml:space="preserve"> год по разделам и подразделам классификации расходов бюджета согласно приложению № 2 к настоящему решению; </w:t>
      </w:r>
    </w:p>
    <w:p w:rsidR="001D1D92" w:rsidRPr="00820F3A" w:rsidRDefault="001D1D92" w:rsidP="00255104">
      <w:pPr>
        <w:ind w:firstLine="708"/>
        <w:jc w:val="both"/>
        <w:rPr>
          <w:sz w:val="24"/>
          <w:szCs w:val="24"/>
        </w:rPr>
      </w:pPr>
      <w:r w:rsidRPr="00820F3A">
        <w:rPr>
          <w:sz w:val="24"/>
          <w:szCs w:val="24"/>
        </w:rPr>
        <w:t xml:space="preserve">- Показатели </w:t>
      </w:r>
      <w:proofErr w:type="gramStart"/>
      <w:r w:rsidRPr="00820F3A">
        <w:rPr>
          <w:sz w:val="24"/>
          <w:szCs w:val="24"/>
        </w:rPr>
        <w:t>источников финансирования дефицита бюджета муниципального образования</w:t>
      </w:r>
      <w:proofErr w:type="gramEnd"/>
      <w:r w:rsidRPr="00820F3A">
        <w:rPr>
          <w:sz w:val="24"/>
          <w:szCs w:val="24"/>
        </w:rPr>
        <w:t xml:space="preserve"> Зыбинское сельское поселение за 202</w:t>
      </w:r>
      <w:r w:rsidR="005D11AF" w:rsidRPr="00820F3A">
        <w:rPr>
          <w:sz w:val="24"/>
          <w:szCs w:val="24"/>
        </w:rPr>
        <w:t>5</w:t>
      </w:r>
      <w:r w:rsidRPr="00820F3A">
        <w:rPr>
          <w:sz w:val="24"/>
          <w:szCs w:val="24"/>
        </w:rPr>
        <w:t xml:space="preserve"> год по кодам классификации источников финансирования дефицита бюджета, согласно приложению № 3 к настоящему решению </w:t>
      </w:r>
    </w:p>
    <w:p w:rsidR="001D1D92" w:rsidRPr="00820F3A" w:rsidRDefault="001D1D92" w:rsidP="00255104">
      <w:pPr>
        <w:ind w:firstLine="708"/>
        <w:jc w:val="both"/>
        <w:rPr>
          <w:color w:val="000000"/>
          <w:sz w:val="24"/>
          <w:szCs w:val="24"/>
        </w:rPr>
      </w:pPr>
      <w:r w:rsidRPr="00820F3A">
        <w:rPr>
          <w:sz w:val="24"/>
          <w:szCs w:val="24"/>
        </w:rPr>
        <w:t xml:space="preserve">3.Настоящее решение подлежит обнародованию на </w:t>
      </w:r>
      <w:r w:rsidRPr="00820F3A">
        <w:rPr>
          <w:color w:val="000000"/>
          <w:sz w:val="24"/>
          <w:szCs w:val="24"/>
        </w:rPr>
        <w:t xml:space="preserve">информационном стенде в здании администрации Зыбинского сельского поселения по адресу: ул. Кирова, 13, с. Зыбины,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w:t>
      </w:r>
      <w:r w:rsidRPr="00820F3A">
        <w:rPr>
          <w:sz w:val="24"/>
          <w:szCs w:val="24"/>
        </w:rPr>
        <w:t>«Официальный сайт Зыбинского сельского поселения Белогорского района Республики Крым» ЭЛ № ФС 77 - 85450 от 06.06.2023 (</w:t>
      </w:r>
      <w:proofErr w:type="spellStart"/>
      <w:r w:rsidRPr="00820F3A">
        <w:rPr>
          <w:sz w:val="24"/>
          <w:szCs w:val="24"/>
        </w:rPr>
        <w:t>зыбинское-сп</w:t>
      </w:r>
      <w:proofErr w:type="gramStart"/>
      <w:r w:rsidRPr="00820F3A">
        <w:rPr>
          <w:sz w:val="24"/>
          <w:szCs w:val="24"/>
        </w:rPr>
        <w:t>.р</w:t>
      </w:r>
      <w:proofErr w:type="gramEnd"/>
      <w:r w:rsidRPr="00820F3A">
        <w:rPr>
          <w:sz w:val="24"/>
          <w:szCs w:val="24"/>
        </w:rPr>
        <w:t>ф</w:t>
      </w:r>
      <w:proofErr w:type="spellEnd"/>
      <w:r w:rsidRPr="00820F3A">
        <w:rPr>
          <w:sz w:val="24"/>
          <w:szCs w:val="24"/>
        </w:rPr>
        <w:t>).</w:t>
      </w:r>
    </w:p>
    <w:p w:rsidR="001D1D92" w:rsidRPr="00820F3A" w:rsidRDefault="001D1D92" w:rsidP="00255104">
      <w:pPr>
        <w:ind w:firstLine="708"/>
        <w:jc w:val="both"/>
        <w:rPr>
          <w:sz w:val="24"/>
          <w:szCs w:val="24"/>
        </w:rPr>
      </w:pPr>
      <w:r w:rsidRPr="00820F3A">
        <w:rPr>
          <w:sz w:val="24"/>
          <w:szCs w:val="24"/>
        </w:rPr>
        <w:t>4. Настоящее решение вступает в силу после его официального опубликования.</w:t>
      </w:r>
    </w:p>
    <w:p w:rsidR="001D1D92" w:rsidRPr="00820F3A" w:rsidRDefault="001D1D92" w:rsidP="00255104">
      <w:pPr>
        <w:ind w:firstLine="708"/>
        <w:jc w:val="both"/>
        <w:rPr>
          <w:sz w:val="24"/>
          <w:szCs w:val="24"/>
        </w:rPr>
      </w:pPr>
      <w:r w:rsidRPr="00820F3A">
        <w:rPr>
          <w:sz w:val="24"/>
          <w:szCs w:val="24"/>
        </w:rPr>
        <w:t>5.</w:t>
      </w:r>
      <w:proofErr w:type="gramStart"/>
      <w:r w:rsidRPr="00820F3A">
        <w:rPr>
          <w:sz w:val="24"/>
          <w:szCs w:val="24"/>
        </w:rPr>
        <w:t>Контроль за</w:t>
      </w:r>
      <w:proofErr w:type="gramEnd"/>
      <w:r w:rsidRPr="00820F3A">
        <w:rPr>
          <w:sz w:val="24"/>
          <w:szCs w:val="24"/>
        </w:rPr>
        <w:t xml:space="preserve"> исполнением настоящего муниципального акта оставляю за собой</w:t>
      </w:r>
    </w:p>
    <w:p w:rsidR="001D1D92" w:rsidRPr="00820F3A" w:rsidRDefault="001D1D92" w:rsidP="00820F3A">
      <w:pPr>
        <w:jc w:val="both"/>
        <w:rPr>
          <w:sz w:val="24"/>
          <w:szCs w:val="24"/>
        </w:rPr>
      </w:pPr>
    </w:p>
    <w:p w:rsidR="001D1D92" w:rsidRPr="00820F3A" w:rsidRDefault="001D1D92" w:rsidP="00820F3A">
      <w:pPr>
        <w:jc w:val="both"/>
        <w:rPr>
          <w:sz w:val="24"/>
          <w:szCs w:val="24"/>
        </w:rPr>
      </w:pPr>
    </w:p>
    <w:p w:rsidR="001D1D92" w:rsidRPr="00820F3A" w:rsidRDefault="001D1D92" w:rsidP="00820F3A">
      <w:pPr>
        <w:jc w:val="both"/>
        <w:rPr>
          <w:sz w:val="24"/>
          <w:szCs w:val="24"/>
        </w:rPr>
      </w:pPr>
      <w:r w:rsidRPr="00820F3A">
        <w:rPr>
          <w:sz w:val="24"/>
          <w:szCs w:val="24"/>
        </w:rPr>
        <w:t xml:space="preserve">Председатель Зыбинского сельского совета                   </w:t>
      </w:r>
      <w:r w:rsidR="00255104">
        <w:rPr>
          <w:sz w:val="24"/>
          <w:szCs w:val="24"/>
        </w:rPr>
        <w:t xml:space="preserve">                      </w:t>
      </w:r>
      <w:r w:rsidRPr="00820F3A">
        <w:rPr>
          <w:sz w:val="24"/>
          <w:szCs w:val="24"/>
        </w:rPr>
        <w:t xml:space="preserve">        Т.А. Книжник </w:t>
      </w:r>
    </w:p>
    <w:p w:rsidR="00413C68" w:rsidRPr="00820F3A" w:rsidRDefault="00413C68" w:rsidP="00820F3A">
      <w:pPr>
        <w:rPr>
          <w:sz w:val="24"/>
          <w:szCs w:val="24"/>
        </w:rPr>
      </w:pPr>
    </w:p>
    <w:p w:rsidR="00A62D38" w:rsidRPr="00820F3A" w:rsidRDefault="00A62D38" w:rsidP="00820F3A">
      <w:pPr>
        <w:rPr>
          <w:sz w:val="24"/>
          <w:szCs w:val="24"/>
        </w:rPr>
      </w:pPr>
    </w:p>
    <w:p w:rsidR="00A62D38" w:rsidRPr="00820F3A" w:rsidRDefault="00A62D38" w:rsidP="00820F3A">
      <w:pPr>
        <w:rPr>
          <w:sz w:val="24"/>
          <w:szCs w:val="24"/>
        </w:rPr>
      </w:pPr>
    </w:p>
    <w:p w:rsidR="00A37BDF" w:rsidRPr="00820F3A" w:rsidRDefault="00A37BDF" w:rsidP="00820F3A">
      <w:pPr>
        <w:rPr>
          <w:sz w:val="24"/>
          <w:szCs w:val="24"/>
        </w:rPr>
      </w:pPr>
    </w:p>
    <w:p w:rsidR="005D11AF" w:rsidRDefault="005D11AF" w:rsidP="00820F3A">
      <w:pPr>
        <w:rPr>
          <w:sz w:val="24"/>
          <w:szCs w:val="24"/>
        </w:rPr>
      </w:pPr>
    </w:p>
    <w:p w:rsidR="00820F3A" w:rsidRDefault="00820F3A" w:rsidP="00820F3A">
      <w:pPr>
        <w:rPr>
          <w:sz w:val="24"/>
          <w:szCs w:val="24"/>
        </w:rPr>
      </w:pPr>
    </w:p>
    <w:p w:rsidR="00820F3A" w:rsidRDefault="00820F3A" w:rsidP="00820F3A">
      <w:pPr>
        <w:rPr>
          <w:sz w:val="24"/>
          <w:szCs w:val="24"/>
        </w:rPr>
      </w:pPr>
    </w:p>
    <w:p w:rsidR="00592685" w:rsidRDefault="00592685" w:rsidP="00820F3A">
      <w:pPr>
        <w:rPr>
          <w:sz w:val="24"/>
          <w:szCs w:val="24"/>
        </w:rPr>
      </w:pPr>
    </w:p>
    <w:p w:rsidR="00A62D38" w:rsidRPr="00820F3A" w:rsidRDefault="00A62D38" w:rsidP="00820F3A">
      <w:pPr>
        <w:rPr>
          <w:sz w:val="24"/>
          <w:szCs w:val="24"/>
        </w:rPr>
      </w:pPr>
    </w:p>
    <w:p w:rsidR="008023A4" w:rsidRDefault="008023A4" w:rsidP="008023A4">
      <w:pPr>
        <w:jc w:val="both"/>
        <w:rPr>
          <w:color w:val="000000"/>
          <w:sz w:val="28"/>
          <w:szCs w:val="28"/>
        </w:rPr>
      </w:pPr>
    </w:p>
    <w:p w:rsidR="006757C0" w:rsidRDefault="00B361F7" w:rsidP="006757C0">
      <w:pPr>
        <w:jc w:val="right"/>
        <w:rPr>
          <w:color w:val="000000"/>
          <w:sz w:val="24"/>
          <w:szCs w:val="24"/>
        </w:rPr>
      </w:pPr>
      <w:r w:rsidRPr="00B361F7">
        <w:rPr>
          <w:color w:val="000000"/>
          <w:sz w:val="24"/>
          <w:szCs w:val="24"/>
        </w:rPr>
        <w:t xml:space="preserve">Приложение № 1 </w:t>
      </w:r>
    </w:p>
    <w:p w:rsidR="008023A4" w:rsidRDefault="006757C0" w:rsidP="00E91A63">
      <w:pPr>
        <w:jc w:val="center"/>
        <w:rPr>
          <w:b/>
          <w:sz w:val="24"/>
          <w:szCs w:val="24"/>
        </w:rPr>
      </w:pPr>
      <w:r w:rsidRPr="00E91A63">
        <w:rPr>
          <w:b/>
          <w:sz w:val="24"/>
          <w:szCs w:val="24"/>
        </w:rPr>
        <w:t>Показатели доходов бюджета муниципального образования Зыбинское сельское поселение за 202</w:t>
      </w:r>
      <w:r w:rsidR="005D11AF">
        <w:rPr>
          <w:b/>
          <w:sz w:val="24"/>
          <w:szCs w:val="24"/>
        </w:rPr>
        <w:t>5</w:t>
      </w:r>
      <w:r w:rsidRPr="00E91A63">
        <w:rPr>
          <w:b/>
          <w:sz w:val="24"/>
          <w:szCs w:val="24"/>
        </w:rPr>
        <w:t xml:space="preserve"> год по кодам классификации доходов бюджета</w:t>
      </w:r>
    </w:p>
    <w:p w:rsidR="005D11AF" w:rsidRDefault="005D11AF" w:rsidP="00E91A63">
      <w:pPr>
        <w:jc w:val="center"/>
        <w:rPr>
          <w:b/>
          <w:sz w:val="24"/>
          <w:szCs w:val="24"/>
        </w:rPr>
      </w:pPr>
    </w:p>
    <w:tbl>
      <w:tblPr>
        <w:tblW w:w="9823" w:type="dxa"/>
        <w:tblInd w:w="93" w:type="dxa"/>
        <w:tblLayout w:type="fixed"/>
        <w:tblLook w:val="04A0" w:firstRow="1" w:lastRow="0" w:firstColumn="1" w:lastColumn="0" w:noHBand="0" w:noVBand="1"/>
      </w:tblPr>
      <w:tblGrid>
        <w:gridCol w:w="3371"/>
        <w:gridCol w:w="797"/>
        <w:gridCol w:w="1943"/>
        <w:gridCol w:w="1417"/>
        <w:gridCol w:w="1276"/>
        <w:gridCol w:w="1019"/>
      </w:tblGrid>
      <w:tr w:rsidR="005D11AF" w:rsidRPr="0025641D" w:rsidTr="000B2804">
        <w:trPr>
          <w:trHeight w:val="300"/>
        </w:trPr>
        <w:tc>
          <w:tcPr>
            <w:tcW w:w="9823" w:type="dxa"/>
            <w:gridSpan w:val="6"/>
            <w:tcBorders>
              <w:top w:val="nil"/>
              <w:left w:val="nil"/>
              <w:bottom w:val="nil"/>
              <w:right w:val="nil"/>
            </w:tcBorders>
            <w:shd w:val="clear" w:color="auto" w:fill="auto"/>
            <w:vAlign w:val="bottom"/>
            <w:hideMark/>
          </w:tcPr>
          <w:p w:rsidR="005D11AF" w:rsidRPr="0025641D" w:rsidRDefault="005D11AF" w:rsidP="005D11AF">
            <w:pPr>
              <w:jc w:val="center"/>
              <w:rPr>
                <w:b/>
                <w:bCs/>
                <w:color w:val="000000"/>
              </w:rPr>
            </w:pPr>
            <w:r w:rsidRPr="0025641D">
              <w:rPr>
                <w:b/>
                <w:bCs/>
                <w:color w:val="000000"/>
              </w:rPr>
              <w:t>1. Доходы бюджета</w:t>
            </w:r>
          </w:p>
        </w:tc>
      </w:tr>
      <w:tr w:rsidR="005D11AF" w:rsidRPr="0025641D" w:rsidTr="000B2804">
        <w:trPr>
          <w:trHeight w:val="300"/>
        </w:trPr>
        <w:tc>
          <w:tcPr>
            <w:tcW w:w="3371"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797"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943"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417"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276"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019"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r>
      <w:tr w:rsidR="005D11AF" w:rsidRPr="0025641D" w:rsidTr="000B2804">
        <w:trPr>
          <w:trHeight w:val="1099"/>
        </w:trPr>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Код строки</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Код дохода по бюджетной классификации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Утвержденные бюджетные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Исполнено</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Неисполненные назначения</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2</w:t>
            </w:r>
          </w:p>
        </w:tc>
        <w:tc>
          <w:tcPr>
            <w:tcW w:w="1943"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4</w:t>
            </w:r>
          </w:p>
        </w:tc>
        <w:tc>
          <w:tcPr>
            <w:tcW w:w="1276"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5</w:t>
            </w:r>
          </w:p>
        </w:tc>
        <w:tc>
          <w:tcPr>
            <w:tcW w:w="1019"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6</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7 574 205,12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8 068 994,59</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в том числе:</w:t>
            </w:r>
            <w:r w:rsidRPr="0025641D">
              <w:rPr>
                <w:color w:val="000000"/>
              </w:rPr>
              <w:br/>
              <w:t>НАЛО</w:t>
            </w:r>
            <w:bookmarkStart w:id="0" w:name="_GoBack"/>
            <w:bookmarkEnd w:id="0"/>
            <w:r w:rsidRPr="0025641D">
              <w:rPr>
                <w:color w:val="000000"/>
              </w:rPr>
              <w:t>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000 10000000000000000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2 963 100,00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3 458 181,05</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465 500,00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506 704,16</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000 10102000010000110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465 500,00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506 704,16</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2259"/>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5641D">
              <w:rPr>
                <w:color w:val="000000"/>
              </w:rPr>
              <w:t xml:space="preserve"> </w:t>
            </w:r>
            <w:proofErr w:type="gramStart"/>
            <w:r w:rsidRPr="0025641D">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000 10102010010000110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456 500,00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437 915,66</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18 584,34</w:t>
            </w:r>
          </w:p>
        </w:tc>
      </w:tr>
      <w:tr w:rsidR="005D11AF" w:rsidRPr="0025641D" w:rsidTr="000B2804">
        <w:trPr>
          <w:trHeight w:val="316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5641D">
              <w:rPr>
                <w:color w:val="000000"/>
              </w:rPr>
              <w:t xml:space="preserve"> </w:t>
            </w:r>
            <w:proofErr w:type="gramStart"/>
            <w:r w:rsidRPr="0025641D">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25641D">
              <w:rPr>
                <w:color w:val="000000"/>
              </w:rPr>
              <w:t xml:space="preserve"> </w:t>
            </w:r>
            <w:proofErr w:type="gramStart"/>
            <w:r w:rsidRPr="0025641D">
              <w:rPr>
                <w:color w:val="000000"/>
              </w:rPr>
              <w:t>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000 10102010011000110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437 915,66</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205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5641D">
              <w:rPr>
                <w:color w:val="000000"/>
              </w:rPr>
              <w:t xml:space="preserve">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000 10102020010000110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24 624,80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256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25641D">
              <w:rPr>
                <w:color w:val="000000"/>
              </w:rPr>
              <w:lastRenderedPageBreak/>
              <w:t>Федерации (в части суммы налога, не превышающей 650 тысяч рублей за налоговые периоды до 1 января 2025 года, а также</w:t>
            </w:r>
            <w:proofErr w:type="gramEnd"/>
            <w:r w:rsidRPr="0025641D">
              <w:rPr>
                <w:color w:val="000000"/>
              </w:rPr>
              <w:t xml:space="preserve"> </w:t>
            </w:r>
            <w:proofErr w:type="gramStart"/>
            <w:r w:rsidRPr="0025641D">
              <w:rPr>
                <w:color w:val="000000"/>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000 10102020011000110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24 624,80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8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5641D">
              <w:rPr>
                <w:color w:val="000000"/>
              </w:rPr>
              <w:t xml:space="preserve">, не </w:t>
            </w:r>
            <w:proofErr w:type="gramStart"/>
            <w:r w:rsidRPr="0025641D">
              <w:rPr>
                <w:color w:val="000000"/>
              </w:rPr>
              <w:t>превышающей</w:t>
            </w:r>
            <w:proofErr w:type="gramEnd"/>
            <w:r w:rsidRPr="0025641D">
              <w:rPr>
                <w:color w:val="000000"/>
              </w:rPr>
              <w:t xml:space="preserve">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000 10102030010000110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9 000,00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44 163,70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234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5641D">
              <w:rPr>
                <w:color w:val="000000"/>
              </w:rPr>
              <w:t xml:space="preserve">, не </w:t>
            </w:r>
            <w:proofErr w:type="gramStart"/>
            <w:r w:rsidRPr="0025641D">
              <w:rPr>
                <w:color w:val="000000"/>
              </w:rPr>
              <w:t>превышающей</w:t>
            </w:r>
            <w:proofErr w:type="gramEnd"/>
            <w:r w:rsidRPr="0025641D">
              <w:rPr>
                <w:color w:val="000000"/>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000 10102030011000110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44 163,70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000 10500000000000000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000 10503000010000110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4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000 10503010010000110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6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000 10503010011000110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НАЛОГИ НА ИМУЩЕСТВО</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957 400,00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1 084 894,09</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Налог на имущество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000 10601000000000110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162 000,00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162 943,27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0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000 10601030100000110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162 000,00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162 943,27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000 10601030101000110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162 943,27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Земельный налог</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000 10606000000000110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795 400,00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921 950,82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Земельный налог с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000 10606030000000110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78 732,00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1 268,00</w:t>
            </w:r>
          </w:p>
        </w:tc>
      </w:tr>
      <w:tr w:rsidR="005D11AF" w:rsidRPr="0025641D" w:rsidTr="000B2804">
        <w:trPr>
          <w:trHeight w:val="58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Земельный налог с организаций, обладающих земельным участком,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000 10606033100000110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78 732,00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1 268,00</w:t>
            </w:r>
          </w:p>
        </w:tc>
      </w:tr>
      <w:tr w:rsidR="005D11AF" w:rsidRPr="0025641D" w:rsidTr="000B2804">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000 10606033101000110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78 732,00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Земельный налог с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000 10606040000000110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715 400,00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843 218,82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49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Земельный налог с физических лиц, обладающих земельным участком,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000 10606043100000110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715 400,00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843 218,82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000 10606043101000110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843 218,82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4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000 11100000000000000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1 299 300,00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1 644 922,49</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000 11105000000000120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1 299 300,00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1 644 922,49</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000 11105020000000120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448 200,00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693 779,97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000 11105025100000120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448 200,00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693 779,97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000 11105070000000120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851 100,00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951 142,52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Доходы от сдачи в аренду имущества, составляющего казну сельских поселений (за исключением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000 11105075100000120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851 100,00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951 142,52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000 11300000000000000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46 800,00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19 269,69</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000 11302000000000130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46 800,00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19 269,69</w:t>
            </w:r>
          </w:p>
        </w:tc>
      </w:tr>
      <w:tr w:rsidR="005D11AF" w:rsidRPr="0025641D" w:rsidTr="000B2804">
        <w:trPr>
          <w:trHeight w:val="42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000 11302990000000130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46 800,00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19 269,69</w:t>
            </w:r>
          </w:p>
        </w:tc>
      </w:tr>
      <w:tr w:rsidR="005D11AF" w:rsidRPr="0025641D" w:rsidTr="000B2804">
        <w:trPr>
          <w:trHeight w:val="3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доходы от компенсации затрат бюджетов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000 11302995100000130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46 800,00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19 269,69</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000 11700000000000000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Инициативные платежи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000 11715000000000150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Инициативные платежи, зачисляемые в бюджеты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000 11715030100000150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81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Инициативные платежи,</w:t>
            </w:r>
            <w:r w:rsidR="00820F3A" w:rsidRPr="0025641D">
              <w:rPr>
                <w:color w:val="000000"/>
              </w:rPr>
              <w:t xml:space="preserve"> </w:t>
            </w:r>
            <w:r w:rsidRPr="0025641D">
              <w:rPr>
                <w:color w:val="000000"/>
              </w:rPr>
              <w:t xml:space="preserve">зачисляемые в бюджеты сельских поселений (на </w:t>
            </w:r>
            <w:proofErr w:type="gramStart"/>
            <w:r w:rsidR="00820F3A" w:rsidRPr="0025641D">
              <w:rPr>
                <w:color w:val="000000"/>
              </w:rPr>
              <w:t>со</w:t>
            </w:r>
            <w:proofErr w:type="gramEnd"/>
            <w:r w:rsidR="00820F3A" w:rsidRPr="0025641D">
              <w:rPr>
                <w:color w:val="000000"/>
              </w:rPr>
              <w:t xml:space="preserve"> финансирование</w:t>
            </w:r>
            <w:r w:rsidRPr="0025641D">
              <w:rPr>
                <w:color w:val="000000"/>
              </w:rPr>
              <w:t xml:space="preserve"> реализации проектов инициативного бюджетирования в Республике Крым)</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000 11715030107007150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000 20000000000000000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4 611 105,12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4 610 813,54</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291,58</w:t>
            </w:r>
          </w:p>
        </w:tc>
      </w:tr>
      <w:tr w:rsidR="005D11AF" w:rsidRPr="0025641D" w:rsidTr="000B2804">
        <w:trPr>
          <w:trHeight w:val="58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БЕЗВОЗМЕЗДНЫЕ ПОСТУПЛЕНИЯ ОТ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000 20200000000000000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4 611 105,12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4 610 813,54</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291,58</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000 20210000000000150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2 462 742,12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2 462 742,12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lastRenderedPageBreak/>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000 20215001000000150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653 835,00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653 835,00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4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000 20215001100000150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653 835,00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653 835,00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Дотации бюджетам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000 20215002000000150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1 443 574,12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1 443 574,12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1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Дотации бюджетам сельских поселений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000 20215002100000150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1 443 574,12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1 443 574,12</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000 20216001000000150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365 333,00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365 333,00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8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Дотации бюджетам сельских поселений на выравнивание бюджетной обеспеченности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000 20216001100000150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365 333,00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365 333,00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1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000 20220000000000150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000 20229999000000150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субсидии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000 20229999100000150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4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 xml:space="preserve">Прочие субсидии бюджетам сельских поселений (субсидии бюджетам муниципальных образований Республики Крым на </w:t>
            </w:r>
            <w:proofErr w:type="spellStart"/>
            <w:r w:rsidRPr="0025641D">
              <w:rPr>
                <w:color w:val="000000"/>
              </w:rPr>
              <w:t>софинансирование</w:t>
            </w:r>
            <w:proofErr w:type="spellEnd"/>
            <w:r w:rsidRPr="0025641D">
              <w:rPr>
                <w:color w:val="000000"/>
              </w:rPr>
              <w:t xml:space="preserve"> реализации проектов </w:t>
            </w:r>
            <w:proofErr w:type="gramStart"/>
            <w:r w:rsidRPr="0025641D">
              <w:rPr>
                <w:color w:val="000000"/>
              </w:rPr>
              <w:t>инициативного</w:t>
            </w:r>
            <w:proofErr w:type="gramEnd"/>
            <w:r w:rsidRPr="0025641D">
              <w:rPr>
                <w:color w:val="000000"/>
              </w:rPr>
              <w:t xml:space="preserve"> бюджетирования в Республике Крым)</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000 20229999107007150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Субвенции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000 20230000000000150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164 897,00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164 605,87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Субвенции местным бюджетам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000 20230024000000150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3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Субвенции бюджетам сельских поселений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000 20230024100000150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82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proofErr w:type="gramStart"/>
            <w:r w:rsidRPr="0025641D">
              <w:rPr>
                <w:color w:val="000000"/>
              </w:rPr>
              <w:t>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(полномочия в сфере административной ответственности)</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000 20230024101000150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6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000 20235118000000150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000 20235118100000150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000 20240000000000150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745 966,00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745 965,55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3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000 20249999000000150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745 966,00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745 965,55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37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межбюджетные трансферты, передаваемые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000 20249999100000150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745 966,00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745 965,55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114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Прочие межбюджетные трансферты, передаваемые бюджетам сельских поселений  (на поощрение муниципальных управленческих команд за достижение значений (уровней) показателей для оценки эффективности деятельности высших должностных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000 20249999102222150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39 060,00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39 060,00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9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25641D" w:rsidRDefault="005D11AF" w:rsidP="005D11AF">
            <w:pPr>
              <w:rPr>
                <w:color w:val="000000"/>
              </w:rPr>
            </w:pPr>
            <w:r w:rsidRPr="0025641D">
              <w:rPr>
                <w:color w:val="000000"/>
              </w:rPr>
              <w:t xml:space="preserve">Прочие межбюджетные трансферты, передаваемые бюджетам сельских поселений (на </w:t>
            </w:r>
            <w:proofErr w:type="gramStart"/>
            <w:r w:rsidR="00820F3A" w:rsidRPr="0025641D">
              <w:rPr>
                <w:color w:val="000000"/>
              </w:rPr>
              <w:t>со</w:t>
            </w:r>
            <w:proofErr w:type="gramEnd"/>
            <w:r w:rsidR="00820F3A" w:rsidRPr="0025641D">
              <w:rPr>
                <w:color w:val="000000"/>
              </w:rPr>
              <w:t xml:space="preserve"> финансирование</w:t>
            </w:r>
            <w:r w:rsidRPr="0025641D">
              <w:rPr>
                <w:color w:val="000000"/>
              </w:rPr>
              <w:t xml:space="preserve">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из районного бюджета)</w:t>
            </w:r>
          </w:p>
        </w:tc>
        <w:tc>
          <w:tcPr>
            <w:tcW w:w="7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000 20249999106000150</w:t>
            </w:r>
          </w:p>
        </w:tc>
        <w:tc>
          <w:tcPr>
            <w:tcW w:w="141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706 906,00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706 905,55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bl>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25641D" w:rsidRDefault="0025641D" w:rsidP="008023A4">
      <w:pPr>
        <w:jc w:val="right"/>
        <w:rPr>
          <w:color w:val="000000"/>
          <w:sz w:val="24"/>
          <w:szCs w:val="24"/>
        </w:rPr>
      </w:pPr>
    </w:p>
    <w:p w:rsidR="008023A4" w:rsidRPr="00B361F7" w:rsidRDefault="008023A4" w:rsidP="008023A4">
      <w:pPr>
        <w:jc w:val="right"/>
        <w:rPr>
          <w:color w:val="000000"/>
          <w:sz w:val="24"/>
          <w:szCs w:val="24"/>
        </w:rPr>
      </w:pPr>
      <w:r w:rsidRPr="00B361F7">
        <w:rPr>
          <w:color w:val="000000"/>
          <w:sz w:val="24"/>
          <w:szCs w:val="24"/>
        </w:rPr>
        <w:lastRenderedPageBreak/>
        <w:t xml:space="preserve">Приложение № 2 </w:t>
      </w:r>
    </w:p>
    <w:p w:rsidR="008023A4" w:rsidRDefault="00E91A63" w:rsidP="00E91A63">
      <w:pPr>
        <w:jc w:val="center"/>
        <w:rPr>
          <w:b/>
          <w:sz w:val="24"/>
          <w:szCs w:val="24"/>
        </w:rPr>
      </w:pPr>
      <w:r w:rsidRPr="00E91A63">
        <w:rPr>
          <w:b/>
          <w:sz w:val="24"/>
          <w:szCs w:val="24"/>
        </w:rPr>
        <w:t>Показатели расходов бюджета муниципального образования Зыбинское сельское поселение за 202</w:t>
      </w:r>
      <w:r w:rsidR="00820F3A">
        <w:rPr>
          <w:b/>
          <w:sz w:val="24"/>
          <w:szCs w:val="24"/>
        </w:rPr>
        <w:t>5</w:t>
      </w:r>
      <w:r w:rsidRPr="00E91A63">
        <w:rPr>
          <w:b/>
          <w:sz w:val="24"/>
          <w:szCs w:val="24"/>
        </w:rPr>
        <w:t xml:space="preserve"> год по разделам и подразделам классификации расходов бюджета</w:t>
      </w:r>
    </w:p>
    <w:p w:rsidR="008023A4" w:rsidRDefault="008023A4" w:rsidP="008023A4">
      <w:pPr>
        <w:jc w:val="both"/>
        <w:rPr>
          <w:color w:val="000000"/>
          <w:sz w:val="28"/>
          <w:szCs w:val="28"/>
        </w:rPr>
      </w:pPr>
    </w:p>
    <w:tbl>
      <w:tblPr>
        <w:tblW w:w="9938" w:type="dxa"/>
        <w:tblInd w:w="93" w:type="dxa"/>
        <w:tblLayout w:type="fixed"/>
        <w:tblLook w:val="04A0" w:firstRow="1" w:lastRow="0" w:firstColumn="1" w:lastColumn="0" w:noHBand="0" w:noVBand="1"/>
      </w:tblPr>
      <w:tblGrid>
        <w:gridCol w:w="2942"/>
        <w:gridCol w:w="824"/>
        <w:gridCol w:w="1591"/>
        <w:gridCol w:w="1553"/>
        <w:gridCol w:w="1752"/>
        <w:gridCol w:w="1276"/>
      </w:tblGrid>
      <w:tr w:rsidR="005D11AF" w:rsidRPr="0025641D" w:rsidTr="000B2804">
        <w:trPr>
          <w:trHeight w:val="300"/>
        </w:trPr>
        <w:tc>
          <w:tcPr>
            <w:tcW w:w="9938" w:type="dxa"/>
            <w:gridSpan w:val="6"/>
            <w:tcBorders>
              <w:top w:val="nil"/>
              <w:left w:val="nil"/>
              <w:bottom w:val="nil"/>
              <w:right w:val="nil"/>
            </w:tcBorders>
            <w:shd w:val="clear" w:color="auto" w:fill="auto"/>
            <w:vAlign w:val="bottom"/>
            <w:hideMark/>
          </w:tcPr>
          <w:p w:rsidR="005D11AF" w:rsidRPr="0025641D" w:rsidRDefault="005D11AF" w:rsidP="005D11AF">
            <w:pPr>
              <w:jc w:val="center"/>
              <w:rPr>
                <w:color w:val="000000"/>
              </w:rPr>
            </w:pPr>
          </w:p>
        </w:tc>
      </w:tr>
      <w:tr w:rsidR="005D11AF" w:rsidRPr="0025641D" w:rsidTr="000B2804">
        <w:trPr>
          <w:trHeight w:val="780"/>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Наименование показателя</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Код строки</w:t>
            </w:r>
          </w:p>
        </w:tc>
        <w:tc>
          <w:tcPr>
            <w:tcW w:w="1591" w:type="dxa"/>
            <w:tcBorders>
              <w:top w:val="single" w:sz="4" w:space="0" w:color="auto"/>
              <w:left w:val="nil"/>
              <w:bottom w:val="nil"/>
              <w:right w:val="nil"/>
            </w:tcBorders>
            <w:shd w:val="clear" w:color="auto" w:fill="auto"/>
            <w:vAlign w:val="center"/>
            <w:hideMark/>
          </w:tcPr>
          <w:p w:rsidR="005D11AF" w:rsidRPr="0025641D" w:rsidRDefault="005D11AF" w:rsidP="005D11AF">
            <w:pPr>
              <w:jc w:val="center"/>
              <w:rPr>
                <w:color w:val="000000"/>
              </w:rPr>
            </w:pPr>
            <w:r w:rsidRPr="0025641D">
              <w:rPr>
                <w:color w:val="000000"/>
              </w:rPr>
              <w:t>Код расхода по бюджетной классификации</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Утвержденные бюджетные назначения</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Исполнено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Неисполненные назначения</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1</w:t>
            </w:r>
          </w:p>
        </w:tc>
        <w:tc>
          <w:tcPr>
            <w:tcW w:w="824"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2</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3</w:t>
            </w:r>
          </w:p>
        </w:tc>
        <w:tc>
          <w:tcPr>
            <w:tcW w:w="1553"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4</w:t>
            </w:r>
          </w:p>
        </w:tc>
        <w:tc>
          <w:tcPr>
            <w:tcW w:w="1752"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5</w:t>
            </w:r>
          </w:p>
        </w:tc>
        <w:tc>
          <w:tcPr>
            <w:tcW w:w="1276"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6</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бюджета - всего</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7 710 048,04</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7 705 546,99</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4 501,05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 том числе:</w:t>
            </w:r>
            <w:r w:rsidRPr="0025641D">
              <w:rPr>
                <w:color w:val="000000"/>
              </w:rPr>
              <w:br/>
              <w:t>ОБЩЕГОСУДАРСТВЕННЫЕ ВОПРОСЫ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3 459 488,76</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3 455 279,29</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4 209,47</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Функционирование высшего должностного лица субъекта Российской Федерации и муниципального образования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1 099 944,19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1 099 944,16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Программа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Подпрограмма "Создание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Программа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154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по оплате труда лиц,</w:t>
            </w:r>
            <w:r w:rsidR="0025641D">
              <w:rPr>
                <w:color w:val="000000"/>
              </w:rPr>
              <w:t xml:space="preserve"> </w:t>
            </w:r>
            <w:r w:rsidRPr="0025641D">
              <w:rPr>
                <w:color w:val="000000"/>
              </w:rPr>
              <w:t>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011010019П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011010019П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011010019П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011010019П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835 739,00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835 738,97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0,03</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011010019П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251 185,19</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251 185,19</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25641D" w:rsidP="005D11AF">
            <w:pPr>
              <w:rPr>
                <w:color w:val="000000"/>
              </w:rPr>
            </w:pPr>
            <w:r w:rsidRPr="0025641D">
              <w:rPr>
                <w:color w:val="000000"/>
              </w:rPr>
              <w:t>Непрограммные</w:t>
            </w:r>
            <w:r w:rsidR="005D11AF" w:rsidRPr="0025641D">
              <w:rPr>
                <w:color w:val="000000"/>
              </w:rPr>
              <w:t xml:space="preserve"> расходы на поощрение </w:t>
            </w:r>
            <w:proofErr w:type="spellStart"/>
            <w:r w:rsidR="005D11AF" w:rsidRPr="0025641D">
              <w:rPr>
                <w:color w:val="000000"/>
              </w:rPr>
              <w:t>муниципально</w:t>
            </w:r>
            <w:proofErr w:type="spellEnd"/>
            <w:r w:rsidR="005D11AF" w:rsidRPr="0025641D">
              <w:rPr>
                <w:color w:val="000000"/>
              </w:rPr>
              <w:t xml:space="preserve"> управленческой команды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000 0102 8700000000 000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поощрение муниципальных управленческих команд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000 0102 8700075500 000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000 0102 8700075500 100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000 0102 8700075500 120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000 0102 8700075500 121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000 0102 8700075500 129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3 020,00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2 351 261,57</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2 347 052,13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4 209,44</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Программа "Обеспечение деятельности администрации Зыбинского сельского </w:t>
            </w:r>
            <w:r w:rsidRPr="0025641D">
              <w:rPr>
                <w:color w:val="000000"/>
              </w:rPr>
              <w:lastRenderedPageBreak/>
              <w:t>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2 325 221,57</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2 321 012,13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4 209,44</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Подпрограмма "Создание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2 325 221,57</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2 321 012,13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4 209,44</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Основное мероприятие "Обеспечение деятельности администрации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2 325 221,57</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2 321 012,13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4 209,44</w:t>
            </w:r>
          </w:p>
        </w:tc>
      </w:tr>
      <w:tr w:rsidR="005D11AF" w:rsidRPr="0025641D" w:rsidTr="000B2804">
        <w:trPr>
          <w:trHeight w:val="129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2 156 259,57</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2 152 050,13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4 209,44</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1 702 390,13</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1 699 945,61</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2 444,52</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1 702 390,13</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1 699 945,61</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2 444,52</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1 445 155,00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1 445 154,52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0,48</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257 235,13</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254 791,09</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2 444,04</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403 209,44</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401 444,60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1 764,84</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Иные закупки товаров, работ и услуг для обеспечения </w:t>
            </w:r>
            <w:r w:rsidRPr="0025641D">
              <w:rPr>
                <w:color w:val="000000"/>
              </w:rPr>
              <w:lastRenderedPageBreak/>
              <w:t>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403 209,44</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401 444,60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1 764,84</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344 229,00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342 464,16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1 764,84</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энергетических ресурсов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000 0104 0110200190 247</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58 980,44</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58 980,44</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Социальное обеспечение и иные выплаты населению</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000 0104 0110200190 300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50 660,00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50 659,92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0,08</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Социальные выплаты гражданам, кроме публичных нормативных социальных выплат</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000 0104 0110200190 320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50 660,00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50 659,92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0,08</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Пособия, компенсации и иные социальные выплаты гражданам, кроме публичных нормативных обязательств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000 0104 0110200190 321</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50 660,00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50 659,92</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0,08</w:t>
            </w:r>
          </w:p>
        </w:tc>
      </w:tr>
      <w:tr w:rsidR="005D11AF" w:rsidRPr="0025641D" w:rsidTr="000B2804">
        <w:trPr>
          <w:trHeight w:val="129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обеспечение деятельности органов местного самоуправления)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000 0104 0110285571 000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000 0104 0110285571 100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000 0104 0110285571 120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000 0104 0110285571 129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255104" w:rsidP="005D11AF">
            <w:pPr>
              <w:rPr>
                <w:color w:val="000000"/>
              </w:rPr>
            </w:pPr>
            <w:r w:rsidRPr="0025641D">
              <w:rPr>
                <w:color w:val="000000"/>
              </w:rPr>
              <w:t>Непрограммные</w:t>
            </w:r>
            <w:r w:rsidR="005D11AF" w:rsidRPr="0025641D">
              <w:rPr>
                <w:color w:val="000000"/>
              </w:rPr>
              <w:t xml:space="preserve"> расходы на поощрение </w:t>
            </w:r>
            <w:proofErr w:type="spellStart"/>
            <w:r w:rsidR="005D11AF" w:rsidRPr="0025641D">
              <w:rPr>
                <w:color w:val="000000"/>
              </w:rPr>
              <w:t>муниципально</w:t>
            </w:r>
            <w:proofErr w:type="spellEnd"/>
            <w:r w:rsidR="005D11AF" w:rsidRPr="0025641D">
              <w:rPr>
                <w:color w:val="000000"/>
              </w:rPr>
              <w:t xml:space="preserve"> управленческой команды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000 0104 8700000000 000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поощрение муниципальных управленческих команд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000 0104 8700075500 000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Расходы на выплаты персоналу в целях обеспечения выполнения функций государственными </w:t>
            </w:r>
            <w:r w:rsidRPr="0025641D">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000 0104 8700075500 100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000 0104 8700075500 120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000 0104 8700075500 121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000 0104 8700075500 129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6 040,00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000 0106 0000000000 000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межбюджетные трансферты из бюджета поселения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000 0106 7600000000 000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Непрограммные расходы за счет межбюджетных трансфертов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000 0106 7610000000 000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Иные межбюджетные трансферты бюджету муниципального образования Белогорский район Республики Крым </w:t>
            </w:r>
            <w:proofErr w:type="gramStart"/>
            <w:r w:rsidRPr="0025641D">
              <w:rPr>
                <w:color w:val="000000"/>
              </w:rPr>
              <w:t>на осуществление части переданных полномочий по решению вопросов местного значения в соответствии с заключенными соглашениями по осуществлению</w:t>
            </w:r>
            <w:proofErr w:type="gramEnd"/>
            <w:r w:rsidRPr="0025641D">
              <w:rPr>
                <w:color w:val="000000"/>
              </w:rPr>
              <w:t xml:space="preserve"> внешнего муниципального финансового контроля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000 0106 7610085010 000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000 0106 7610085010 500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000 0106 7610085010 540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Другие общегосударственные вопросы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6 464,00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6 464,00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proofErr w:type="spellStart"/>
            <w:r w:rsidRPr="0025641D">
              <w:rPr>
                <w:color w:val="000000"/>
              </w:rPr>
              <w:t>Непрограмные</w:t>
            </w:r>
            <w:proofErr w:type="spellEnd"/>
            <w:r w:rsidRPr="0025641D">
              <w:rPr>
                <w:color w:val="000000"/>
              </w:rPr>
              <w:t xml:space="preserve"> расходы общегосударственных вопросов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000 0113 9300000000 000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обеспечение функций муниципальных органов в рамках непрограммных расходов по уплате членских взносов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000 0113 9310000000 000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по уплате членских взносов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000 0113 9310099000 000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бюджетные ассигнования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000 0113 9310099000 800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Уплата налогов, сборов и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000 0113 9310099000 850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Уплата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000 0113 9310099000 853</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Непрограммные расходы на осуществление отдельных государственных полномочий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000 0113 9400000000 000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Осуществление отдельных государственных полномочий Республики Крым в сфере административной ответственности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000 0113 9410000000 000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осуществление отдельных государственных полномочий Республики Крым в сфере административной ответственности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000 0113 9410071400 000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000 0113 9410071400 200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000 0113 9410071400 240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000 0113 9410071400 244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НАЦИОНАЛЬНАЯ ОБОРОНА</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Мобилизационная и вневойсковая подготовка</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Программа "Осуществление первичного воинского учета на территории Зыбинского сельского поселения Белогорского района Республики Крым "</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Подпрограмма "Осуществление первичного воинского учета органами местного самоуправления"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Основное мероприятие "Осуществление первичного воинского учета в муниципальном образовании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осуществление первичного воинского учета органами местного самоуправления поселений и городских округов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164 156,00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141 323,00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141 031,87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141 323,00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141 031,87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291,13</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108 543,00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108 542,47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0,53</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32 780,00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32 489,40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290,60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22 833,00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22 833,00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22 833,00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22 833,00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000 0203 0910151180 244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22 833,00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22 833,00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НАЦИОНАЛЬНАЯ БЕЗОПАСНОСТЬ И ПРАВООХРАНИТЕЛЬНАЯ ДЕЯТЕЛЬНОСТЬ</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Защита населения и территории от чрезвычайных ситуаций природного и техногенного характера, пожарная безопасность</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Программа «Обеспечение пожарной безопасности на территории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000 0310 0500000000 000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Основное мероприятие "Обеспечение мероприятий по пожарной безопасности на территории Зыбинского сельского поселения Белогорского района Республики Крым "</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000 0310 0500100000 000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000 0310 0500122190 000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000 0310 0500122190 200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000 0310 0500122190 240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000 0310 0500122190 244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proofErr w:type="spellStart"/>
            <w:r w:rsidRPr="0025641D">
              <w:rPr>
                <w:color w:val="000000"/>
              </w:rPr>
              <w:t>Непрограмные</w:t>
            </w:r>
            <w:proofErr w:type="spellEnd"/>
            <w:r w:rsidRPr="0025641D">
              <w:rPr>
                <w:color w:val="000000"/>
              </w:rPr>
              <w:t xml:space="preserve"> расходы общегосударственных вопросов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000 0310 9300000000 000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Расходы на исполнение </w:t>
            </w:r>
            <w:r w:rsidRPr="0025641D">
              <w:rPr>
                <w:color w:val="000000"/>
              </w:rPr>
              <w:lastRenderedPageBreak/>
              <w:t>судебных решений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 xml:space="preserve">000 0310 </w:t>
            </w:r>
            <w:r w:rsidRPr="0025641D">
              <w:rPr>
                <w:color w:val="000000"/>
              </w:rPr>
              <w:lastRenderedPageBreak/>
              <w:t>9320000590 000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lastRenderedPageBreak/>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Иные бюджетные ассигнования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000 0310 9320000590 800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Уплата налогов, сборов и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000 0310 9320000590 850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Уплата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000 0310 9320000590 853</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НАЦИОНАЛЬНАЯ ЭКОНОМИКА</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Другие вопросы в области национальной экономики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Муниципальная программа "Управление имуществом и земельными ресурсами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000 0412 0600000000 000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Основное мероприятие "Обеспечение мероприятий по управлению имуществом и земельными ресурсами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000 0412 0600100000 000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000 0412 0600122180 000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000 0412 0600122180 200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000 0412 0600122180 240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000 0412 0600122180 244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ЖИЛИЩНО-КОММУНАЛЬНОЕ ХОЗЯЙСТВО</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3 743 213,28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3 743 212,83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Жилищное хозяйство</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820F3A" w:rsidP="005D11AF">
            <w:pPr>
              <w:rPr>
                <w:color w:val="000000"/>
              </w:rPr>
            </w:pPr>
            <w:r w:rsidRPr="0025641D">
              <w:rPr>
                <w:color w:val="000000"/>
              </w:rPr>
              <w:t>Непрограммные</w:t>
            </w:r>
            <w:r w:rsidR="005D11AF" w:rsidRPr="0025641D">
              <w:rPr>
                <w:color w:val="000000"/>
              </w:rPr>
              <w:t xml:space="preserve"> расходы общегосударственных вопросов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000 0501 9300000000 000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Мероприятия по управлению имуществом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000 0501 9330000000 000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Уплата взносов на капитальный ремонт общего имущества в многоквартирном доме</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000 0501 9330099011 000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Закупка товаров, работ и услуг для обеспечения государственных </w:t>
            </w:r>
            <w:r w:rsidRPr="0025641D">
              <w:rPr>
                <w:color w:val="000000"/>
              </w:rPr>
              <w:lastRenderedPageBreak/>
              <w:t>(муниципальных)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000 0501 9330099011 200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000 0501 9330099011 240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000 0501 9330099011 244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Благоустройство</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3 737 345,28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3 737 344,83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Программа " Благоустройство территории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3 737 345,28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3 737 344,83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Основное мероприятие "Обеспечение мероприятий по благоустройству территории Зыбинского сельского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2 237 345,28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2 237 344,83</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Расходы на обеспечение мероприятий по благоустройству территории Зыбинского сельского поселения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000 0503 0200122160 000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1 699 401,28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1 699 401,28</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000 0503 0200122160 200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1 699 401,28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1 699 401,28</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000 0503 0200122160 240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1 699 401,28</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1 699 401,28</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000 0503 0200122160 244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1 286 491,11</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1 286 491,11</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энергетических ресурсов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000 0503 0200122160 247</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412 910,17</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412 910,17</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29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000 0503 0200185572 000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537 944,00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000 0503 0200185572 200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537 944,00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000 0503 0200185572 240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537 944,00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000 0503 0200185572 244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537 944,00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0,45</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Основное мероприятие «Реализация проектов инициативного бюджетирования  на территории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1 500 000,00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1 500 000,00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Расходы на </w:t>
            </w:r>
            <w:proofErr w:type="gramStart"/>
            <w:r w:rsidR="00820F3A" w:rsidRPr="0025641D">
              <w:rPr>
                <w:color w:val="000000"/>
              </w:rPr>
              <w:t>со</w:t>
            </w:r>
            <w:proofErr w:type="gramEnd"/>
            <w:r w:rsidR="00820F3A" w:rsidRPr="0025641D">
              <w:rPr>
                <w:color w:val="000000"/>
              </w:rPr>
              <w:t xml:space="preserve"> финансирование</w:t>
            </w:r>
            <w:r w:rsidRPr="0025641D">
              <w:rPr>
                <w:color w:val="000000"/>
              </w:rPr>
              <w:t xml:space="preserve"> реализации проектов инициативного бюджетирования в Республике Крым по благоустройству территории за счет субсидий из бюджета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Расходы на </w:t>
            </w:r>
            <w:proofErr w:type="gramStart"/>
            <w:r w:rsidR="00820F3A" w:rsidRPr="0025641D">
              <w:rPr>
                <w:color w:val="000000"/>
              </w:rPr>
              <w:t>со</w:t>
            </w:r>
            <w:proofErr w:type="gramEnd"/>
            <w:r w:rsidR="00820F3A" w:rsidRPr="0025641D">
              <w:rPr>
                <w:color w:val="000000"/>
              </w:rPr>
              <w:t xml:space="preserve"> финансирование</w:t>
            </w:r>
            <w:r w:rsidRPr="0025641D">
              <w:rPr>
                <w:color w:val="000000"/>
              </w:rPr>
              <w:t xml:space="preserve"> реализации проектов инициативного бюджетирования в Республике Крым по благоустройству территории за счет средств бюджета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02008S0И01 200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02008S0И01 240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02008S0И01 244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Расходы на </w:t>
            </w:r>
            <w:proofErr w:type="gramStart"/>
            <w:r w:rsidR="00820F3A" w:rsidRPr="0025641D">
              <w:rPr>
                <w:color w:val="000000"/>
              </w:rPr>
              <w:t>со</w:t>
            </w:r>
            <w:proofErr w:type="gramEnd"/>
            <w:r w:rsidR="00820F3A" w:rsidRPr="0025641D">
              <w:rPr>
                <w:color w:val="000000"/>
              </w:rPr>
              <w:t xml:space="preserve"> финансирование</w:t>
            </w:r>
            <w:r w:rsidRPr="0025641D">
              <w:rPr>
                <w:color w:val="000000"/>
              </w:rPr>
              <w:t xml:space="preserve"> реализации проектов инициативного бюджетирования по благоустройству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w:t>
            </w:r>
            <w:r w:rsidR="00820F3A" w:rsidRPr="0025641D">
              <w:rPr>
                <w:color w:val="000000"/>
              </w:rPr>
              <w:t xml:space="preserve"> </w:t>
            </w:r>
            <w:r w:rsidRPr="0025641D">
              <w:rPr>
                <w:color w:val="000000"/>
              </w:rPr>
              <w:t>пожертвований от физических лиц</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02008S0И02 000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lastRenderedPageBreak/>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02008S0И02 200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02008S0И02 240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02008S0И02 244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Расходы на </w:t>
            </w:r>
            <w:proofErr w:type="gramStart"/>
            <w:r w:rsidR="00820F3A" w:rsidRPr="0025641D">
              <w:rPr>
                <w:color w:val="000000"/>
              </w:rPr>
              <w:t>со</w:t>
            </w:r>
            <w:proofErr w:type="gramEnd"/>
            <w:r w:rsidR="00820F3A" w:rsidRPr="0025641D">
              <w:rPr>
                <w:color w:val="000000"/>
              </w:rPr>
              <w:t xml:space="preserve"> финансирование</w:t>
            </w:r>
            <w:r w:rsidRPr="0025641D">
              <w:rPr>
                <w:color w:val="000000"/>
              </w:rPr>
              <w:t xml:space="preserve"> реализации проектов инициативного бюджетирования по благоустройству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w:t>
            </w:r>
            <w:r w:rsidR="00820F3A" w:rsidRPr="0025641D">
              <w:rPr>
                <w:color w:val="000000"/>
              </w:rPr>
              <w:t xml:space="preserve"> </w:t>
            </w:r>
            <w:r w:rsidRPr="0025641D">
              <w:rPr>
                <w:color w:val="000000"/>
              </w:rPr>
              <w:t>пожертвований от физических лиц</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02008S0И03 000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02008S0И03 200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02008S0И03 240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0503 02008S0И03 244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КУЛЬТУРА, КИНЕМАТОГРАФИЯ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Культура</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000 0801 0000000000 000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межбюджетные трансферты из бюджета поселения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000 0801 7600000000 000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Непрограммные расходы за счет межбюджетных трансфертов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000 0801 7610000000 000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 xml:space="preserve">Иные межбюджетные трансферты бюджету муниципального образования Белогорский район Республики Крым </w:t>
            </w:r>
            <w:proofErr w:type="gramStart"/>
            <w:r w:rsidRPr="0025641D">
              <w:rPr>
                <w:color w:val="000000"/>
              </w:rPr>
              <w:t>на осуществление части переданных полномочий по решению вопросов местного значения в соответствии с заключенными соглашениями в сфере</w:t>
            </w:r>
            <w:proofErr w:type="gramEnd"/>
            <w:r w:rsidRPr="0025641D">
              <w:rPr>
                <w:color w:val="000000"/>
              </w:rPr>
              <w:t xml:space="preserve"> культуры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000 0801 7610085591 000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000 0801 7610085591 500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Иные 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000 0801 7610085591 540</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0B2804">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Результат исполнения бюджета (дефицит/профицит)</w:t>
            </w:r>
          </w:p>
        </w:tc>
        <w:tc>
          <w:tcPr>
            <w:tcW w:w="824"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450</w:t>
            </w:r>
          </w:p>
        </w:tc>
        <w:tc>
          <w:tcPr>
            <w:tcW w:w="1591"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c>
          <w:tcPr>
            <w:tcW w:w="155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-135 842,92</w:t>
            </w:r>
          </w:p>
        </w:tc>
        <w:tc>
          <w:tcPr>
            <w:tcW w:w="1752"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363 447,60</w:t>
            </w:r>
          </w:p>
        </w:tc>
        <w:tc>
          <w:tcPr>
            <w:tcW w:w="1276"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bl>
    <w:p w:rsidR="00B361F7" w:rsidRPr="00B361F7" w:rsidRDefault="00B361F7" w:rsidP="00B361F7">
      <w:pPr>
        <w:jc w:val="right"/>
        <w:rPr>
          <w:color w:val="000000"/>
          <w:sz w:val="24"/>
          <w:szCs w:val="24"/>
        </w:rPr>
      </w:pPr>
      <w:r w:rsidRPr="00B361F7">
        <w:rPr>
          <w:color w:val="000000"/>
          <w:sz w:val="24"/>
          <w:szCs w:val="24"/>
        </w:rPr>
        <w:lastRenderedPageBreak/>
        <w:t>Приложение № 3</w:t>
      </w:r>
    </w:p>
    <w:p w:rsidR="00B361F7" w:rsidRDefault="00EF6577" w:rsidP="00EF6577">
      <w:pPr>
        <w:jc w:val="center"/>
        <w:rPr>
          <w:b/>
          <w:sz w:val="24"/>
          <w:szCs w:val="24"/>
        </w:rPr>
      </w:pPr>
      <w:r w:rsidRPr="00EF6577">
        <w:rPr>
          <w:b/>
          <w:sz w:val="24"/>
          <w:szCs w:val="24"/>
        </w:rPr>
        <w:t xml:space="preserve">Показатели </w:t>
      </w:r>
      <w:proofErr w:type="gramStart"/>
      <w:r w:rsidRPr="00EF6577">
        <w:rPr>
          <w:b/>
          <w:sz w:val="24"/>
          <w:szCs w:val="24"/>
        </w:rPr>
        <w:t>источников финансирования дефицита бюджета муниципального образования</w:t>
      </w:r>
      <w:proofErr w:type="gramEnd"/>
      <w:r w:rsidRPr="00EF6577">
        <w:rPr>
          <w:b/>
          <w:sz w:val="24"/>
          <w:szCs w:val="24"/>
        </w:rPr>
        <w:t xml:space="preserve"> Зыби</w:t>
      </w:r>
      <w:r w:rsidR="00575292">
        <w:rPr>
          <w:b/>
          <w:sz w:val="24"/>
          <w:szCs w:val="24"/>
        </w:rPr>
        <w:t>нское сельское поселение за 2025</w:t>
      </w:r>
      <w:r w:rsidRPr="00EF6577">
        <w:rPr>
          <w:b/>
          <w:sz w:val="24"/>
          <w:szCs w:val="24"/>
        </w:rPr>
        <w:t xml:space="preserve"> год по кодам классификации источников финансирования дефицита бюджета</w:t>
      </w:r>
    </w:p>
    <w:p w:rsidR="005D11AF" w:rsidRPr="00EF6577" w:rsidRDefault="005D11AF" w:rsidP="00EF6577">
      <w:pPr>
        <w:jc w:val="center"/>
        <w:rPr>
          <w:b/>
          <w:color w:val="000000"/>
          <w:sz w:val="28"/>
          <w:szCs w:val="28"/>
        </w:rPr>
      </w:pPr>
    </w:p>
    <w:tbl>
      <w:tblPr>
        <w:tblW w:w="9796" w:type="dxa"/>
        <w:tblInd w:w="93" w:type="dxa"/>
        <w:tblLayout w:type="fixed"/>
        <w:tblLook w:val="04A0" w:firstRow="1" w:lastRow="0" w:firstColumn="1" w:lastColumn="0" w:noHBand="0" w:noVBand="1"/>
      </w:tblPr>
      <w:tblGrid>
        <w:gridCol w:w="3134"/>
        <w:gridCol w:w="913"/>
        <w:gridCol w:w="1497"/>
        <w:gridCol w:w="1367"/>
        <w:gridCol w:w="1420"/>
        <w:gridCol w:w="1465"/>
      </w:tblGrid>
      <w:tr w:rsidR="005D11AF" w:rsidRPr="0025641D" w:rsidTr="00575292">
        <w:trPr>
          <w:trHeight w:val="300"/>
        </w:trPr>
        <w:tc>
          <w:tcPr>
            <w:tcW w:w="3134"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913"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497"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367"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420"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c>
          <w:tcPr>
            <w:tcW w:w="1465" w:type="dxa"/>
            <w:tcBorders>
              <w:top w:val="nil"/>
              <w:left w:val="nil"/>
              <w:bottom w:val="nil"/>
              <w:right w:val="nil"/>
            </w:tcBorders>
            <w:shd w:val="clear" w:color="auto" w:fill="auto"/>
            <w:noWrap/>
            <w:vAlign w:val="bottom"/>
            <w:hideMark/>
          </w:tcPr>
          <w:p w:rsidR="005D11AF" w:rsidRPr="0025641D" w:rsidRDefault="005D11AF" w:rsidP="005D11AF">
            <w:pPr>
              <w:rPr>
                <w:color w:val="000000"/>
              </w:rPr>
            </w:pPr>
          </w:p>
        </w:tc>
      </w:tr>
      <w:tr w:rsidR="005D11AF" w:rsidRPr="0025641D" w:rsidTr="00575292">
        <w:trPr>
          <w:trHeight w:val="13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Наименование показателя</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Код строки</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Код источника финансирования дефицита бюджета по бюджетной классификации</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Исполнено</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Неисполненные назначения</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1</w:t>
            </w:r>
          </w:p>
        </w:tc>
        <w:tc>
          <w:tcPr>
            <w:tcW w:w="913"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2</w:t>
            </w:r>
          </w:p>
        </w:tc>
        <w:tc>
          <w:tcPr>
            <w:tcW w:w="1497"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3</w:t>
            </w:r>
          </w:p>
        </w:tc>
        <w:tc>
          <w:tcPr>
            <w:tcW w:w="1367"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4</w:t>
            </w:r>
          </w:p>
        </w:tc>
        <w:tc>
          <w:tcPr>
            <w:tcW w:w="1420"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5</w:t>
            </w:r>
          </w:p>
        </w:tc>
        <w:tc>
          <w:tcPr>
            <w:tcW w:w="1465" w:type="dxa"/>
            <w:tcBorders>
              <w:top w:val="nil"/>
              <w:left w:val="nil"/>
              <w:bottom w:val="single" w:sz="4" w:space="0" w:color="auto"/>
              <w:right w:val="single" w:sz="4" w:space="0" w:color="auto"/>
            </w:tcBorders>
            <w:shd w:val="clear" w:color="auto" w:fill="auto"/>
            <w:vAlign w:val="center"/>
            <w:hideMark/>
          </w:tcPr>
          <w:p w:rsidR="005D11AF" w:rsidRPr="0025641D" w:rsidRDefault="005D11AF" w:rsidP="005D11AF">
            <w:pPr>
              <w:jc w:val="center"/>
              <w:rPr>
                <w:color w:val="000000"/>
              </w:rPr>
            </w:pPr>
            <w:r w:rsidRPr="0025641D">
              <w:rPr>
                <w:color w:val="000000"/>
              </w:rPr>
              <w:t>6</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Источники финансирования дефицита бюджета - всего</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500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135 842,92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-363 447,60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499 290,52</w:t>
            </w:r>
          </w:p>
        </w:tc>
      </w:tr>
      <w:tr w:rsidR="005D11AF" w:rsidRPr="0025641D" w:rsidTr="00575292">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в том числе:</w:t>
            </w:r>
            <w:r w:rsidRPr="0025641D">
              <w:rPr>
                <w:color w:val="000000"/>
              </w:rPr>
              <w:br/>
              <w:t>источники внутреннего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520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из них:</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520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 </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источники внешнего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620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из них:</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620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 </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0,00</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Изменение остатков средств</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700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000 01000000000000000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135 842,92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-363 447,60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499 290,52</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Изменение остатков средств на счетах по учету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700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000 01050000000000000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135 842,92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-363 447,60</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499 290,52</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увеличение остатков средств, всего</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000 01050000000000500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Увеличение прочих остатков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000 01050200000000500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Увеличение прочих остатков денежных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000 01050201000000510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Увеличение прочих остатков денежных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000 01050201100000510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уменьшение остатков средств, всего</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000 01050000000000600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Уменьшение прочих остатков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000 01050200000000600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Уменьшение прочих остатков денежных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000 01050201000000610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r w:rsidR="005D11AF" w:rsidRPr="0025641D"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25641D" w:rsidRDefault="005D11AF" w:rsidP="005D11AF">
            <w:pPr>
              <w:rPr>
                <w:color w:val="000000"/>
              </w:rPr>
            </w:pPr>
            <w:r w:rsidRPr="0025641D">
              <w:rPr>
                <w:color w:val="000000"/>
              </w:rPr>
              <w:t>Уменьшение прочих остатков денежных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000 01050201100000610</w:t>
            </w:r>
          </w:p>
        </w:tc>
        <w:tc>
          <w:tcPr>
            <w:tcW w:w="1367"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right"/>
              <w:rPr>
                <w:color w:val="000000"/>
              </w:rPr>
            </w:pPr>
            <w:r w:rsidRPr="0025641D">
              <w:rPr>
                <w:color w:val="000000"/>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25641D" w:rsidRDefault="005D11AF" w:rsidP="005D11AF">
            <w:pPr>
              <w:jc w:val="center"/>
              <w:rPr>
                <w:color w:val="000000"/>
              </w:rPr>
            </w:pPr>
            <w:r w:rsidRPr="0025641D">
              <w:rPr>
                <w:color w:val="000000"/>
              </w:rPr>
              <w:t>Х</w:t>
            </w:r>
          </w:p>
        </w:tc>
      </w:tr>
    </w:tbl>
    <w:p w:rsidR="008023A4" w:rsidRDefault="008023A4" w:rsidP="00255104">
      <w:pPr>
        <w:jc w:val="both"/>
      </w:pPr>
    </w:p>
    <w:sectPr w:rsidR="008023A4" w:rsidSect="00C42E05">
      <w:pgSz w:w="11906" w:h="16838"/>
      <w:pgMar w:top="1134" w:right="62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698"/>
    <w:multiLevelType w:val="hybridMultilevel"/>
    <w:tmpl w:val="41B894DA"/>
    <w:lvl w:ilvl="0" w:tplc="DDAEF3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B7"/>
    <w:rsid w:val="000B2804"/>
    <w:rsid w:val="001D1D92"/>
    <w:rsid w:val="001D71A1"/>
    <w:rsid w:val="00255104"/>
    <w:rsid w:val="0025641D"/>
    <w:rsid w:val="003960B7"/>
    <w:rsid w:val="003B1AE4"/>
    <w:rsid w:val="00413C68"/>
    <w:rsid w:val="0048370C"/>
    <w:rsid w:val="00567EAE"/>
    <w:rsid w:val="00575292"/>
    <w:rsid w:val="00592685"/>
    <w:rsid w:val="005D11AF"/>
    <w:rsid w:val="00631B65"/>
    <w:rsid w:val="006757C0"/>
    <w:rsid w:val="006B42B9"/>
    <w:rsid w:val="00712F86"/>
    <w:rsid w:val="00722BA1"/>
    <w:rsid w:val="0074550A"/>
    <w:rsid w:val="008023A4"/>
    <w:rsid w:val="00820F3A"/>
    <w:rsid w:val="00840AA7"/>
    <w:rsid w:val="008D07E4"/>
    <w:rsid w:val="00A37BDF"/>
    <w:rsid w:val="00A62D38"/>
    <w:rsid w:val="00B361F7"/>
    <w:rsid w:val="00B51985"/>
    <w:rsid w:val="00C42E05"/>
    <w:rsid w:val="00DD1BA1"/>
    <w:rsid w:val="00E91A63"/>
    <w:rsid w:val="00EE4AC1"/>
    <w:rsid w:val="00EF6577"/>
    <w:rsid w:val="00FC7966"/>
    <w:rsid w:val="00FD3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1AF"/>
    <w:pPr>
      <w:ind w:left="720"/>
      <w:contextualSpacing/>
    </w:pPr>
  </w:style>
  <w:style w:type="character" w:styleId="a4">
    <w:name w:val="Hyperlink"/>
    <w:basedOn w:val="a0"/>
    <w:uiPriority w:val="99"/>
    <w:semiHidden/>
    <w:unhideWhenUsed/>
    <w:rsid w:val="005D11AF"/>
    <w:rPr>
      <w:color w:val="0000FF"/>
      <w:u w:val="single"/>
    </w:rPr>
  </w:style>
  <w:style w:type="character" w:styleId="a5">
    <w:name w:val="FollowedHyperlink"/>
    <w:basedOn w:val="a0"/>
    <w:uiPriority w:val="99"/>
    <w:semiHidden/>
    <w:unhideWhenUsed/>
    <w:rsid w:val="00592685"/>
    <w:rPr>
      <w:color w:val="800080"/>
      <w:u w:val="single"/>
    </w:rPr>
  </w:style>
  <w:style w:type="paragraph" w:customStyle="1" w:styleId="xl65">
    <w:name w:val="xl65"/>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68">
    <w:name w:val="xl68"/>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
    <w:rsid w:val="00592685"/>
    <w:pPr>
      <w:pBdr>
        <w:top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592685"/>
    <w:pPr>
      <w:spacing w:before="100" w:beforeAutospacing="1" w:after="100" w:afterAutospacing="1"/>
      <w:jc w:val="right"/>
    </w:pPr>
    <w:rPr>
      <w:color w:val="000000"/>
    </w:rPr>
  </w:style>
  <w:style w:type="paragraph" w:customStyle="1" w:styleId="xl72">
    <w:name w:val="xl72"/>
    <w:basedOn w:val="a"/>
    <w:rsid w:val="00592685"/>
    <w:pPr>
      <w:spacing w:before="100" w:beforeAutospacing="1" w:after="100" w:afterAutospacing="1"/>
      <w:jc w:val="center"/>
      <w:textAlignment w:val="center"/>
    </w:pPr>
    <w:rPr>
      <w:b/>
      <w:bCs/>
      <w:color w:val="000000"/>
    </w:rPr>
  </w:style>
  <w:style w:type="paragraph" w:customStyle="1" w:styleId="xl73">
    <w:name w:val="xl73"/>
    <w:basedOn w:val="a"/>
    <w:rsid w:val="00592685"/>
    <w:pPr>
      <w:spacing w:before="100" w:beforeAutospacing="1" w:after="100" w:afterAutospacing="1"/>
    </w:pPr>
    <w:rPr>
      <w:color w:val="000000"/>
    </w:rPr>
  </w:style>
  <w:style w:type="paragraph" w:customStyle="1" w:styleId="xl74">
    <w:name w:val="xl74"/>
    <w:basedOn w:val="a"/>
    <w:rsid w:val="00592685"/>
    <w:pPr>
      <w:spacing w:before="100" w:beforeAutospacing="1" w:after="100" w:afterAutospacing="1"/>
      <w:jc w:val="center"/>
    </w:pPr>
    <w:rPr>
      <w:color w:val="000000"/>
    </w:rPr>
  </w:style>
  <w:style w:type="paragraph" w:styleId="a6">
    <w:name w:val="Balloon Text"/>
    <w:basedOn w:val="a"/>
    <w:link w:val="a7"/>
    <w:uiPriority w:val="99"/>
    <w:semiHidden/>
    <w:unhideWhenUsed/>
    <w:rsid w:val="00C42E05"/>
    <w:rPr>
      <w:rFonts w:ascii="Tahoma" w:hAnsi="Tahoma" w:cs="Tahoma"/>
      <w:sz w:val="16"/>
      <w:szCs w:val="16"/>
    </w:rPr>
  </w:style>
  <w:style w:type="character" w:customStyle="1" w:styleId="a7">
    <w:name w:val="Текст выноски Знак"/>
    <w:basedOn w:val="a0"/>
    <w:link w:val="a6"/>
    <w:uiPriority w:val="99"/>
    <w:semiHidden/>
    <w:rsid w:val="00C42E0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1AF"/>
    <w:pPr>
      <w:ind w:left="720"/>
      <w:contextualSpacing/>
    </w:pPr>
  </w:style>
  <w:style w:type="character" w:styleId="a4">
    <w:name w:val="Hyperlink"/>
    <w:basedOn w:val="a0"/>
    <w:uiPriority w:val="99"/>
    <w:semiHidden/>
    <w:unhideWhenUsed/>
    <w:rsid w:val="005D11AF"/>
    <w:rPr>
      <w:color w:val="0000FF"/>
      <w:u w:val="single"/>
    </w:rPr>
  </w:style>
  <w:style w:type="character" w:styleId="a5">
    <w:name w:val="FollowedHyperlink"/>
    <w:basedOn w:val="a0"/>
    <w:uiPriority w:val="99"/>
    <w:semiHidden/>
    <w:unhideWhenUsed/>
    <w:rsid w:val="00592685"/>
    <w:rPr>
      <w:color w:val="800080"/>
      <w:u w:val="single"/>
    </w:rPr>
  </w:style>
  <w:style w:type="paragraph" w:customStyle="1" w:styleId="xl65">
    <w:name w:val="xl65"/>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68">
    <w:name w:val="xl68"/>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59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
    <w:rsid w:val="00592685"/>
    <w:pPr>
      <w:pBdr>
        <w:top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592685"/>
    <w:pPr>
      <w:spacing w:before="100" w:beforeAutospacing="1" w:after="100" w:afterAutospacing="1"/>
      <w:jc w:val="right"/>
    </w:pPr>
    <w:rPr>
      <w:color w:val="000000"/>
    </w:rPr>
  </w:style>
  <w:style w:type="paragraph" w:customStyle="1" w:styleId="xl72">
    <w:name w:val="xl72"/>
    <w:basedOn w:val="a"/>
    <w:rsid w:val="00592685"/>
    <w:pPr>
      <w:spacing w:before="100" w:beforeAutospacing="1" w:after="100" w:afterAutospacing="1"/>
      <w:jc w:val="center"/>
      <w:textAlignment w:val="center"/>
    </w:pPr>
    <w:rPr>
      <w:b/>
      <w:bCs/>
      <w:color w:val="000000"/>
    </w:rPr>
  </w:style>
  <w:style w:type="paragraph" w:customStyle="1" w:styleId="xl73">
    <w:name w:val="xl73"/>
    <w:basedOn w:val="a"/>
    <w:rsid w:val="00592685"/>
    <w:pPr>
      <w:spacing w:before="100" w:beforeAutospacing="1" w:after="100" w:afterAutospacing="1"/>
    </w:pPr>
    <w:rPr>
      <w:color w:val="000000"/>
    </w:rPr>
  </w:style>
  <w:style w:type="paragraph" w:customStyle="1" w:styleId="xl74">
    <w:name w:val="xl74"/>
    <w:basedOn w:val="a"/>
    <w:rsid w:val="00592685"/>
    <w:pPr>
      <w:spacing w:before="100" w:beforeAutospacing="1" w:after="100" w:afterAutospacing="1"/>
      <w:jc w:val="center"/>
    </w:pPr>
    <w:rPr>
      <w:color w:val="000000"/>
    </w:rPr>
  </w:style>
  <w:style w:type="paragraph" w:styleId="a6">
    <w:name w:val="Balloon Text"/>
    <w:basedOn w:val="a"/>
    <w:link w:val="a7"/>
    <w:uiPriority w:val="99"/>
    <w:semiHidden/>
    <w:unhideWhenUsed/>
    <w:rsid w:val="00C42E05"/>
    <w:rPr>
      <w:rFonts w:ascii="Tahoma" w:hAnsi="Tahoma" w:cs="Tahoma"/>
      <w:sz w:val="16"/>
      <w:szCs w:val="16"/>
    </w:rPr>
  </w:style>
  <w:style w:type="character" w:customStyle="1" w:styleId="a7">
    <w:name w:val="Текст выноски Знак"/>
    <w:basedOn w:val="a0"/>
    <w:link w:val="a6"/>
    <w:uiPriority w:val="99"/>
    <w:semiHidden/>
    <w:rsid w:val="00C42E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74777">
      <w:bodyDiv w:val="1"/>
      <w:marLeft w:val="0"/>
      <w:marRight w:val="0"/>
      <w:marTop w:val="0"/>
      <w:marBottom w:val="0"/>
      <w:divBdr>
        <w:top w:val="none" w:sz="0" w:space="0" w:color="auto"/>
        <w:left w:val="none" w:sz="0" w:space="0" w:color="auto"/>
        <w:bottom w:val="none" w:sz="0" w:space="0" w:color="auto"/>
        <w:right w:val="none" w:sz="0" w:space="0" w:color="auto"/>
      </w:divBdr>
    </w:div>
    <w:div w:id="666594043">
      <w:bodyDiv w:val="1"/>
      <w:marLeft w:val="0"/>
      <w:marRight w:val="0"/>
      <w:marTop w:val="0"/>
      <w:marBottom w:val="0"/>
      <w:divBdr>
        <w:top w:val="none" w:sz="0" w:space="0" w:color="auto"/>
        <w:left w:val="none" w:sz="0" w:space="0" w:color="auto"/>
        <w:bottom w:val="none" w:sz="0" w:space="0" w:color="auto"/>
        <w:right w:val="none" w:sz="0" w:space="0" w:color="auto"/>
      </w:divBdr>
    </w:div>
    <w:div w:id="818963848">
      <w:bodyDiv w:val="1"/>
      <w:marLeft w:val="0"/>
      <w:marRight w:val="0"/>
      <w:marTop w:val="0"/>
      <w:marBottom w:val="0"/>
      <w:divBdr>
        <w:top w:val="none" w:sz="0" w:space="0" w:color="auto"/>
        <w:left w:val="none" w:sz="0" w:space="0" w:color="auto"/>
        <w:bottom w:val="none" w:sz="0" w:space="0" w:color="auto"/>
        <w:right w:val="none" w:sz="0" w:space="0" w:color="auto"/>
      </w:divBdr>
    </w:div>
    <w:div w:id="946160901">
      <w:bodyDiv w:val="1"/>
      <w:marLeft w:val="0"/>
      <w:marRight w:val="0"/>
      <w:marTop w:val="0"/>
      <w:marBottom w:val="0"/>
      <w:divBdr>
        <w:top w:val="none" w:sz="0" w:space="0" w:color="auto"/>
        <w:left w:val="none" w:sz="0" w:space="0" w:color="auto"/>
        <w:bottom w:val="none" w:sz="0" w:space="0" w:color="auto"/>
        <w:right w:val="none" w:sz="0" w:space="0" w:color="auto"/>
      </w:divBdr>
    </w:div>
    <w:div w:id="1016611513">
      <w:bodyDiv w:val="1"/>
      <w:marLeft w:val="0"/>
      <w:marRight w:val="0"/>
      <w:marTop w:val="0"/>
      <w:marBottom w:val="0"/>
      <w:divBdr>
        <w:top w:val="none" w:sz="0" w:space="0" w:color="auto"/>
        <w:left w:val="none" w:sz="0" w:space="0" w:color="auto"/>
        <w:bottom w:val="none" w:sz="0" w:space="0" w:color="auto"/>
        <w:right w:val="none" w:sz="0" w:space="0" w:color="auto"/>
      </w:divBdr>
    </w:div>
    <w:div w:id="1562641217">
      <w:bodyDiv w:val="1"/>
      <w:marLeft w:val="0"/>
      <w:marRight w:val="0"/>
      <w:marTop w:val="0"/>
      <w:marBottom w:val="0"/>
      <w:divBdr>
        <w:top w:val="none" w:sz="0" w:space="0" w:color="auto"/>
        <w:left w:val="none" w:sz="0" w:space="0" w:color="auto"/>
        <w:bottom w:val="none" w:sz="0" w:space="0" w:color="auto"/>
        <w:right w:val="none" w:sz="0" w:space="0" w:color="auto"/>
      </w:divBdr>
    </w:div>
    <w:div w:id="1603300122">
      <w:bodyDiv w:val="1"/>
      <w:marLeft w:val="0"/>
      <w:marRight w:val="0"/>
      <w:marTop w:val="0"/>
      <w:marBottom w:val="0"/>
      <w:divBdr>
        <w:top w:val="none" w:sz="0" w:space="0" w:color="auto"/>
        <w:left w:val="none" w:sz="0" w:space="0" w:color="auto"/>
        <w:bottom w:val="none" w:sz="0" w:space="0" w:color="auto"/>
        <w:right w:val="none" w:sz="0" w:space="0" w:color="auto"/>
      </w:divBdr>
    </w:div>
    <w:div w:id="1867523770">
      <w:bodyDiv w:val="1"/>
      <w:marLeft w:val="0"/>
      <w:marRight w:val="0"/>
      <w:marTop w:val="0"/>
      <w:marBottom w:val="0"/>
      <w:divBdr>
        <w:top w:val="none" w:sz="0" w:space="0" w:color="auto"/>
        <w:left w:val="none" w:sz="0" w:space="0" w:color="auto"/>
        <w:bottom w:val="none" w:sz="0" w:space="0" w:color="auto"/>
        <w:right w:val="none" w:sz="0" w:space="0" w:color="auto"/>
      </w:divBdr>
    </w:div>
    <w:div w:id="1894660749">
      <w:bodyDiv w:val="1"/>
      <w:marLeft w:val="0"/>
      <w:marRight w:val="0"/>
      <w:marTop w:val="0"/>
      <w:marBottom w:val="0"/>
      <w:divBdr>
        <w:top w:val="none" w:sz="0" w:space="0" w:color="auto"/>
        <w:left w:val="none" w:sz="0" w:space="0" w:color="auto"/>
        <w:bottom w:val="none" w:sz="0" w:space="0" w:color="auto"/>
        <w:right w:val="none" w:sz="0" w:space="0" w:color="auto"/>
      </w:divBdr>
    </w:div>
    <w:div w:id="19033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7BAD1-9E55-4C3D-A60F-E64D7808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5989</Words>
  <Characters>34138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2026-05-27T11:44:00Z</cp:lastPrinted>
  <dcterms:created xsi:type="dcterms:W3CDTF">2026-05-26T07:41:00Z</dcterms:created>
  <dcterms:modified xsi:type="dcterms:W3CDTF">2026-05-27T12:01:00Z</dcterms:modified>
</cp:coreProperties>
</file>