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FA" w:rsidRDefault="008924B4" w:rsidP="00B4005F">
      <w:pPr>
        <w:pStyle w:val="a3"/>
        <w:ind w:left="44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EA213A" wp14:editId="41098776">
            <wp:extent cx="533400" cy="552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F" w:rsidRDefault="00F249DF" w:rsidP="00F249DF">
      <w:pPr>
        <w:jc w:val="center"/>
        <w:rPr>
          <w:sz w:val="28"/>
          <w:szCs w:val="28"/>
          <w:u w:val="single"/>
        </w:rPr>
      </w:pPr>
    </w:p>
    <w:p w:rsidR="00F249DF" w:rsidRPr="00CA0B9A" w:rsidRDefault="00F249DF" w:rsidP="00F249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F249DF" w:rsidRPr="00CA0B9A" w:rsidRDefault="00F249DF" w:rsidP="00F249DF">
      <w:pPr>
        <w:jc w:val="both"/>
        <w:rPr>
          <w:sz w:val="24"/>
          <w:szCs w:val="24"/>
        </w:rPr>
      </w:pPr>
    </w:p>
    <w:p w:rsidR="00F249DF" w:rsidRPr="00CA0B9A" w:rsidRDefault="00F249DF" w:rsidP="00F249DF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  <w:r w:rsidR="00496447">
        <w:rPr>
          <w:sz w:val="24"/>
          <w:szCs w:val="24"/>
        </w:rPr>
        <w:t xml:space="preserve">  </w:t>
      </w:r>
      <w:bookmarkStart w:id="0" w:name="_GoBack"/>
      <w:r w:rsidR="00496447" w:rsidRPr="007D4265">
        <w:rPr>
          <w:b/>
          <w:sz w:val="24"/>
          <w:szCs w:val="24"/>
        </w:rPr>
        <w:t>ПРОЕКТ</w:t>
      </w:r>
      <w:bookmarkEnd w:id="0"/>
    </w:p>
    <w:p w:rsidR="00F249DF" w:rsidRDefault="00F249DF" w:rsidP="00F249DF">
      <w:pPr>
        <w:jc w:val="center"/>
        <w:rPr>
          <w:sz w:val="28"/>
          <w:szCs w:val="28"/>
        </w:rPr>
      </w:pPr>
    </w:p>
    <w:p w:rsidR="00F249DF" w:rsidRPr="00A060C4" w:rsidRDefault="00F249DF" w:rsidP="00F249DF">
      <w:pPr>
        <w:rPr>
          <w:sz w:val="24"/>
          <w:szCs w:val="24"/>
        </w:rPr>
      </w:pPr>
      <w:r w:rsidRPr="00A060C4">
        <w:rPr>
          <w:sz w:val="24"/>
          <w:szCs w:val="24"/>
        </w:rPr>
        <w:t xml:space="preserve">       </w:t>
      </w:r>
      <w:r w:rsidR="00496447">
        <w:rPr>
          <w:sz w:val="24"/>
          <w:szCs w:val="24"/>
        </w:rPr>
        <w:t>________</w:t>
      </w:r>
      <w:r>
        <w:rPr>
          <w:sz w:val="24"/>
          <w:szCs w:val="24"/>
        </w:rPr>
        <w:t xml:space="preserve">   </w:t>
      </w:r>
      <w:r w:rsidRPr="00A060C4">
        <w:rPr>
          <w:sz w:val="24"/>
          <w:szCs w:val="24"/>
        </w:rPr>
        <w:t xml:space="preserve"> 202</w:t>
      </w:r>
      <w:r w:rsidR="00496447">
        <w:rPr>
          <w:sz w:val="24"/>
          <w:szCs w:val="24"/>
        </w:rPr>
        <w:t>5</w:t>
      </w:r>
      <w:r w:rsidRPr="00A060C4">
        <w:rPr>
          <w:sz w:val="24"/>
          <w:szCs w:val="24"/>
        </w:rPr>
        <w:t>г.</w:t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proofErr w:type="spellStart"/>
      <w:r w:rsidRPr="00A060C4">
        <w:rPr>
          <w:sz w:val="24"/>
          <w:szCs w:val="24"/>
        </w:rPr>
        <w:t>с</w:t>
      </w:r>
      <w:proofErr w:type="gramStart"/>
      <w:r w:rsidRPr="00A060C4">
        <w:rPr>
          <w:sz w:val="24"/>
          <w:szCs w:val="24"/>
        </w:rPr>
        <w:t>.З</w:t>
      </w:r>
      <w:proofErr w:type="gramEnd"/>
      <w:r w:rsidRPr="00A060C4">
        <w:rPr>
          <w:sz w:val="24"/>
          <w:szCs w:val="24"/>
        </w:rPr>
        <w:t>ыбины</w:t>
      </w:r>
      <w:proofErr w:type="spellEnd"/>
      <w:r w:rsidRPr="00A060C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60C4">
        <w:rPr>
          <w:sz w:val="24"/>
          <w:szCs w:val="24"/>
        </w:rPr>
        <w:t xml:space="preserve">          № </w:t>
      </w:r>
      <w:r w:rsidR="00496447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</w:p>
    <w:p w:rsidR="00A54CFA" w:rsidRDefault="00A54CFA">
      <w:pPr>
        <w:pStyle w:val="a3"/>
        <w:spacing w:before="5"/>
        <w:ind w:left="0"/>
        <w:rPr>
          <w:sz w:val="16"/>
        </w:rPr>
      </w:pPr>
    </w:p>
    <w:p w:rsidR="00A54CFA" w:rsidRDefault="00A54CFA">
      <w:pPr>
        <w:pStyle w:val="a3"/>
        <w:spacing w:before="4"/>
        <w:ind w:left="0"/>
      </w:pPr>
    </w:p>
    <w:p w:rsidR="00A54CFA" w:rsidRPr="00496447" w:rsidRDefault="00496447">
      <w:pPr>
        <w:pStyle w:val="1"/>
        <w:spacing w:before="1"/>
        <w:ind w:left="373" w:right="280" w:firstLine="3"/>
        <w:rPr>
          <w:b w:val="0"/>
        </w:rPr>
      </w:pPr>
      <w:proofErr w:type="gramStart"/>
      <w:r w:rsidRPr="00496447">
        <w:rPr>
          <w:b w:val="0"/>
        </w:rPr>
        <w:t>О внесении изменений в постановление от 27.12.2024 № 211 «</w:t>
      </w:r>
      <w:r w:rsidR="008924B4" w:rsidRPr="00496447">
        <w:rPr>
          <w:b w:val="0"/>
        </w:rPr>
        <w:t>Об утверждении плана основных мероприятий, направленных на противодействие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>экстремизму, укрепление межнационального и межконфессионального согласия,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>сохранение и развитие языков и культуры народов Российской Федерации,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 xml:space="preserve">проживающих на территории </w:t>
      </w:r>
      <w:r w:rsidR="00F249DF" w:rsidRPr="00496447">
        <w:rPr>
          <w:b w:val="0"/>
        </w:rPr>
        <w:t>Зыбинского</w:t>
      </w:r>
      <w:r w:rsidR="008924B4" w:rsidRPr="00496447">
        <w:rPr>
          <w:b w:val="0"/>
        </w:rPr>
        <w:t xml:space="preserve"> сельского поселения Белогорского района</w:t>
      </w:r>
      <w:r w:rsidR="008924B4" w:rsidRPr="00496447">
        <w:rPr>
          <w:b w:val="0"/>
          <w:spacing w:val="-57"/>
        </w:rPr>
        <w:t xml:space="preserve"> </w:t>
      </w:r>
      <w:r w:rsidR="008924B4" w:rsidRPr="00496447">
        <w:rPr>
          <w:b w:val="0"/>
        </w:rPr>
        <w:t>Республики Крым, социальную и культурную адаптацию мигрантов, профилактику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>межнациональных</w:t>
      </w:r>
      <w:r w:rsidR="008924B4" w:rsidRPr="00496447">
        <w:rPr>
          <w:b w:val="0"/>
          <w:spacing w:val="-4"/>
        </w:rPr>
        <w:t xml:space="preserve"> </w:t>
      </w:r>
      <w:r w:rsidR="008924B4" w:rsidRPr="00496447">
        <w:rPr>
          <w:b w:val="0"/>
        </w:rPr>
        <w:t>(межэтнических)</w:t>
      </w:r>
      <w:r w:rsidR="008924B4" w:rsidRPr="00496447">
        <w:rPr>
          <w:b w:val="0"/>
          <w:spacing w:val="3"/>
        </w:rPr>
        <w:t xml:space="preserve"> </w:t>
      </w:r>
      <w:r w:rsidR="008924B4" w:rsidRPr="00496447">
        <w:rPr>
          <w:b w:val="0"/>
        </w:rPr>
        <w:t>конфликтов</w:t>
      </w:r>
      <w:r w:rsidR="008924B4" w:rsidRPr="00496447">
        <w:rPr>
          <w:b w:val="0"/>
          <w:spacing w:val="8"/>
        </w:rPr>
        <w:t xml:space="preserve"> </w:t>
      </w:r>
      <w:r w:rsidR="008924B4" w:rsidRPr="00496447">
        <w:rPr>
          <w:b w:val="0"/>
        </w:rPr>
        <w:t>на</w:t>
      </w:r>
      <w:r w:rsidR="008924B4" w:rsidRPr="00496447">
        <w:rPr>
          <w:b w:val="0"/>
          <w:spacing w:val="-3"/>
        </w:rPr>
        <w:t xml:space="preserve"> </w:t>
      </w:r>
      <w:r w:rsidR="008924B4" w:rsidRPr="00496447">
        <w:rPr>
          <w:b w:val="0"/>
        </w:rPr>
        <w:t>202</w:t>
      </w:r>
      <w:r w:rsidR="00455B54" w:rsidRPr="00496447">
        <w:rPr>
          <w:b w:val="0"/>
        </w:rPr>
        <w:t>5</w:t>
      </w:r>
      <w:r w:rsidR="008924B4" w:rsidRPr="00496447">
        <w:rPr>
          <w:b w:val="0"/>
          <w:spacing w:val="-3"/>
        </w:rPr>
        <w:t xml:space="preserve"> </w:t>
      </w:r>
      <w:r w:rsidR="008924B4" w:rsidRPr="00496447">
        <w:rPr>
          <w:b w:val="0"/>
        </w:rPr>
        <w:t>год</w:t>
      </w:r>
      <w:r w:rsidRPr="00496447">
        <w:rPr>
          <w:b w:val="0"/>
        </w:rPr>
        <w:t>»</w:t>
      </w:r>
      <w:proofErr w:type="gramEnd"/>
    </w:p>
    <w:p w:rsidR="00A54CFA" w:rsidRDefault="00A54CFA">
      <w:pPr>
        <w:pStyle w:val="a3"/>
        <w:spacing w:before="4"/>
        <w:ind w:left="0"/>
        <w:rPr>
          <w:b/>
          <w:sz w:val="23"/>
        </w:rPr>
      </w:pPr>
    </w:p>
    <w:p w:rsidR="00A54CFA" w:rsidRDefault="008924B4">
      <w:pPr>
        <w:pStyle w:val="a3"/>
        <w:spacing w:before="1"/>
        <w:ind w:right="117" w:firstLine="566"/>
        <w:jc w:val="both"/>
      </w:pPr>
      <w:proofErr w:type="gramStart"/>
      <w:r>
        <w:t>В соответствии с Федеральным законом от 6 октября 2003 года № 131-ФЗ «Об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№1666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государственной национальной политики Российской Федерации на период до 2025 года»,</w:t>
      </w:r>
      <w:r>
        <w:rPr>
          <w:spacing w:val="1"/>
        </w:rPr>
        <w:t xml:space="preserve"> </w:t>
      </w:r>
      <w:r>
        <w:t>Указом Президента РФ от 29 мая 2020 г. №344 "Об утверждении Стратегии противодействия</w:t>
      </w:r>
      <w:r>
        <w:rPr>
          <w:spacing w:val="-57"/>
        </w:rPr>
        <w:t xml:space="preserve"> </w:t>
      </w:r>
      <w:r>
        <w:t>экстремизму в Российской Федерации до</w:t>
      </w:r>
      <w:proofErr w:type="gramEnd"/>
      <w:r>
        <w:t xml:space="preserve"> 2025 года", Уставом муниципального образования</w:t>
      </w:r>
      <w:r>
        <w:rPr>
          <w:spacing w:val="1"/>
        </w:rPr>
        <w:t xml:space="preserve"> </w:t>
      </w:r>
      <w:r w:rsidR="00F249DF">
        <w:t>Зыбинское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F249DF">
        <w:t>Зыбинского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2"/>
        </w:rPr>
        <w:t xml:space="preserve"> </w:t>
      </w:r>
      <w:r>
        <w:t>поселения</w:t>
      </w:r>
    </w:p>
    <w:p w:rsidR="00A54CFA" w:rsidRDefault="008924B4">
      <w:pPr>
        <w:pStyle w:val="a3"/>
        <w:spacing w:before="1" w:line="275" w:lineRule="exact"/>
        <w:ind w:left="786"/>
      </w:pPr>
      <w:r>
        <w:t>ПОСТАНОВЛЯЕТ:</w:t>
      </w:r>
    </w:p>
    <w:p w:rsidR="00496447" w:rsidRPr="00496447" w:rsidRDefault="00496447" w:rsidP="00496447">
      <w:pPr>
        <w:pStyle w:val="1"/>
        <w:spacing w:before="1"/>
        <w:ind w:left="0" w:right="280" w:firstLine="3"/>
        <w:jc w:val="both"/>
        <w:rPr>
          <w:b w:val="0"/>
        </w:rPr>
      </w:pPr>
      <w:r w:rsidRPr="00496447">
        <w:rPr>
          <w:b w:val="0"/>
        </w:rPr>
        <w:t xml:space="preserve">    1. </w:t>
      </w:r>
      <w:proofErr w:type="gramStart"/>
      <w:r w:rsidRPr="00496447">
        <w:rPr>
          <w:b w:val="0"/>
        </w:rPr>
        <w:t>Внести  изменений в постановление от 27.12.2024 № 211 «Об утверждении плана</w:t>
      </w:r>
      <w:r>
        <w:t xml:space="preserve"> </w:t>
      </w:r>
      <w:r w:rsidRPr="00496447">
        <w:rPr>
          <w:b w:val="0"/>
        </w:rPr>
        <w:t>основных мероприятий, направленных на противодействие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экстремизму, укрепление межнационального и межконфессионального согласия,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сохранение и развитие языков и культуры народов Российской Федерации,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проживающих на территории Зыбинского сельского поселения Белогорского района</w:t>
      </w:r>
      <w:r w:rsidRPr="00496447">
        <w:rPr>
          <w:b w:val="0"/>
          <w:spacing w:val="-57"/>
        </w:rPr>
        <w:t xml:space="preserve"> </w:t>
      </w:r>
      <w:r w:rsidRPr="00496447">
        <w:rPr>
          <w:b w:val="0"/>
        </w:rPr>
        <w:t>Республики Крым, социальную и культурную адаптацию мигрантов, профилактику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межнациональных</w:t>
      </w:r>
      <w:r w:rsidRPr="00496447">
        <w:rPr>
          <w:b w:val="0"/>
          <w:spacing w:val="-4"/>
        </w:rPr>
        <w:t xml:space="preserve"> </w:t>
      </w:r>
      <w:r w:rsidRPr="00496447">
        <w:rPr>
          <w:b w:val="0"/>
        </w:rPr>
        <w:t>(межэтнических)</w:t>
      </w:r>
      <w:r w:rsidRPr="00496447">
        <w:rPr>
          <w:b w:val="0"/>
          <w:spacing w:val="3"/>
        </w:rPr>
        <w:t xml:space="preserve"> </w:t>
      </w:r>
      <w:r w:rsidRPr="00496447">
        <w:rPr>
          <w:b w:val="0"/>
        </w:rPr>
        <w:t>конфликтов</w:t>
      </w:r>
      <w:r w:rsidRPr="00496447">
        <w:rPr>
          <w:b w:val="0"/>
          <w:spacing w:val="8"/>
        </w:rPr>
        <w:t xml:space="preserve"> </w:t>
      </w:r>
      <w:r w:rsidRPr="00496447">
        <w:rPr>
          <w:b w:val="0"/>
        </w:rPr>
        <w:t>на</w:t>
      </w:r>
      <w:r w:rsidRPr="00496447">
        <w:rPr>
          <w:b w:val="0"/>
          <w:spacing w:val="-3"/>
        </w:rPr>
        <w:t xml:space="preserve"> </w:t>
      </w:r>
      <w:r w:rsidRPr="00496447">
        <w:rPr>
          <w:b w:val="0"/>
        </w:rPr>
        <w:t>2025</w:t>
      </w:r>
      <w:r w:rsidRPr="00496447">
        <w:rPr>
          <w:b w:val="0"/>
          <w:spacing w:val="-3"/>
        </w:rPr>
        <w:t xml:space="preserve"> </w:t>
      </w:r>
      <w:r w:rsidRPr="00496447">
        <w:rPr>
          <w:b w:val="0"/>
        </w:rPr>
        <w:t>год»</w:t>
      </w:r>
      <w:r>
        <w:rPr>
          <w:b w:val="0"/>
        </w:rPr>
        <w:t xml:space="preserve"> изложив план мероприятий в новой редакции</w:t>
      </w:r>
      <w:proofErr w:type="gramEnd"/>
    </w:p>
    <w:p w:rsidR="00A54CFA" w:rsidRPr="00496447" w:rsidRDefault="00496447" w:rsidP="00496447">
      <w:pPr>
        <w:tabs>
          <w:tab w:val="left" w:pos="1046"/>
        </w:tabs>
        <w:ind w:right="116"/>
        <w:rPr>
          <w:sz w:val="24"/>
        </w:rPr>
      </w:pPr>
      <w:r>
        <w:rPr>
          <w:sz w:val="24"/>
        </w:rPr>
        <w:t xml:space="preserve">   </w:t>
      </w:r>
      <w:r w:rsidRPr="00496447">
        <w:rPr>
          <w:sz w:val="24"/>
        </w:rPr>
        <w:t>2</w:t>
      </w:r>
      <w:r>
        <w:rPr>
          <w:sz w:val="24"/>
        </w:rPr>
        <w:t xml:space="preserve">  Н</w:t>
      </w:r>
      <w:r w:rsidR="008924B4" w:rsidRPr="00496447">
        <w:rPr>
          <w:sz w:val="24"/>
        </w:rPr>
        <w:t>астоящее постановление подлежит официальному обнародованию</w:t>
      </w:r>
      <w:r w:rsidR="00455B54" w:rsidRPr="00496447">
        <w:rPr>
          <w:sz w:val="24"/>
        </w:rPr>
        <w:t xml:space="preserve"> в </w:t>
      </w:r>
      <w:r w:rsidR="008924B4" w:rsidRPr="00496447">
        <w:rPr>
          <w:sz w:val="24"/>
        </w:rPr>
        <w:t xml:space="preserve"> </w:t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сетевом издании «Официальный сайт Зыбинского сельского</w:t>
      </w:r>
      <w:r w:rsidR="00455B54" w:rsidRPr="00496447">
        <w:rPr>
          <w:sz w:val="24"/>
          <w:szCs w:val="24"/>
          <w:shd w:val="clear" w:color="auto" w:fill="FFFFFF"/>
        </w:rPr>
        <w:br/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455B54" w:rsidRPr="00496447">
        <w:rPr>
          <w:rStyle w:val="markedcontent"/>
          <w:sz w:val="24"/>
          <w:szCs w:val="24"/>
          <w:shd w:val="clear" w:color="auto" w:fill="FFFFFF"/>
        </w:rPr>
        <w:t>No</w:t>
      </w:r>
      <w:proofErr w:type="spellEnd"/>
      <w:r w:rsidR="00455B54" w:rsidRPr="00496447">
        <w:rPr>
          <w:rStyle w:val="markedcontent"/>
          <w:sz w:val="24"/>
          <w:szCs w:val="24"/>
          <w:shd w:val="clear" w:color="auto" w:fill="FFFFFF"/>
        </w:rPr>
        <w:t xml:space="preserve"> ФС 77 - 85450 от</w:t>
      </w:r>
      <w:r w:rsidR="00455B54" w:rsidRPr="00496447">
        <w:rPr>
          <w:sz w:val="24"/>
          <w:szCs w:val="24"/>
          <w:shd w:val="clear" w:color="auto" w:fill="FFFFFF"/>
        </w:rPr>
        <w:br/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06.06.2023 (</w:t>
      </w:r>
      <w:proofErr w:type="spellStart"/>
      <w:r w:rsidR="00455B54" w:rsidRPr="00496447">
        <w:rPr>
          <w:rStyle w:val="markedcontent"/>
          <w:sz w:val="24"/>
          <w:szCs w:val="24"/>
          <w:shd w:val="clear" w:color="auto" w:fill="FFFFFF"/>
        </w:rPr>
        <w:t>зыбинское-сп.рф</w:t>
      </w:r>
      <w:proofErr w:type="spellEnd"/>
      <w:r w:rsidR="00455B54" w:rsidRPr="00496447">
        <w:rPr>
          <w:rStyle w:val="markedcontent"/>
          <w:sz w:val="24"/>
          <w:szCs w:val="24"/>
          <w:shd w:val="clear" w:color="auto" w:fill="FFFFFF"/>
        </w:rPr>
        <w:t>) и на информационном стенде в здании</w:t>
      </w:r>
      <w:r w:rsidR="00455B54" w:rsidRPr="00496447">
        <w:rPr>
          <w:sz w:val="24"/>
          <w:szCs w:val="24"/>
          <w:shd w:val="clear" w:color="auto" w:fill="FFFFFF"/>
        </w:rPr>
        <w:br/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</w:t>
      </w:r>
      <w:r w:rsidR="00455B54" w:rsidRPr="00496447">
        <w:rPr>
          <w:sz w:val="24"/>
          <w:szCs w:val="24"/>
          <w:shd w:val="clear" w:color="auto" w:fill="FFFFFF"/>
        </w:rPr>
        <w:br/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ул</w:t>
      </w:r>
      <w:proofErr w:type="gramStart"/>
      <w:r w:rsidR="00455B54" w:rsidRPr="00496447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455B54" w:rsidRPr="00496447">
        <w:rPr>
          <w:rStyle w:val="markedcontent"/>
          <w:sz w:val="24"/>
          <w:szCs w:val="24"/>
          <w:shd w:val="clear" w:color="auto" w:fill="FFFFFF"/>
        </w:rPr>
        <w:t>ирова,13.</w:t>
      </w:r>
    </w:p>
    <w:p w:rsidR="00A54CFA" w:rsidRPr="00496447" w:rsidRDefault="00496447" w:rsidP="00496447">
      <w:pPr>
        <w:tabs>
          <w:tab w:val="left" w:pos="1031"/>
        </w:tabs>
        <w:spacing w:before="2" w:line="275" w:lineRule="exact"/>
        <w:rPr>
          <w:sz w:val="24"/>
        </w:rPr>
      </w:pPr>
      <w:r>
        <w:rPr>
          <w:sz w:val="24"/>
        </w:rPr>
        <w:t xml:space="preserve">    3.</w:t>
      </w:r>
      <w:proofErr w:type="gramStart"/>
      <w:r w:rsidR="008924B4" w:rsidRPr="00496447">
        <w:rPr>
          <w:sz w:val="24"/>
        </w:rPr>
        <w:t>Контроль</w:t>
      </w:r>
      <w:r w:rsidR="008924B4" w:rsidRPr="00496447">
        <w:rPr>
          <w:spacing w:val="-5"/>
          <w:sz w:val="24"/>
        </w:rPr>
        <w:t xml:space="preserve"> </w:t>
      </w:r>
      <w:r w:rsidR="008924B4" w:rsidRPr="00496447">
        <w:rPr>
          <w:sz w:val="24"/>
        </w:rPr>
        <w:t>за</w:t>
      </w:r>
      <w:proofErr w:type="gramEnd"/>
      <w:r w:rsidR="008924B4" w:rsidRPr="00496447">
        <w:rPr>
          <w:spacing w:val="-4"/>
          <w:sz w:val="24"/>
        </w:rPr>
        <w:t xml:space="preserve"> </w:t>
      </w:r>
      <w:r w:rsidR="008924B4" w:rsidRPr="00496447">
        <w:rPr>
          <w:sz w:val="24"/>
        </w:rPr>
        <w:t>исполнением</w:t>
      </w:r>
      <w:r w:rsidR="008924B4" w:rsidRPr="00496447">
        <w:rPr>
          <w:spacing w:val="-4"/>
          <w:sz w:val="24"/>
        </w:rPr>
        <w:t xml:space="preserve"> </w:t>
      </w:r>
      <w:r w:rsidR="008924B4" w:rsidRPr="00496447">
        <w:rPr>
          <w:sz w:val="24"/>
        </w:rPr>
        <w:t>настоящего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постановления</w:t>
      </w:r>
      <w:r w:rsidR="008924B4" w:rsidRPr="00496447">
        <w:rPr>
          <w:spacing w:val="-5"/>
          <w:sz w:val="24"/>
        </w:rPr>
        <w:t xml:space="preserve"> </w:t>
      </w:r>
      <w:r w:rsidR="008924B4" w:rsidRPr="00496447">
        <w:rPr>
          <w:sz w:val="24"/>
        </w:rPr>
        <w:t>оставляю</w:t>
      </w:r>
      <w:r w:rsidR="008924B4" w:rsidRPr="00496447">
        <w:rPr>
          <w:spacing w:val="-3"/>
          <w:sz w:val="24"/>
        </w:rPr>
        <w:t xml:space="preserve"> </w:t>
      </w:r>
      <w:r w:rsidR="008924B4" w:rsidRPr="00496447">
        <w:rPr>
          <w:sz w:val="24"/>
        </w:rPr>
        <w:t>за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собой.</w:t>
      </w:r>
    </w:p>
    <w:p w:rsidR="00A54CFA" w:rsidRPr="00496447" w:rsidRDefault="00496447" w:rsidP="00496447">
      <w:pPr>
        <w:tabs>
          <w:tab w:val="left" w:pos="1031"/>
        </w:tabs>
        <w:spacing w:line="275" w:lineRule="exact"/>
        <w:rPr>
          <w:sz w:val="24"/>
        </w:rPr>
      </w:pPr>
      <w:r>
        <w:rPr>
          <w:sz w:val="24"/>
        </w:rPr>
        <w:t xml:space="preserve">     4.</w:t>
      </w:r>
      <w:r w:rsidR="008924B4" w:rsidRPr="00496447">
        <w:rPr>
          <w:sz w:val="24"/>
        </w:rPr>
        <w:t>Постановление</w:t>
      </w:r>
      <w:r w:rsidR="008924B4" w:rsidRPr="00496447">
        <w:rPr>
          <w:spacing w:val="-3"/>
          <w:sz w:val="24"/>
        </w:rPr>
        <w:t xml:space="preserve"> </w:t>
      </w:r>
      <w:r w:rsidR="008924B4" w:rsidRPr="00496447">
        <w:rPr>
          <w:sz w:val="24"/>
        </w:rPr>
        <w:t>вступает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в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силу</w:t>
      </w:r>
      <w:r w:rsidR="008924B4" w:rsidRPr="00496447">
        <w:rPr>
          <w:spacing w:val="-6"/>
          <w:sz w:val="24"/>
        </w:rPr>
        <w:t xml:space="preserve"> </w:t>
      </w:r>
      <w:r w:rsidR="008924B4" w:rsidRPr="00496447">
        <w:rPr>
          <w:sz w:val="24"/>
        </w:rPr>
        <w:t>с</w:t>
      </w:r>
      <w:r w:rsidR="008924B4" w:rsidRPr="00496447">
        <w:rPr>
          <w:spacing w:val="-2"/>
          <w:sz w:val="24"/>
        </w:rPr>
        <w:t xml:space="preserve"> </w:t>
      </w:r>
      <w:r w:rsidR="008924B4" w:rsidRPr="00496447">
        <w:rPr>
          <w:sz w:val="24"/>
        </w:rPr>
        <w:t>момента</w:t>
      </w:r>
      <w:r w:rsidR="008924B4" w:rsidRPr="00496447">
        <w:rPr>
          <w:spacing w:val="-6"/>
          <w:sz w:val="24"/>
        </w:rPr>
        <w:t xml:space="preserve"> </w:t>
      </w:r>
      <w:r w:rsidR="008924B4" w:rsidRPr="00496447">
        <w:rPr>
          <w:sz w:val="24"/>
        </w:rPr>
        <w:t>обнародования.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spacing w:line="242" w:lineRule="auto"/>
        <w:ind w:right="5235"/>
      </w:pPr>
      <w:r>
        <w:t xml:space="preserve">Председатель </w:t>
      </w:r>
      <w:r w:rsidR="00F249DF">
        <w:t>Зыбинского</w:t>
      </w:r>
      <w:r>
        <w:t xml:space="preserve"> сельского совета</w:t>
      </w:r>
      <w:r>
        <w:rPr>
          <w:spacing w:val="-57"/>
        </w:rPr>
        <w:t xml:space="preserve"> </w:t>
      </w:r>
      <w:r>
        <w:t>Глава администрации</w:t>
      </w:r>
    </w:p>
    <w:p w:rsidR="00A54CFA" w:rsidRDefault="00F249DF">
      <w:pPr>
        <w:pStyle w:val="a3"/>
        <w:tabs>
          <w:tab w:val="left" w:pos="8008"/>
        </w:tabs>
        <w:spacing w:line="271" w:lineRule="exact"/>
      </w:pPr>
      <w:r>
        <w:t>Зыбинского</w:t>
      </w:r>
      <w:r w:rsidR="008924B4">
        <w:rPr>
          <w:spacing w:val="-2"/>
        </w:rPr>
        <w:t xml:space="preserve"> </w:t>
      </w:r>
      <w:r w:rsidR="008924B4">
        <w:t>сельского</w:t>
      </w:r>
      <w:r w:rsidR="008924B4">
        <w:rPr>
          <w:spacing w:val="-1"/>
        </w:rPr>
        <w:t xml:space="preserve"> </w:t>
      </w:r>
      <w:r w:rsidR="008924B4">
        <w:t>поселения</w:t>
      </w:r>
      <w:r w:rsidR="008924B4">
        <w:tab/>
      </w:r>
      <w:r>
        <w:t>Т.А. Книжник</w:t>
      </w:r>
    </w:p>
    <w:p w:rsidR="00A54CFA" w:rsidRDefault="00A54CFA">
      <w:pPr>
        <w:spacing w:line="271" w:lineRule="exact"/>
        <w:sectPr w:rsidR="00A54CFA">
          <w:type w:val="continuous"/>
          <w:pgSz w:w="11910" w:h="16840"/>
          <w:pgMar w:top="1140" w:right="440" w:bottom="280" w:left="1480" w:header="720" w:footer="720" w:gutter="0"/>
          <w:cols w:space="720"/>
        </w:sectPr>
      </w:pPr>
    </w:p>
    <w:p w:rsidR="00A54CFA" w:rsidRDefault="008924B4">
      <w:pPr>
        <w:pStyle w:val="a3"/>
        <w:spacing w:before="1" w:after="10"/>
        <w:ind w:left="3317" w:right="2656"/>
        <w:jc w:val="center"/>
      </w:pPr>
      <w:r>
        <w:lastRenderedPageBreak/>
        <w:t>Содержание</w:t>
      </w:r>
      <w:r>
        <w:rPr>
          <w:spacing w:val="-1"/>
        </w:rPr>
        <w:t xml:space="preserve"> </w:t>
      </w:r>
      <w:r>
        <w:t>плана: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532"/>
        <w:gridCol w:w="321"/>
      </w:tblGrid>
      <w:tr w:rsidR="00A54CFA">
        <w:trPr>
          <w:trHeight w:val="551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54CFA" w:rsidRDefault="008924B4">
            <w:pPr>
              <w:pStyle w:val="TableParagraph"/>
              <w:spacing w:line="265" w:lineRule="exact"/>
              <w:ind w:left="205" w:right="1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68" w:lineRule="exact"/>
              <w:ind w:left="12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7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A54CFA" w:rsidRDefault="008924B4">
            <w:pPr>
              <w:pStyle w:val="TableParagraph"/>
              <w:spacing w:line="265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A54CFA">
        <w:trPr>
          <w:trHeight w:val="1104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ind w:right="92" w:firstLine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организационных и иных механизмов, способствующих проведению мероприятий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экстремистской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</w:p>
          <w:p w:rsidR="00A54CFA" w:rsidRDefault="008924B4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 восприятию</w:t>
            </w:r>
          </w:p>
        </w:tc>
      </w:tr>
      <w:tr w:rsidR="00A54CFA">
        <w:trPr>
          <w:trHeight w:val="1929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5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 деятельности,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z w:val="24"/>
              </w:rPr>
              <w:tab/>
              <w:t>экстремистской</w:t>
            </w:r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10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31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</w:p>
          <w:p w:rsidR="00A54CFA" w:rsidRDefault="008924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 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10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обращений граждан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принципа равноправия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A54CFA" w:rsidRDefault="008924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религии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7C0E72" w:rsidP="007C0E72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A54CFA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</w:tr>
      <w:tr w:rsidR="00496447" w:rsidTr="00942449">
        <w:trPr>
          <w:trHeight w:val="1947"/>
        </w:trPr>
        <w:tc>
          <w:tcPr>
            <w:tcW w:w="773" w:type="dxa"/>
          </w:tcPr>
          <w:p w:rsidR="00496447" w:rsidRDefault="004964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7" w:type="dxa"/>
          </w:tcPr>
          <w:p w:rsidR="00496447" w:rsidRDefault="00496447">
            <w:pPr>
              <w:pStyle w:val="TableParagraph"/>
              <w:tabs>
                <w:tab w:val="left" w:pos="2929"/>
                <w:tab w:val="left" w:pos="316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экстремисткой</w:t>
            </w:r>
          </w:p>
          <w:p w:rsidR="00496447" w:rsidRDefault="00496447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96447" w:rsidRDefault="00496447" w:rsidP="008302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территории 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160" w:type="dxa"/>
          </w:tcPr>
          <w:p w:rsidR="00496447" w:rsidRDefault="0049644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496447" w:rsidRDefault="00496447" w:rsidP="007C0E72">
            <w:pPr>
              <w:pStyle w:val="TableParagraph"/>
              <w:tabs>
                <w:tab w:val="left" w:pos="1268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</w:tr>
      <w:tr w:rsidR="00A54CFA">
        <w:trPr>
          <w:trHeight w:val="1656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в целях недопущения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A54CFA" w:rsidRDefault="008924B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A54CFA">
        <w:trPr>
          <w:trHeight w:val="3034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9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</w:p>
          <w:p w:rsidR="00A54CFA" w:rsidRDefault="00A54CFA">
            <w:pPr>
              <w:pStyle w:val="TableParagraph"/>
              <w:spacing w:before="7"/>
              <w:ind w:left="0"/>
            </w:pPr>
          </w:p>
          <w:p w:rsidR="00A54CFA" w:rsidRDefault="00455B54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Зыбинская</w:t>
            </w:r>
            <w:proofErr w:type="spellEnd"/>
            <w:r>
              <w:rPr>
                <w:sz w:val="24"/>
              </w:rPr>
              <w:t xml:space="preserve"> биб</w:t>
            </w:r>
            <w:r w:rsidR="008924B4">
              <w:rPr>
                <w:sz w:val="24"/>
              </w:rPr>
              <w:t>лиотека,</w:t>
            </w:r>
          </w:p>
          <w:p w:rsidR="00A54CFA" w:rsidRDefault="00A54CF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54CFA" w:rsidRDefault="00455B54" w:rsidP="00455B54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Зыбинский</w:t>
            </w:r>
            <w:proofErr w:type="spell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сельский</w:t>
            </w:r>
            <w:r w:rsidR="008924B4">
              <w:rPr>
                <w:spacing w:val="-11"/>
                <w:sz w:val="24"/>
              </w:rPr>
              <w:t xml:space="preserve"> </w:t>
            </w:r>
            <w:r w:rsidR="008924B4">
              <w:rPr>
                <w:sz w:val="24"/>
              </w:rPr>
              <w:t>ДК</w:t>
            </w:r>
          </w:p>
        </w:tc>
        <w:tc>
          <w:tcPr>
            <w:tcW w:w="1853" w:type="dxa"/>
            <w:gridSpan w:val="2"/>
          </w:tcPr>
          <w:p w:rsidR="00A54CFA" w:rsidRDefault="007C0E72" w:rsidP="008F653A">
            <w:pPr>
              <w:pStyle w:val="TableParagraph"/>
              <w:tabs>
                <w:tab w:val="left" w:pos="1643"/>
              </w:tabs>
              <w:spacing w:line="237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 xml:space="preserve"> август</w:t>
            </w:r>
            <w:r w:rsidR="008924B4">
              <w:rPr>
                <w:sz w:val="24"/>
              </w:rPr>
              <w:t xml:space="preserve"> </w:t>
            </w:r>
          </w:p>
        </w:tc>
      </w:tr>
      <w:tr w:rsidR="00A54CFA">
        <w:trPr>
          <w:trHeight w:val="2760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6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</w:p>
          <w:p w:rsidR="00A54CFA" w:rsidRDefault="008924B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 w:rsidP="00496447">
            <w:pPr>
              <w:pStyle w:val="TableParagraph"/>
              <w:tabs>
                <w:tab w:val="left" w:pos="1642"/>
              </w:tabs>
              <w:spacing w:line="242" w:lineRule="auto"/>
              <w:ind w:left="111" w:right="85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</w:p>
        </w:tc>
      </w:tr>
      <w:tr w:rsidR="00A54CFA">
        <w:trPr>
          <w:trHeight w:val="1108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1707"/>
                <w:tab w:val="left" w:pos="2906"/>
                <w:tab w:val="left" w:pos="456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  <w:t>массовых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A54CFA" w:rsidRDefault="008924B4">
            <w:pPr>
              <w:pStyle w:val="TableParagraph"/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позднее,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</w:p>
          <w:p w:rsidR="00A54CFA" w:rsidRDefault="008924B4">
            <w:pPr>
              <w:pStyle w:val="TableParagraph"/>
              <w:spacing w:line="274" w:lineRule="exact"/>
              <w:ind w:right="964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7C0E72" w:rsidP="007C0E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72 ч. до массового мероприятия</w:t>
            </w:r>
          </w:p>
        </w:tc>
      </w:tr>
      <w:tr w:rsidR="00A54CFA">
        <w:trPr>
          <w:trHeight w:val="825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tabs>
                <w:tab w:val="left" w:pos="1951"/>
                <w:tab w:val="left" w:pos="3073"/>
                <w:tab w:val="left" w:pos="3562"/>
                <w:tab w:val="left" w:pos="5092"/>
                <w:tab w:val="left" w:pos="6210"/>
                <w:tab w:val="left" w:pos="7380"/>
                <w:tab w:val="left" w:pos="9210"/>
              </w:tabs>
              <w:spacing w:line="237" w:lineRule="auto"/>
              <w:ind w:right="91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z w:val="24"/>
              </w:rPr>
              <w:tab/>
              <w:t>религий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сохранению</w:t>
            </w:r>
            <w:r>
              <w:rPr>
                <w:b/>
                <w:sz w:val="24"/>
              </w:rPr>
              <w:tab/>
              <w:t>культур</w:t>
            </w:r>
            <w:r>
              <w:rPr>
                <w:b/>
                <w:sz w:val="24"/>
              </w:rPr>
              <w:tab/>
              <w:t>народов,</w:t>
            </w:r>
            <w:r>
              <w:rPr>
                <w:b/>
                <w:sz w:val="24"/>
              </w:rPr>
              <w:tab/>
              <w:t>проживающих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на</w:t>
            </w:r>
            <w:proofErr w:type="gramEnd"/>
          </w:p>
          <w:p w:rsidR="00A54CFA" w:rsidRDefault="008924B4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249DF">
              <w:rPr>
                <w:b/>
                <w:sz w:val="24"/>
              </w:rPr>
              <w:t>Зыбинского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поселения</w:t>
            </w:r>
          </w:p>
        </w:tc>
      </w:tr>
      <w:tr w:rsidR="00A54CFA">
        <w:trPr>
          <w:trHeight w:val="3038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178"/>
                <w:tab w:val="left" w:pos="2443"/>
                <w:tab w:val="left" w:pos="3013"/>
                <w:tab w:val="left" w:pos="319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религиозными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конфессиями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объединениями,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землячествами, казачьими объединениями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proofErr w:type="spellStart"/>
            <w:r>
              <w:rPr>
                <w:sz w:val="24"/>
              </w:rPr>
              <w:t>общетвенными</w:t>
            </w:r>
            <w:proofErr w:type="spellEnd"/>
            <w:r>
              <w:rPr>
                <w:sz w:val="24"/>
              </w:rPr>
              <w:t xml:space="preserve"> организациями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населения толерантности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4CFA" w:rsidRDefault="008924B4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7C0E72">
            <w:pPr>
              <w:pStyle w:val="TableParagraph"/>
              <w:tabs>
                <w:tab w:val="left" w:pos="1643"/>
              </w:tabs>
              <w:spacing w:line="242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96447" w:rsidTr="00DE0561">
        <w:trPr>
          <w:trHeight w:val="3322"/>
        </w:trPr>
        <w:tc>
          <w:tcPr>
            <w:tcW w:w="773" w:type="dxa"/>
          </w:tcPr>
          <w:p w:rsidR="00496447" w:rsidRDefault="0049644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7" w:type="dxa"/>
          </w:tcPr>
          <w:p w:rsidR="00496447" w:rsidRDefault="00496447">
            <w:pPr>
              <w:pStyle w:val="TableParagraph"/>
              <w:tabs>
                <w:tab w:val="left" w:pos="333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осуществляющих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свою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96447" w:rsidRDefault="00496447">
            <w:pPr>
              <w:pStyle w:val="TableParagraph"/>
              <w:tabs>
                <w:tab w:val="left" w:pos="3383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</w:p>
          <w:p w:rsidR="00496447" w:rsidRDefault="00496447">
            <w:pPr>
              <w:pStyle w:val="TableParagraph"/>
              <w:tabs>
                <w:tab w:val="left" w:pos="2274"/>
                <w:tab w:val="left" w:pos="2422"/>
                <w:tab w:val="left" w:pos="3502"/>
                <w:tab w:val="left" w:pos="3591"/>
                <w:tab w:val="left" w:pos="45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межэтнических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сельском</w:t>
            </w:r>
            <w:proofErr w:type="gramEnd"/>
          </w:p>
          <w:p w:rsidR="00496447" w:rsidRDefault="00496447" w:rsidP="00FE79C4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сообществе</w:t>
            </w:r>
            <w:proofErr w:type="gramEnd"/>
          </w:p>
        </w:tc>
        <w:tc>
          <w:tcPr>
            <w:tcW w:w="2160" w:type="dxa"/>
          </w:tcPr>
          <w:p w:rsidR="00496447" w:rsidRDefault="0049644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496447" w:rsidRDefault="00496447" w:rsidP="007C0E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A54CFA">
        <w:trPr>
          <w:trHeight w:val="551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spacing w:line="267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6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молодежной</w:t>
            </w:r>
          </w:p>
          <w:p w:rsidR="00A54CFA" w:rsidRDefault="008924B4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среде, вовлечение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54CFA">
        <w:trPr>
          <w:trHeight w:val="1382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часов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A54CFA" w:rsidRDefault="00455B54">
            <w:pPr>
              <w:pStyle w:val="TableParagraph"/>
              <w:tabs>
                <w:tab w:val="left" w:pos="2936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Зыбинская</w:t>
            </w:r>
            <w:proofErr w:type="spell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средняя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школа»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</w:t>
            </w:r>
            <w:r w:rsidR="008924B4">
              <w:rPr>
                <w:spacing w:val="1"/>
                <w:sz w:val="24"/>
              </w:rPr>
              <w:t xml:space="preserve"> </w:t>
            </w:r>
            <w:proofErr w:type="gramStart"/>
            <w:r w:rsidR="008924B4">
              <w:rPr>
                <w:sz w:val="24"/>
              </w:rPr>
              <w:t>обучающимися</w:t>
            </w:r>
            <w:proofErr w:type="gram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10-11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классов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целью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недопущения</w:t>
            </w:r>
            <w:r w:rsidR="008924B4">
              <w:rPr>
                <w:sz w:val="24"/>
              </w:rPr>
              <w:tab/>
            </w:r>
            <w:r w:rsidR="008924B4">
              <w:rPr>
                <w:spacing w:val="-1"/>
                <w:sz w:val="24"/>
              </w:rPr>
              <w:t>распространения</w:t>
            </w:r>
          </w:p>
          <w:p w:rsidR="00A54CFA" w:rsidRDefault="008924B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радикальных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tabs>
                <w:tab w:val="left" w:pos="946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z w:val="24"/>
              </w:rPr>
              <w:tab/>
              <w:t>октября</w:t>
            </w:r>
          </w:p>
          <w:p w:rsidR="00A54CFA" w:rsidRDefault="008924B4" w:rsidP="00455B5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5B5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54CFA">
        <w:trPr>
          <w:trHeight w:val="3586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37"/>
                <w:tab w:val="left" w:pos="309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с молодежью сел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антиобщественной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экстремистских настроений в молодежную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A54CFA" w:rsidRDefault="008924B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A54CFA" w:rsidRDefault="00A54CFA">
            <w:pPr>
              <w:pStyle w:val="TableParagraph"/>
              <w:spacing w:before="8"/>
              <w:ind w:left="0"/>
            </w:pPr>
          </w:p>
          <w:p w:rsidR="00A54CFA" w:rsidRDefault="008924B4">
            <w:pPr>
              <w:pStyle w:val="TableParagraph"/>
              <w:spacing w:line="237" w:lineRule="auto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A54CFA" w:rsidRDefault="007C0E72" w:rsidP="008F653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</w:t>
            </w:r>
            <w:r w:rsidR="008F653A">
              <w:rPr>
                <w:sz w:val="24"/>
              </w:rPr>
              <w:t>л</w:t>
            </w:r>
            <w:r>
              <w:rPr>
                <w:sz w:val="24"/>
              </w:rPr>
              <w:t>ь, декабрь</w:t>
            </w:r>
          </w:p>
        </w:tc>
      </w:tr>
      <w:tr w:rsidR="00A54CFA">
        <w:trPr>
          <w:trHeight w:val="868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spacing w:line="237" w:lineRule="auto"/>
              <w:ind w:right="96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общественно-значимым событиям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датам</w:t>
            </w:r>
          </w:p>
        </w:tc>
      </w:tr>
      <w:tr w:rsidR="00A54CFA">
        <w:trPr>
          <w:trHeight w:val="1795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Дню Победы в 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37" w:lineRule="auto"/>
              <w:ind w:right="375" w:firstLine="56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</w:p>
          <w:p w:rsidR="00A54CFA" w:rsidRDefault="00A54CFA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A54CFA" w:rsidRDefault="008924B4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A54CFA" w:rsidRDefault="007C0E72" w:rsidP="007C0E7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5-9 мая</w:t>
            </w:r>
          </w:p>
        </w:tc>
      </w:tr>
      <w:tr w:rsidR="00A54CFA">
        <w:trPr>
          <w:trHeight w:val="1377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 Дню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сентября):</w:t>
            </w:r>
          </w:p>
          <w:p w:rsidR="00A54CFA" w:rsidRDefault="008924B4">
            <w:pPr>
              <w:pStyle w:val="TableParagraph"/>
              <w:spacing w:line="274" w:lineRule="exact"/>
              <w:ind w:left="676"/>
              <w:jc w:val="both"/>
              <w:rPr>
                <w:sz w:val="24"/>
              </w:rPr>
            </w:pPr>
            <w:r>
              <w:rPr>
                <w:sz w:val="24"/>
              </w:rPr>
              <w:t>-«Помним,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скорбим</w:t>
            </w:r>
            <w:proofErr w:type="gramStart"/>
            <w:r>
              <w:rPr>
                <w:sz w:val="24"/>
              </w:rPr>
              <w:t>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proofErr w:type="gramEnd"/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7C0E72" w:rsidP="007C0E7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03 сентября</w:t>
            </w:r>
          </w:p>
        </w:tc>
      </w:tr>
      <w:tr w:rsidR="00A54CFA">
        <w:trPr>
          <w:trHeight w:val="171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251"/>
                <w:tab w:val="left" w:pos="2773"/>
                <w:tab w:val="left" w:pos="44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гармонизацию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A54CFA" w:rsidRDefault="00A54CFA">
            <w:pPr>
              <w:pStyle w:val="TableParagraph"/>
              <w:spacing w:before="6"/>
              <w:ind w:left="0"/>
            </w:pPr>
          </w:p>
          <w:p w:rsidR="00A54CFA" w:rsidRDefault="008924B4">
            <w:pPr>
              <w:pStyle w:val="TableParagraph"/>
              <w:spacing w:before="1"/>
              <w:ind w:right="553" w:firstLine="6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</w:tbl>
    <w:p w:rsidR="00A54CFA" w:rsidRDefault="00A54CFA">
      <w:pPr>
        <w:spacing w:line="268" w:lineRule="exact"/>
        <w:rPr>
          <w:sz w:val="24"/>
        </w:rPr>
        <w:sectPr w:rsidR="00A54CFA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853"/>
      </w:tblGrid>
      <w:tr w:rsidR="00A54CFA">
        <w:trPr>
          <w:trHeight w:val="3312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69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z w:val="24"/>
              </w:rPr>
              <w:tab/>
              <w:t>комиссии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 w:rsidR="008F653A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A54CFA" w:rsidRDefault="008924B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-«Вопросы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этноконфессиональной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A54CFA" w:rsidRDefault="008924B4">
            <w:pPr>
              <w:pStyle w:val="TableParagraph"/>
              <w:tabs>
                <w:tab w:val="left" w:pos="2183"/>
                <w:tab w:val="left" w:pos="4553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-«Обучение</w:t>
            </w:r>
            <w:r>
              <w:rPr>
                <w:sz w:val="24"/>
              </w:rPr>
              <w:tab/>
              <w:t>толерантности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веротерпимости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A54CFA" w:rsidRDefault="008924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F653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</w:tbl>
    <w:p w:rsidR="00A54CFA" w:rsidRDefault="00A54CFA">
      <w:pPr>
        <w:pStyle w:val="a3"/>
        <w:ind w:left="0"/>
        <w:rPr>
          <w:sz w:val="20"/>
        </w:rPr>
      </w:pPr>
    </w:p>
    <w:p w:rsidR="00A54CFA" w:rsidRDefault="00A54CFA">
      <w:pPr>
        <w:pStyle w:val="a3"/>
        <w:ind w:left="0"/>
        <w:rPr>
          <w:sz w:val="19"/>
        </w:rPr>
      </w:pPr>
    </w:p>
    <w:p w:rsidR="00A54CFA" w:rsidRDefault="008924B4">
      <w:pPr>
        <w:pStyle w:val="a3"/>
        <w:spacing w:before="90"/>
        <w:ind w:left="314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Плана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ind w:right="121" w:firstLine="566"/>
        <w:jc w:val="both"/>
      </w:pPr>
      <w:proofErr w:type="gramStart"/>
      <w:r>
        <w:t>Социально-экономический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социально-политической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конфликтогенности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 языков и культуры народов Российской Федерации, проживающих на территории</w:t>
      </w:r>
      <w:r>
        <w:rPr>
          <w:spacing w:val="1"/>
        </w:rPr>
        <w:t xml:space="preserve"> </w:t>
      </w:r>
      <w:r w:rsidR="00F249DF">
        <w:t>Зыбинского</w:t>
      </w:r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10"/>
        </w:rPr>
        <w:t xml:space="preserve"> </w:t>
      </w:r>
      <w:r>
        <w:t>Крым.</w:t>
      </w:r>
      <w:proofErr w:type="gramEnd"/>
    </w:p>
    <w:sectPr w:rsidR="00A54CFA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67"/>
    <w:multiLevelType w:val="hybridMultilevel"/>
    <w:tmpl w:val="FC981B3A"/>
    <w:lvl w:ilvl="0" w:tplc="EC2A8700">
      <w:start w:val="1"/>
      <w:numFmt w:val="decimal"/>
      <w:lvlText w:val="%1."/>
      <w:lvlJc w:val="left"/>
      <w:pPr>
        <w:ind w:left="21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CA31A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896A365C">
      <w:numFmt w:val="bullet"/>
      <w:lvlText w:val="•"/>
      <w:lvlJc w:val="left"/>
      <w:pPr>
        <w:ind w:left="2172" w:hanging="389"/>
      </w:pPr>
      <w:rPr>
        <w:rFonts w:hint="default"/>
        <w:lang w:val="ru-RU" w:eastAsia="en-US" w:bidi="ar-SA"/>
      </w:rPr>
    </w:lvl>
    <w:lvl w:ilvl="3" w:tplc="F9ACC696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184205AC">
      <w:numFmt w:val="bullet"/>
      <w:lvlText w:val="•"/>
      <w:lvlJc w:val="left"/>
      <w:pPr>
        <w:ind w:left="4125" w:hanging="389"/>
      </w:pPr>
      <w:rPr>
        <w:rFonts w:hint="default"/>
        <w:lang w:val="ru-RU" w:eastAsia="en-US" w:bidi="ar-SA"/>
      </w:rPr>
    </w:lvl>
    <w:lvl w:ilvl="5" w:tplc="CFAA404C">
      <w:numFmt w:val="bullet"/>
      <w:lvlText w:val="•"/>
      <w:lvlJc w:val="left"/>
      <w:pPr>
        <w:ind w:left="5102" w:hanging="389"/>
      </w:pPr>
      <w:rPr>
        <w:rFonts w:hint="default"/>
        <w:lang w:val="ru-RU" w:eastAsia="en-US" w:bidi="ar-SA"/>
      </w:rPr>
    </w:lvl>
    <w:lvl w:ilvl="6" w:tplc="0B482A1C">
      <w:numFmt w:val="bullet"/>
      <w:lvlText w:val="•"/>
      <w:lvlJc w:val="left"/>
      <w:pPr>
        <w:ind w:left="6078" w:hanging="389"/>
      </w:pPr>
      <w:rPr>
        <w:rFonts w:hint="default"/>
        <w:lang w:val="ru-RU" w:eastAsia="en-US" w:bidi="ar-SA"/>
      </w:rPr>
    </w:lvl>
    <w:lvl w:ilvl="7" w:tplc="EA36DCE2">
      <w:numFmt w:val="bullet"/>
      <w:lvlText w:val="•"/>
      <w:lvlJc w:val="left"/>
      <w:pPr>
        <w:ind w:left="7054" w:hanging="389"/>
      </w:pPr>
      <w:rPr>
        <w:rFonts w:hint="default"/>
        <w:lang w:val="ru-RU" w:eastAsia="en-US" w:bidi="ar-SA"/>
      </w:rPr>
    </w:lvl>
    <w:lvl w:ilvl="8" w:tplc="615ECFAC">
      <w:numFmt w:val="bullet"/>
      <w:lvlText w:val="•"/>
      <w:lvlJc w:val="left"/>
      <w:pPr>
        <w:ind w:left="8031" w:hanging="389"/>
      </w:pPr>
      <w:rPr>
        <w:rFonts w:hint="default"/>
        <w:lang w:val="ru-RU" w:eastAsia="en-US" w:bidi="ar-SA"/>
      </w:rPr>
    </w:lvl>
  </w:abstractNum>
  <w:abstractNum w:abstractNumId="1">
    <w:nsid w:val="2D5A1D07"/>
    <w:multiLevelType w:val="hybridMultilevel"/>
    <w:tmpl w:val="9D983F8E"/>
    <w:lvl w:ilvl="0" w:tplc="81A2C1E6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8CA9EA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2" w:tplc="E146E96A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3" w:tplc="1D269844">
      <w:numFmt w:val="bullet"/>
      <w:lvlText w:val="•"/>
      <w:lvlJc w:val="left"/>
      <w:pPr>
        <w:ind w:left="3149" w:hanging="236"/>
      </w:pPr>
      <w:rPr>
        <w:rFonts w:hint="default"/>
        <w:lang w:val="ru-RU" w:eastAsia="en-US" w:bidi="ar-SA"/>
      </w:rPr>
    </w:lvl>
    <w:lvl w:ilvl="4" w:tplc="EDE4DB4C">
      <w:numFmt w:val="bullet"/>
      <w:lvlText w:val="•"/>
      <w:lvlJc w:val="left"/>
      <w:pPr>
        <w:ind w:left="4125" w:hanging="236"/>
      </w:pPr>
      <w:rPr>
        <w:rFonts w:hint="default"/>
        <w:lang w:val="ru-RU" w:eastAsia="en-US" w:bidi="ar-SA"/>
      </w:rPr>
    </w:lvl>
    <w:lvl w:ilvl="5" w:tplc="B28E8268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6E4A7D04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AA2A85A2">
      <w:numFmt w:val="bullet"/>
      <w:lvlText w:val="•"/>
      <w:lvlJc w:val="left"/>
      <w:pPr>
        <w:ind w:left="7054" w:hanging="236"/>
      </w:pPr>
      <w:rPr>
        <w:rFonts w:hint="default"/>
        <w:lang w:val="ru-RU" w:eastAsia="en-US" w:bidi="ar-SA"/>
      </w:rPr>
    </w:lvl>
    <w:lvl w:ilvl="8" w:tplc="0D18C70A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abstractNum w:abstractNumId="2">
    <w:nsid w:val="37724136"/>
    <w:multiLevelType w:val="hybridMultilevel"/>
    <w:tmpl w:val="ED8822A6"/>
    <w:lvl w:ilvl="0" w:tplc="91A02FA4">
      <w:start w:val="1"/>
      <w:numFmt w:val="decimal"/>
      <w:lvlText w:val="%1)"/>
      <w:lvlJc w:val="left"/>
      <w:pPr>
        <w:ind w:left="21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E2EA8">
      <w:numFmt w:val="bullet"/>
      <w:lvlText w:val="•"/>
      <w:lvlJc w:val="left"/>
      <w:pPr>
        <w:ind w:left="1196" w:hanging="379"/>
      </w:pPr>
      <w:rPr>
        <w:rFonts w:hint="default"/>
        <w:lang w:val="ru-RU" w:eastAsia="en-US" w:bidi="ar-SA"/>
      </w:rPr>
    </w:lvl>
    <w:lvl w:ilvl="2" w:tplc="67A6A7DE">
      <w:numFmt w:val="bullet"/>
      <w:lvlText w:val="•"/>
      <w:lvlJc w:val="left"/>
      <w:pPr>
        <w:ind w:left="2172" w:hanging="379"/>
      </w:pPr>
      <w:rPr>
        <w:rFonts w:hint="default"/>
        <w:lang w:val="ru-RU" w:eastAsia="en-US" w:bidi="ar-SA"/>
      </w:rPr>
    </w:lvl>
    <w:lvl w:ilvl="3" w:tplc="98687D5E">
      <w:numFmt w:val="bullet"/>
      <w:lvlText w:val="•"/>
      <w:lvlJc w:val="left"/>
      <w:pPr>
        <w:ind w:left="3149" w:hanging="379"/>
      </w:pPr>
      <w:rPr>
        <w:rFonts w:hint="default"/>
        <w:lang w:val="ru-RU" w:eastAsia="en-US" w:bidi="ar-SA"/>
      </w:rPr>
    </w:lvl>
    <w:lvl w:ilvl="4" w:tplc="FC084EA4">
      <w:numFmt w:val="bullet"/>
      <w:lvlText w:val="•"/>
      <w:lvlJc w:val="left"/>
      <w:pPr>
        <w:ind w:left="4125" w:hanging="379"/>
      </w:pPr>
      <w:rPr>
        <w:rFonts w:hint="default"/>
        <w:lang w:val="ru-RU" w:eastAsia="en-US" w:bidi="ar-SA"/>
      </w:rPr>
    </w:lvl>
    <w:lvl w:ilvl="5" w:tplc="4C188920">
      <w:numFmt w:val="bullet"/>
      <w:lvlText w:val="•"/>
      <w:lvlJc w:val="left"/>
      <w:pPr>
        <w:ind w:left="5102" w:hanging="379"/>
      </w:pPr>
      <w:rPr>
        <w:rFonts w:hint="default"/>
        <w:lang w:val="ru-RU" w:eastAsia="en-US" w:bidi="ar-SA"/>
      </w:rPr>
    </w:lvl>
    <w:lvl w:ilvl="6" w:tplc="F86A7C1C">
      <w:numFmt w:val="bullet"/>
      <w:lvlText w:val="•"/>
      <w:lvlJc w:val="left"/>
      <w:pPr>
        <w:ind w:left="6078" w:hanging="379"/>
      </w:pPr>
      <w:rPr>
        <w:rFonts w:hint="default"/>
        <w:lang w:val="ru-RU" w:eastAsia="en-US" w:bidi="ar-SA"/>
      </w:rPr>
    </w:lvl>
    <w:lvl w:ilvl="7" w:tplc="DA9E955E">
      <w:numFmt w:val="bullet"/>
      <w:lvlText w:val="•"/>
      <w:lvlJc w:val="left"/>
      <w:pPr>
        <w:ind w:left="7054" w:hanging="379"/>
      </w:pPr>
      <w:rPr>
        <w:rFonts w:hint="default"/>
        <w:lang w:val="ru-RU" w:eastAsia="en-US" w:bidi="ar-SA"/>
      </w:rPr>
    </w:lvl>
    <w:lvl w:ilvl="8" w:tplc="A2C615B6">
      <w:numFmt w:val="bullet"/>
      <w:lvlText w:val="•"/>
      <w:lvlJc w:val="left"/>
      <w:pPr>
        <w:ind w:left="8031" w:hanging="3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4CFA"/>
    <w:rsid w:val="00455B54"/>
    <w:rsid w:val="00496447"/>
    <w:rsid w:val="006848E5"/>
    <w:rsid w:val="007C0E72"/>
    <w:rsid w:val="007D4265"/>
    <w:rsid w:val="008924B4"/>
    <w:rsid w:val="008F653A"/>
    <w:rsid w:val="00A54CFA"/>
    <w:rsid w:val="00B4005F"/>
    <w:rsid w:val="00F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Пользователь</cp:lastModifiedBy>
  <cp:revision>14</cp:revision>
  <dcterms:created xsi:type="dcterms:W3CDTF">2024-03-04T08:08:00Z</dcterms:created>
  <dcterms:modified xsi:type="dcterms:W3CDTF">2025-07-02T10:59:00Z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