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5C0B7" w14:textId="7DBF412E" w:rsidR="00726144" w:rsidRDefault="00726144" w:rsidP="00726144">
      <w:pPr>
        <w:spacing w:after="0" w:line="240" w:lineRule="auto"/>
        <w:ind w:firstLine="709"/>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Ответственность за управление транспортным средством в состоянии опьянения и отказа от прохождения освидетельствования на состояние опьянения.</w:t>
      </w:r>
    </w:p>
    <w:p w14:paraId="2D347613" w14:textId="77777777" w:rsidR="00726144" w:rsidRDefault="00726144" w:rsidP="00726144">
      <w:pPr>
        <w:spacing w:after="0" w:line="240" w:lineRule="auto"/>
        <w:ind w:firstLine="709"/>
        <w:jc w:val="center"/>
        <w:rPr>
          <w:rFonts w:ascii="Times New Roman" w:hAnsi="Times New Roman" w:cs="Times New Roman"/>
          <w:sz w:val="28"/>
          <w:szCs w:val="28"/>
        </w:rPr>
      </w:pPr>
    </w:p>
    <w:p w14:paraId="6EDB3A66" w14:textId="4CD28218" w:rsidR="003B52C1" w:rsidRDefault="00E85951" w:rsidP="001F1FA0">
      <w:pPr>
        <w:spacing w:after="0" w:line="240" w:lineRule="auto"/>
        <w:ind w:firstLine="709"/>
        <w:jc w:val="both"/>
        <w:rPr>
          <w:rFonts w:ascii="Times New Roman" w:hAnsi="Times New Roman" w:cs="Times New Roman"/>
          <w:sz w:val="28"/>
          <w:szCs w:val="28"/>
        </w:rPr>
      </w:pPr>
      <w:r w:rsidRPr="00E85951">
        <w:rPr>
          <w:rFonts w:ascii="Times New Roman" w:hAnsi="Times New Roman" w:cs="Times New Roman"/>
          <w:sz w:val="28"/>
          <w:szCs w:val="28"/>
        </w:rPr>
        <w:t>За управление транспортным средством в состоянии опьянения предусмотрена административная и уголовная ответственность</w:t>
      </w:r>
      <w:r w:rsidR="00113465">
        <w:rPr>
          <w:rFonts w:ascii="Times New Roman" w:hAnsi="Times New Roman" w:cs="Times New Roman"/>
          <w:sz w:val="28"/>
          <w:szCs w:val="28"/>
        </w:rPr>
        <w:t>.</w:t>
      </w:r>
    </w:p>
    <w:p w14:paraId="5A2C2086" w14:textId="0E751186" w:rsidR="00E85951" w:rsidRPr="00E85951" w:rsidRDefault="00E85951" w:rsidP="001F1F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E85951">
        <w:rPr>
          <w:rFonts w:ascii="Times New Roman" w:hAnsi="Times New Roman" w:cs="Times New Roman"/>
          <w:sz w:val="28"/>
          <w:szCs w:val="28"/>
        </w:rPr>
        <w:t xml:space="preserve">правление транспортным средством водителем, находящимся в состоянии опьянения, и передача управления транспортным средством лицу, находящемуся в состоянии опьянения, влекут административную ответственность по статье 12.8 КоАП РФ, а невыполнение водителем транспортного средства требования о прохождении медицинского освидетельствования на состояние опьянения - по статье 12.26 </w:t>
      </w:r>
      <w:r>
        <w:rPr>
          <w:rFonts w:ascii="Times New Roman" w:hAnsi="Times New Roman" w:cs="Times New Roman"/>
          <w:sz w:val="28"/>
          <w:szCs w:val="28"/>
        </w:rPr>
        <w:t>КоАП РФ.</w:t>
      </w:r>
    </w:p>
    <w:p w14:paraId="69E8A49F" w14:textId="77777777" w:rsidR="00E85951" w:rsidRPr="00E85951" w:rsidRDefault="00E85951" w:rsidP="001F1FA0">
      <w:pPr>
        <w:spacing w:after="0" w:line="240" w:lineRule="auto"/>
        <w:ind w:firstLine="709"/>
        <w:jc w:val="both"/>
        <w:rPr>
          <w:rFonts w:ascii="Times New Roman" w:hAnsi="Times New Roman" w:cs="Times New Roman"/>
          <w:sz w:val="28"/>
          <w:szCs w:val="28"/>
        </w:rPr>
      </w:pPr>
      <w:r w:rsidRPr="00E85951">
        <w:rPr>
          <w:rFonts w:ascii="Times New Roman" w:hAnsi="Times New Roman" w:cs="Times New Roman"/>
          <w:sz w:val="28"/>
          <w:szCs w:val="28"/>
        </w:rPr>
        <w:t>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w:t>
      </w:r>
    </w:p>
    <w:p w14:paraId="3096365B" w14:textId="4EF6D6F1" w:rsidR="00E85951" w:rsidRDefault="00E85951" w:rsidP="001F1FA0">
      <w:pPr>
        <w:spacing w:after="0" w:line="240" w:lineRule="auto"/>
        <w:ind w:firstLine="709"/>
        <w:jc w:val="both"/>
        <w:rPr>
          <w:rFonts w:ascii="Times New Roman" w:hAnsi="Times New Roman" w:cs="Times New Roman"/>
          <w:sz w:val="28"/>
          <w:szCs w:val="28"/>
        </w:rPr>
      </w:pPr>
      <w:r w:rsidRPr="00E85951">
        <w:rPr>
          <w:rFonts w:ascii="Times New Roman" w:hAnsi="Times New Roman" w:cs="Times New Roman"/>
          <w:sz w:val="28"/>
          <w:szCs w:val="28"/>
        </w:rPr>
        <w:t>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состава административного правонарушения, предусмотренного статьей 12.26 КоАП РФ</w:t>
      </w:r>
      <w:r>
        <w:rPr>
          <w:rFonts w:ascii="Times New Roman" w:hAnsi="Times New Roman" w:cs="Times New Roman"/>
          <w:sz w:val="28"/>
          <w:szCs w:val="28"/>
        </w:rPr>
        <w:t>.</w:t>
      </w:r>
    </w:p>
    <w:p w14:paraId="675A7FEA" w14:textId="52BCC5FD" w:rsidR="00113465" w:rsidRPr="00113465" w:rsidRDefault="00113465" w:rsidP="001F1F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Административная ответственность за вышеуказанные правонарушения предусматривает </w:t>
      </w:r>
      <w:r w:rsidRPr="00113465">
        <w:rPr>
          <w:rFonts w:ascii="Times New Roman" w:hAnsi="Times New Roman" w:cs="Times New Roman"/>
          <w:sz w:val="28"/>
          <w:szCs w:val="28"/>
        </w:rPr>
        <w:t xml:space="preserve">лишение права управления </w:t>
      </w:r>
      <w:r>
        <w:rPr>
          <w:rFonts w:ascii="Times New Roman" w:hAnsi="Times New Roman" w:cs="Times New Roman"/>
          <w:sz w:val="28"/>
          <w:szCs w:val="28"/>
        </w:rPr>
        <w:t>транспортными средствами</w:t>
      </w:r>
      <w:r w:rsidRPr="00113465">
        <w:rPr>
          <w:rFonts w:ascii="Times New Roman" w:hAnsi="Times New Roman" w:cs="Times New Roman"/>
          <w:sz w:val="28"/>
          <w:szCs w:val="28"/>
        </w:rPr>
        <w:t xml:space="preserve"> на срок от полутора до двух лет, а также взыскание административного штрафа в размере 45 000 руб.</w:t>
      </w:r>
    </w:p>
    <w:p w14:paraId="7F0BDBB3" w14:textId="0B49AD44" w:rsidR="001F1FA0" w:rsidRPr="001F1FA0" w:rsidRDefault="001F1FA0" w:rsidP="001F1F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Pr="001F1FA0">
        <w:rPr>
          <w:rFonts w:ascii="Times New Roman" w:hAnsi="Times New Roman" w:cs="Times New Roman"/>
          <w:sz w:val="28"/>
          <w:szCs w:val="28"/>
        </w:rPr>
        <w:t xml:space="preserve">ицо, подвергнутое </w:t>
      </w:r>
      <w:r>
        <w:rPr>
          <w:rFonts w:ascii="Times New Roman" w:hAnsi="Times New Roman" w:cs="Times New Roman"/>
          <w:sz w:val="28"/>
          <w:szCs w:val="28"/>
        </w:rPr>
        <w:t xml:space="preserve">ранее к </w:t>
      </w:r>
      <w:r w:rsidRPr="001F1FA0">
        <w:rPr>
          <w:rFonts w:ascii="Times New Roman" w:hAnsi="Times New Roman" w:cs="Times New Roman"/>
          <w:sz w:val="28"/>
          <w:szCs w:val="28"/>
        </w:rPr>
        <w:t>административной</w:t>
      </w:r>
      <w:r>
        <w:rPr>
          <w:rFonts w:ascii="Times New Roman" w:hAnsi="Times New Roman" w:cs="Times New Roman"/>
          <w:sz w:val="28"/>
          <w:szCs w:val="28"/>
        </w:rPr>
        <w:t xml:space="preserve"> ответственности</w:t>
      </w:r>
      <w:r w:rsidRPr="001F1FA0">
        <w:rPr>
          <w:rFonts w:ascii="Times New Roman" w:hAnsi="Times New Roman" w:cs="Times New Roman"/>
          <w:sz w:val="28"/>
          <w:szCs w:val="28"/>
        </w:rPr>
        <w:t>, за повторное совершение аналогичных действий привлекается сразу к уголовной ответственности - до истечения одного года со дня окончания исполнения соответствующего постановления по административному делу</w:t>
      </w:r>
      <w:r>
        <w:rPr>
          <w:rFonts w:ascii="Times New Roman" w:hAnsi="Times New Roman" w:cs="Times New Roman"/>
          <w:sz w:val="28"/>
          <w:szCs w:val="28"/>
        </w:rPr>
        <w:t>.</w:t>
      </w:r>
    </w:p>
    <w:p w14:paraId="09BA2F3C" w14:textId="6315BBF5" w:rsidR="00113465" w:rsidRPr="00113465" w:rsidRDefault="00113465" w:rsidP="001F1FA0">
      <w:pPr>
        <w:spacing w:after="0" w:line="240" w:lineRule="auto"/>
        <w:ind w:firstLine="709"/>
        <w:jc w:val="both"/>
        <w:rPr>
          <w:rFonts w:ascii="Times New Roman" w:hAnsi="Times New Roman" w:cs="Times New Roman"/>
          <w:sz w:val="28"/>
          <w:szCs w:val="28"/>
        </w:rPr>
      </w:pPr>
      <w:r w:rsidRPr="00113465">
        <w:rPr>
          <w:rFonts w:ascii="Times New Roman" w:hAnsi="Times New Roman" w:cs="Times New Roman"/>
          <w:sz w:val="28"/>
          <w:szCs w:val="28"/>
        </w:rPr>
        <w:t xml:space="preserve">В этом случае водитель </w:t>
      </w:r>
      <w:r w:rsidR="001F1FA0">
        <w:rPr>
          <w:rFonts w:ascii="Times New Roman" w:hAnsi="Times New Roman" w:cs="Times New Roman"/>
          <w:sz w:val="28"/>
          <w:szCs w:val="28"/>
        </w:rPr>
        <w:t xml:space="preserve">несет </w:t>
      </w:r>
      <w:r w:rsidRPr="00113465">
        <w:rPr>
          <w:rFonts w:ascii="Times New Roman" w:hAnsi="Times New Roman" w:cs="Times New Roman"/>
          <w:sz w:val="28"/>
          <w:szCs w:val="28"/>
        </w:rPr>
        <w:t>уголовн</w:t>
      </w:r>
      <w:r w:rsidR="001F1FA0">
        <w:rPr>
          <w:rFonts w:ascii="Times New Roman" w:hAnsi="Times New Roman" w:cs="Times New Roman"/>
          <w:sz w:val="28"/>
          <w:szCs w:val="28"/>
        </w:rPr>
        <w:t>ую</w:t>
      </w:r>
      <w:r w:rsidRPr="00113465">
        <w:rPr>
          <w:rFonts w:ascii="Times New Roman" w:hAnsi="Times New Roman" w:cs="Times New Roman"/>
          <w:sz w:val="28"/>
          <w:szCs w:val="28"/>
        </w:rPr>
        <w:t xml:space="preserve"> ответственност</w:t>
      </w:r>
      <w:r w:rsidR="001F1FA0">
        <w:rPr>
          <w:rFonts w:ascii="Times New Roman" w:hAnsi="Times New Roman" w:cs="Times New Roman"/>
          <w:sz w:val="28"/>
          <w:szCs w:val="28"/>
        </w:rPr>
        <w:t>ь</w:t>
      </w:r>
      <w:r w:rsidRPr="00113465">
        <w:rPr>
          <w:rFonts w:ascii="Times New Roman" w:hAnsi="Times New Roman" w:cs="Times New Roman"/>
          <w:sz w:val="28"/>
          <w:szCs w:val="28"/>
        </w:rPr>
        <w:t xml:space="preserve"> в виде штрафа в размере от 200 000 до 300 000 руб. или в размере заработной платы или иного дохода осужденного за период от года до двух лет, либо обязательных работ на срок до 480 часов, либо принудительных работ на срок до двух лет, либо лишения свободы на срок до двух лет (ч. 1 ст. 264.1 УК РФ);</w:t>
      </w:r>
    </w:p>
    <w:p w14:paraId="043131D6" w14:textId="33E51DA1" w:rsidR="00113465" w:rsidRDefault="00113465" w:rsidP="001F1FA0">
      <w:pPr>
        <w:spacing w:after="0" w:line="240" w:lineRule="auto"/>
        <w:ind w:firstLine="709"/>
        <w:jc w:val="both"/>
        <w:rPr>
          <w:rFonts w:ascii="Times New Roman" w:hAnsi="Times New Roman" w:cs="Times New Roman"/>
          <w:sz w:val="28"/>
          <w:szCs w:val="28"/>
        </w:rPr>
      </w:pPr>
      <w:r w:rsidRPr="00113465">
        <w:rPr>
          <w:rFonts w:ascii="Times New Roman" w:hAnsi="Times New Roman" w:cs="Times New Roman"/>
          <w:sz w:val="28"/>
          <w:szCs w:val="28"/>
        </w:rPr>
        <w:t>Эти наказания дополняются также лишением права занимать определенные должности или заниматься определенной деятельностью на срок соответственно до трех лет.</w:t>
      </w:r>
    </w:p>
    <w:p w14:paraId="2F2B3E17" w14:textId="04E76F8F" w:rsidR="00113465" w:rsidRPr="00113465" w:rsidRDefault="00113465" w:rsidP="001F1FA0">
      <w:pPr>
        <w:spacing w:after="0" w:line="240" w:lineRule="auto"/>
        <w:ind w:firstLine="709"/>
        <w:jc w:val="both"/>
        <w:rPr>
          <w:rFonts w:ascii="Times New Roman" w:hAnsi="Times New Roman" w:cs="Times New Roman"/>
          <w:sz w:val="28"/>
          <w:szCs w:val="28"/>
        </w:rPr>
      </w:pPr>
      <w:r w:rsidRPr="00113465">
        <w:rPr>
          <w:rFonts w:ascii="Times New Roman" w:hAnsi="Times New Roman" w:cs="Times New Roman"/>
          <w:sz w:val="28"/>
          <w:szCs w:val="28"/>
        </w:rPr>
        <w:t>Кроме того, на основании обвинительного приговора суда</w:t>
      </w:r>
      <w:r w:rsidR="001F1FA0">
        <w:rPr>
          <w:rFonts w:ascii="Times New Roman" w:hAnsi="Times New Roman" w:cs="Times New Roman"/>
          <w:sz w:val="28"/>
          <w:szCs w:val="28"/>
        </w:rPr>
        <w:t>, при наличии оснований,</w:t>
      </w:r>
      <w:r w:rsidRPr="00113465">
        <w:rPr>
          <w:rFonts w:ascii="Times New Roman" w:hAnsi="Times New Roman" w:cs="Times New Roman"/>
          <w:sz w:val="28"/>
          <w:szCs w:val="28"/>
        </w:rPr>
        <w:t xml:space="preserve"> </w:t>
      </w:r>
      <w:r>
        <w:rPr>
          <w:rFonts w:ascii="Times New Roman" w:hAnsi="Times New Roman" w:cs="Times New Roman"/>
          <w:sz w:val="28"/>
          <w:szCs w:val="28"/>
        </w:rPr>
        <w:t>конфискует транспортное средство</w:t>
      </w:r>
      <w:r w:rsidRPr="00113465">
        <w:rPr>
          <w:rFonts w:ascii="Times New Roman" w:hAnsi="Times New Roman" w:cs="Times New Roman"/>
          <w:sz w:val="28"/>
          <w:szCs w:val="28"/>
        </w:rPr>
        <w:t>, используемое обвиняемым при совершении преступления</w:t>
      </w:r>
      <w:r>
        <w:rPr>
          <w:rFonts w:ascii="Times New Roman" w:hAnsi="Times New Roman" w:cs="Times New Roman"/>
          <w:sz w:val="28"/>
          <w:szCs w:val="28"/>
        </w:rPr>
        <w:t>.</w:t>
      </w:r>
    </w:p>
    <w:p w14:paraId="58C94E2F" w14:textId="77777777" w:rsidR="00113465" w:rsidRPr="00E85951" w:rsidRDefault="00113465" w:rsidP="00113465">
      <w:pPr>
        <w:jc w:val="both"/>
        <w:rPr>
          <w:rFonts w:ascii="Times New Roman" w:hAnsi="Times New Roman" w:cs="Times New Roman"/>
          <w:sz w:val="28"/>
          <w:szCs w:val="28"/>
        </w:rPr>
      </w:pPr>
    </w:p>
    <w:sectPr w:rsidR="00113465" w:rsidRPr="00E85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139"/>
    <w:rsid w:val="00113465"/>
    <w:rsid w:val="001F1FA0"/>
    <w:rsid w:val="003B52C1"/>
    <w:rsid w:val="00411370"/>
    <w:rsid w:val="005B5139"/>
    <w:rsid w:val="00726144"/>
    <w:rsid w:val="00E85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935">
      <w:bodyDiv w:val="1"/>
      <w:marLeft w:val="0"/>
      <w:marRight w:val="0"/>
      <w:marTop w:val="0"/>
      <w:marBottom w:val="0"/>
      <w:divBdr>
        <w:top w:val="none" w:sz="0" w:space="0" w:color="auto"/>
        <w:left w:val="none" w:sz="0" w:space="0" w:color="auto"/>
        <w:bottom w:val="none" w:sz="0" w:space="0" w:color="auto"/>
        <w:right w:val="none" w:sz="0" w:space="0" w:color="auto"/>
      </w:divBdr>
    </w:div>
    <w:div w:id="87429080">
      <w:bodyDiv w:val="1"/>
      <w:marLeft w:val="0"/>
      <w:marRight w:val="0"/>
      <w:marTop w:val="0"/>
      <w:marBottom w:val="0"/>
      <w:divBdr>
        <w:top w:val="none" w:sz="0" w:space="0" w:color="auto"/>
        <w:left w:val="none" w:sz="0" w:space="0" w:color="auto"/>
        <w:bottom w:val="none" w:sz="0" w:space="0" w:color="auto"/>
        <w:right w:val="none" w:sz="0" w:space="0" w:color="auto"/>
      </w:divBdr>
    </w:div>
    <w:div w:id="238565392">
      <w:bodyDiv w:val="1"/>
      <w:marLeft w:val="0"/>
      <w:marRight w:val="0"/>
      <w:marTop w:val="0"/>
      <w:marBottom w:val="0"/>
      <w:divBdr>
        <w:top w:val="none" w:sz="0" w:space="0" w:color="auto"/>
        <w:left w:val="none" w:sz="0" w:space="0" w:color="auto"/>
        <w:bottom w:val="none" w:sz="0" w:space="0" w:color="auto"/>
        <w:right w:val="none" w:sz="0" w:space="0" w:color="auto"/>
      </w:divBdr>
    </w:div>
    <w:div w:id="670911817">
      <w:bodyDiv w:val="1"/>
      <w:marLeft w:val="0"/>
      <w:marRight w:val="0"/>
      <w:marTop w:val="0"/>
      <w:marBottom w:val="0"/>
      <w:divBdr>
        <w:top w:val="none" w:sz="0" w:space="0" w:color="auto"/>
        <w:left w:val="none" w:sz="0" w:space="0" w:color="auto"/>
        <w:bottom w:val="none" w:sz="0" w:space="0" w:color="auto"/>
        <w:right w:val="none" w:sz="0" w:space="0" w:color="auto"/>
      </w:divBdr>
    </w:div>
    <w:div w:id="839849945">
      <w:bodyDiv w:val="1"/>
      <w:marLeft w:val="0"/>
      <w:marRight w:val="0"/>
      <w:marTop w:val="0"/>
      <w:marBottom w:val="0"/>
      <w:divBdr>
        <w:top w:val="none" w:sz="0" w:space="0" w:color="auto"/>
        <w:left w:val="none" w:sz="0" w:space="0" w:color="auto"/>
        <w:bottom w:val="none" w:sz="0" w:space="0" w:color="auto"/>
        <w:right w:val="none" w:sz="0" w:space="0" w:color="auto"/>
      </w:divBdr>
    </w:div>
    <w:div w:id="886526552">
      <w:bodyDiv w:val="1"/>
      <w:marLeft w:val="0"/>
      <w:marRight w:val="0"/>
      <w:marTop w:val="0"/>
      <w:marBottom w:val="0"/>
      <w:divBdr>
        <w:top w:val="none" w:sz="0" w:space="0" w:color="auto"/>
        <w:left w:val="none" w:sz="0" w:space="0" w:color="auto"/>
        <w:bottom w:val="none" w:sz="0" w:space="0" w:color="auto"/>
        <w:right w:val="none" w:sz="0" w:space="0" w:color="auto"/>
      </w:divBdr>
    </w:div>
    <w:div w:id="89053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Тихомаева Вера Сергеевна</dc:creator>
  <cp:lastModifiedBy>Пользователь</cp:lastModifiedBy>
  <cp:revision>2</cp:revision>
  <dcterms:created xsi:type="dcterms:W3CDTF">2025-06-10T06:21:00Z</dcterms:created>
  <dcterms:modified xsi:type="dcterms:W3CDTF">2025-06-10T06:21:00Z</dcterms:modified>
</cp:coreProperties>
</file>