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9D3E15" w14:textId="77777777" w:rsidR="004E5498" w:rsidRPr="00702814" w:rsidRDefault="004E5498" w:rsidP="004E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02814">
        <w:rPr>
          <w:rFonts w:ascii="Times New Roman" w:hAnsi="Times New Roman" w:cs="Times New Roman"/>
          <w:sz w:val="28"/>
          <w:szCs w:val="28"/>
        </w:rPr>
        <w:t>Прокуратура Белогорского района утвердила обвинительное заключение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639C06" w14:textId="77777777" w:rsidR="004E5498" w:rsidRPr="00702814" w:rsidRDefault="004E5498" w:rsidP="004E54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29E54FC" w14:textId="2F16FECC" w:rsidR="004E5498" w:rsidRDefault="004E5498" w:rsidP="00375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Прокуратурой Белогорского района утверждено обвинительное заключение по уголовному делу в отношении местного жителя, обвиняемого в совершении преступления, предусмотренного ч.1 ст. 228 УК РФ.</w:t>
      </w:r>
    </w:p>
    <w:p w14:paraId="4A12F353" w14:textId="68D2E30A" w:rsidR="004E5498" w:rsidRDefault="004E5498" w:rsidP="00375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 w:rsidR="006F2359">
        <w:rPr>
          <w:rFonts w:ascii="Times New Roman" w:hAnsi="Times New Roman" w:cs="Times New Roman"/>
          <w:sz w:val="28"/>
          <w:szCs w:val="28"/>
        </w:rPr>
        <w:t>водитель, находясь на участке местности «Белогорск-Мичуринское-Богатое», реализуя внезапно возникший умысел, незаконно приобрел вещество, которое согласно проведенной экспертизе содержит в своем составе наркотическое средство массой 0,47 г.</w:t>
      </w:r>
    </w:p>
    <w:p w14:paraId="0AA875AC" w14:textId="4DEF87D3" w:rsidR="004E5498" w:rsidRDefault="006F2359" w:rsidP="00375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Сотрудниками полиции был проведен осмотр участка местности «Белогорск-Мичуринское-Богатое», где был обнаружен </w:t>
      </w:r>
      <w:r w:rsidR="00FE50FF">
        <w:rPr>
          <w:rFonts w:ascii="Times New Roman" w:hAnsi="Times New Roman" w:cs="Times New Roman"/>
          <w:sz w:val="28"/>
          <w:szCs w:val="28"/>
        </w:rPr>
        <w:t xml:space="preserve">полимерный пакет с веществом белого цвета массой не менее 0,47 г., содержащее в своем составе наркотическое средство, от которого избавился водитель путем </w:t>
      </w:r>
      <w:r w:rsidR="00375FA4">
        <w:rPr>
          <w:rFonts w:ascii="Times New Roman" w:hAnsi="Times New Roman" w:cs="Times New Roman"/>
          <w:sz w:val="28"/>
          <w:szCs w:val="28"/>
        </w:rPr>
        <w:t xml:space="preserve">сброса </w:t>
      </w:r>
      <w:r w:rsidR="00FE50FF">
        <w:rPr>
          <w:rFonts w:ascii="Times New Roman" w:hAnsi="Times New Roman" w:cs="Times New Roman"/>
          <w:sz w:val="28"/>
          <w:szCs w:val="28"/>
        </w:rPr>
        <w:t>на участке местности.</w:t>
      </w:r>
    </w:p>
    <w:p w14:paraId="015FE42E" w14:textId="77777777" w:rsidR="004E5498" w:rsidRDefault="004E5498" w:rsidP="00375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Уголовное дело направлено в Белогорский районный суд для рассмотрения по существу.</w:t>
      </w:r>
    </w:p>
    <w:p w14:paraId="72ED250C" w14:textId="77777777" w:rsidR="0047168D" w:rsidRDefault="00941052"/>
    <w:sectPr w:rsidR="00471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98A"/>
    <w:rsid w:val="00375FA4"/>
    <w:rsid w:val="004E5498"/>
    <w:rsid w:val="006F2359"/>
    <w:rsid w:val="00941052"/>
    <w:rsid w:val="00B3098A"/>
    <w:rsid w:val="00B45F4D"/>
    <w:rsid w:val="00D02D4D"/>
    <w:rsid w:val="00FE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15F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Корниенко Илья Анатольевич</dc:creator>
  <cp:lastModifiedBy>Пользователь</cp:lastModifiedBy>
  <cp:revision>2</cp:revision>
  <dcterms:created xsi:type="dcterms:W3CDTF">2025-05-23T10:26:00Z</dcterms:created>
  <dcterms:modified xsi:type="dcterms:W3CDTF">2025-05-23T10:26:00Z</dcterms:modified>
</cp:coreProperties>
</file>