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493CE" w14:textId="6B6FCC39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7491325"/>
      <w:bookmarkStart w:id="1" w:name="_Hlk198142283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Белогорского района поддержано </w:t>
      </w:r>
      <w:r>
        <w:rPr>
          <w:rFonts w:ascii="Times New Roman" w:eastAsia="Calibri" w:hAnsi="Times New Roman" w:cs="Times New Roman"/>
          <w:sz w:val="28"/>
          <w:szCs w:val="28"/>
        </w:rPr>
        <w:br/>
        <w:t>государственное обвинение</w:t>
      </w:r>
      <w:r w:rsidR="001A3661">
        <w:rPr>
          <w:rFonts w:ascii="Times New Roman" w:eastAsia="Calibri" w:hAnsi="Times New Roman" w:cs="Times New Roman"/>
          <w:sz w:val="28"/>
          <w:szCs w:val="28"/>
        </w:rPr>
        <w:t xml:space="preserve"> в отношении жителя</w:t>
      </w:r>
      <w:r w:rsidR="00BF7CB0">
        <w:rPr>
          <w:rFonts w:ascii="Times New Roman" w:eastAsia="Calibri" w:hAnsi="Times New Roman" w:cs="Times New Roman"/>
          <w:sz w:val="28"/>
          <w:szCs w:val="28"/>
        </w:rPr>
        <w:t xml:space="preserve"> Симферопольского района</w:t>
      </w:r>
    </w:p>
    <w:p w14:paraId="1DC3D368" w14:textId="77777777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bookmarkEnd w:id="1"/>
    <w:p w14:paraId="78DAF3F9" w14:textId="3AFA9DEB" w:rsidR="00BF7CB0" w:rsidRDefault="00BF7CB0" w:rsidP="00BF7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Белогорским районным судом Республики Крым рассмотрено уголовное дело в отношении неоднократно судимого жителя Симферопольского района, который совершил преступление, предусмотренное ч. 1 ст. 264.1 УК РФ.</w:t>
      </w:r>
    </w:p>
    <w:p w14:paraId="02CE7E0A" w14:textId="3B8919E9" w:rsidR="00BF7CB0" w:rsidRDefault="00BF7CB0" w:rsidP="00BF7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Установлено, что 13.08.2024 в с. Чернополье Белогорского района сотрудниками ДПС ОГИБДД ОМВД России по Белогорскому району остановлен автомобиль марки «Фольксваген Пассат» под управлением мужчины, находившегося в состоянии опьянения.  В ходе проверки документов водителя установлено, что ранее он привлекался к административной ответственности по ч. 1 ст. 12.8 КоАП РФ и является лишенным права управления транспортными средствами, от прохождения освидетельствования мужчина отказался.</w:t>
      </w:r>
    </w:p>
    <w:p w14:paraId="46C5EC5F" w14:textId="77777777" w:rsidR="00BF7CB0" w:rsidRDefault="00BF7CB0" w:rsidP="00BF7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Приговором Белогорского районного суда мужчина признан виновным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совершении преступления.</w:t>
      </w:r>
    </w:p>
    <w:p w14:paraId="3209CED5" w14:textId="77777777" w:rsidR="00BF7CB0" w:rsidRDefault="00BF7CB0" w:rsidP="00BF7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учетом позиции государственного обвинителя, а также наличия обстоятельств, отягчающих наказание, судом по совокупности приговоров назначено наказание в виде 7 месяцев лишения свободы с отбыванием наказания в исправительной колонии общего режима с лишением права заниматься деятельностью, связанной с управлением транспортными средствами, на 1 год 6 месяцев.</w:t>
      </w:r>
    </w:p>
    <w:p w14:paraId="4509D65A" w14:textId="77777777" w:rsidR="00BF7CB0" w:rsidRDefault="00BF7CB0" w:rsidP="001A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2C6FA" w14:textId="77777777" w:rsidR="001A3661" w:rsidRDefault="001A3661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3DC41" w14:textId="77777777" w:rsidR="00897292" w:rsidRPr="00137326" w:rsidRDefault="00897292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97292" w:rsidRPr="001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0"/>
    <w:rsid w:val="00137326"/>
    <w:rsid w:val="001A3661"/>
    <w:rsid w:val="00227700"/>
    <w:rsid w:val="00897292"/>
    <w:rsid w:val="00A47FBB"/>
    <w:rsid w:val="00B25E54"/>
    <w:rsid w:val="00B45F4D"/>
    <w:rsid w:val="00BF7CB0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2025-05-20T06:20:00Z</dcterms:created>
  <dcterms:modified xsi:type="dcterms:W3CDTF">2025-05-20T06:20:00Z</dcterms:modified>
</cp:coreProperties>
</file>