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E3DC461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72BA5072" w14:textId="44ADC596" w:rsidR="00084D94" w:rsidRDefault="00AE339D" w:rsidP="00AE339D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r>
        <w:rPr>
          <w:sz w:val="28"/>
        </w:rPr>
        <w:t>Прокуратура Белогорского района поддержала государственное обвинение в отношении жителя Белогорска.</w:t>
      </w:r>
    </w:p>
    <w:p w14:paraId="4F744CD8" w14:textId="77777777" w:rsidR="00AE339D" w:rsidRDefault="00AE339D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45ECB9BD" w14:textId="77777777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 xml:space="preserve">Белогорским районным судом Республики Крым рассмотрено уголовное дело в отношении местного жителя, который совершил преступление, предусмотренное ч. 3 ст. 159 УК РФ, то есть хищение чужого имущества путем обмана, совершенное в крупном размере. </w:t>
      </w:r>
    </w:p>
    <w:p w14:paraId="43C9169F" w14:textId="77777777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>Установлено, что местный житель на основании срочного трудового договора заключенного с индивидуальным предпринимателем был трудоустроен в должности оператора аттракционов</w:t>
      </w:r>
      <w:r>
        <w:rPr>
          <w:sz w:val="28"/>
        </w:rPr>
        <w:t>.</w:t>
      </w:r>
    </w:p>
    <w:p w14:paraId="0065EF60" w14:textId="77777777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>С целью хищения денежных средств</w:t>
      </w:r>
      <w:r>
        <w:rPr>
          <w:sz w:val="28"/>
        </w:rPr>
        <w:t xml:space="preserve">, </w:t>
      </w:r>
      <w:r w:rsidRPr="00AE339D">
        <w:rPr>
          <w:sz w:val="28"/>
        </w:rPr>
        <w:t>местный житель приобрел внешне схожий кассовый аппарат и затем используя купленный им кассовый аппарат при расчете посетител</w:t>
      </w:r>
      <w:r>
        <w:rPr>
          <w:sz w:val="28"/>
        </w:rPr>
        <w:t>ей</w:t>
      </w:r>
      <w:r w:rsidRPr="00AE339D">
        <w:rPr>
          <w:sz w:val="28"/>
        </w:rPr>
        <w:t xml:space="preserve"> аттракционов, осуществил подмену кассового аппарата, принадлежащего индивидуальному предпринимателю. </w:t>
      </w:r>
    </w:p>
    <w:p w14:paraId="5D436143" w14:textId="289A9946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 xml:space="preserve">Своими умышленными действиями индивидуальному предпринимателю причинен материальный ущерб в крупном размере на общую сумму </w:t>
      </w:r>
      <w:r w:rsidR="00B82F8B">
        <w:rPr>
          <w:sz w:val="28"/>
        </w:rPr>
        <w:t xml:space="preserve">около </w:t>
      </w:r>
      <w:r w:rsidR="00B82F8B" w:rsidRPr="00AE339D">
        <w:rPr>
          <w:sz w:val="28"/>
        </w:rPr>
        <w:t>700</w:t>
      </w:r>
      <w:r w:rsidR="00B82F8B">
        <w:rPr>
          <w:sz w:val="28"/>
        </w:rPr>
        <w:t> 000 тысяч</w:t>
      </w:r>
      <w:r w:rsidRPr="00AE339D">
        <w:rPr>
          <w:sz w:val="28"/>
        </w:rPr>
        <w:t xml:space="preserve"> рублей. </w:t>
      </w:r>
    </w:p>
    <w:p w14:paraId="319DDDEA" w14:textId="21615F62" w:rsidR="00AE339D" w:rsidRP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 w:rsidRPr="00AE339D">
        <w:rPr>
          <w:sz w:val="28"/>
          <w:szCs w:val="27"/>
        </w:rPr>
        <w:t>С учетом позиции государственного обвинителя</w:t>
      </w:r>
      <w:r>
        <w:rPr>
          <w:sz w:val="28"/>
          <w:szCs w:val="27"/>
        </w:rPr>
        <w:t>,</w:t>
      </w:r>
      <w:r w:rsidRPr="00AE339D">
        <w:rPr>
          <w:sz w:val="28"/>
          <w:szCs w:val="27"/>
        </w:rPr>
        <w:t xml:space="preserve"> приговором суда мужчина признан виновным в совершении преступления,</w:t>
      </w:r>
      <w:r w:rsidR="00B82F8B">
        <w:rPr>
          <w:sz w:val="28"/>
          <w:szCs w:val="27"/>
        </w:rPr>
        <w:t xml:space="preserve"> назначено наказание в виде 2 лет лишения свободы условно с испытательным сроком 3 года.</w:t>
      </w:r>
      <w:r w:rsidRPr="00AE339D">
        <w:rPr>
          <w:sz w:val="28"/>
          <w:szCs w:val="27"/>
        </w:rPr>
        <w:t xml:space="preserve"> </w:t>
      </w: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1D0B12"/>
    <w:rsid w:val="007B432B"/>
    <w:rsid w:val="007C6409"/>
    <w:rsid w:val="00A3762D"/>
    <w:rsid w:val="00AE339D"/>
    <w:rsid w:val="00B45F4D"/>
    <w:rsid w:val="00B82F8B"/>
    <w:rsid w:val="00D02D4D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2024-12-26T06:32:00Z</dcterms:created>
  <dcterms:modified xsi:type="dcterms:W3CDTF">2024-12-26T06:32:00Z</dcterms:modified>
</cp:coreProperties>
</file>