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C5" w:rsidRDefault="00030BC5" w:rsidP="00F63553">
      <w:pPr>
        <w:pStyle w:val="1"/>
        <w:rPr>
          <w:lang w:eastAsia="ru-RU"/>
        </w:rPr>
      </w:pPr>
      <w:bookmarkStart w:id="0" w:name="_GoBack"/>
      <w:bookmarkEnd w:id="0"/>
      <w:r>
        <w:rPr>
          <w:noProof/>
          <w:lang w:eastAsia="ru-RU"/>
        </w:rPr>
        <w:drawing>
          <wp:inline distT="0" distB="0" distL="0" distR="0" wp14:anchorId="786DA61B" wp14:editId="218A47A8">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61" t="-64" r="-61" b="-64"/>
                    <a:stretch>
                      <a:fillRect/>
                    </a:stretch>
                  </pic:blipFill>
                  <pic:spPr bwMode="auto">
                    <a:xfrm>
                      <a:off x="0" y="0"/>
                      <a:ext cx="504825" cy="571500"/>
                    </a:xfrm>
                    <a:prstGeom prst="rect">
                      <a:avLst/>
                    </a:prstGeom>
                    <a:solidFill>
                      <a:srgbClr val="FFFFFF"/>
                    </a:solidFill>
                    <a:ln>
                      <a:noFill/>
                    </a:ln>
                  </pic:spPr>
                </pic:pic>
              </a:graphicData>
            </a:graphic>
          </wp:inline>
        </w:drawing>
      </w:r>
    </w:p>
    <w:p w:rsidR="00030BC5" w:rsidRPr="00B74835" w:rsidRDefault="00030BC5" w:rsidP="00030BC5">
      <w:pPr>
        <w:spacing w:line="100" w:lineRule="atLeast"/>
        <w:jc w:val="center"/>
        <w:rPr>
          <w:rFonts w:ascii="Times New Roman CYR" w:hAnsi="Times New Roman CYR" w:cs="Times New Roman CYR"/>
          <w:b/>
          <w:bCs/>
          <w:kern w:val="2"/>
        </w:rPr>
      </w:pPr>
    </w:p>
    <w:p w:rsidR="00030BC5" w:rsidRPr="00030BC5" w:rsidRDefault="00030BC5" w:rsidP="00030BC5">
      <w:pPr>
        <w:spacing w:line="100" w:lineRule="atLeast"/>
        <w:jc w:val="center"/>
        <w:rPr>
          <w:sz w:val="24"/>
          <w:szCs w:val="24"/>
        </w:rPr>
      </w:pPr>
      <w:r w:rsidRPr="00030BC5">
        <w:rPr>
          <w:b/>
          <w:bCs/>
          <w:kern w:val="2"/>
          <w:sz w:val="24"/>
          <w:szCs w:val="24"/>
        </w:rPr>
        <w:t>Республика Крым</w:t>
      </w:r>
    </w:p>
    <w:p w:rsidR="00030BC5" w:rsidRPr="00030BC5" w:rsidRDefault="00030BC5" w:rsidP="00030BC5">
      <w:pPr>
        <w:spacing w:line="100" w:lineRule="atLeast"/>
        <w:jc w:val="center"/>
        <w:rPr>
          <w:sz w:val="24"/>
          <w:szCs w:val="24"/>
        </w:rPr>
      </w:pPr>
      <w:r w:rsidRPr="00030BC5">
        <w:rPr>
          <w:b/>
          <w:bCs/>
          <w:kern w:val="2"/>
          <w:sz w:val="24"/>
          <w:szCs w:val="24"/>
        </w:rPr>
        <w:t>Белогорский  район</w:t>
      </w:r>
    </w:p>
    <w:p w:rsidR="00030BC5" w:rsidRPr="00030BC5" w:rsidRDefault="00030BC5" w:rsidP="00030BC5">
      <w:pPr>
        <w:spacing w:line="100" w:lineRule="atLeast"/>
        <w:jc w:val="center"/>
        <w:rPr>
          <w:sz w:val="24"/>
          <w:szCs w:val="24"/>
        </w:rPr>
      </w:pPr>
      <w:r w:rsidRPr="00030BC5">
        <w:rPr>
          <w:b/>
          <w:bCs/>
          <w:kern w:val="2"/>
          <w:sz w:val="24"/>
          <w:szCs w:val="24"/>
        </w:rPr>
        <w:t>Зыбинское сельское поселение</w:t>
      </w:r>
    </w:p>
    <w:p w:rsidR="00030BC5" w:rsidRPr="00030BC5" w:rsidRDefault="00030BC5" w:rsidP="00030BC5">
      <w:pPr>
        <w:spacing w:line="100" w:lineRule="atLeast"/>
        <w:jc w:val="center"/>
        <w:rPr>
          <w:sz w:val="24"/>
          <w:szCs w:val="24"/>
        </w:rPr>
      </w:pPr>
      <w:r w:rsidRPr="00030BC5">
        <w:rPr>
          <w:b/>
          <w:bCs/>
          <w:kern w:val="2"/>
          <w:sz w:val="24"/>
          <w:szCs w:val="24"/>
        </w:rPr>
        <w:t>Зыбинский сельский совет</w:t>
      </w:r>
    </w:p>
    <w:p w:rsidR="00030BC5" w:rsidRPr="00030BC5" w:rsidRDefault="00304657" w:rsidP="00030BC5">
      <w:pPr>
        <w:spacing w:line="100" w:lineRule="atLeast"/>
        <w:jc w:val="center"/>
        <w:rPr>
          <w:sz w:val="24"/>
          <w:szCs w:val="24"/>
        </w:rPr>
      </w:pPr>
      <w:r>
        <w:rPr>
          <w:b/>
          <w:bCs/>
          <w:kern w:val="2"/>
          <w:sz w:val="24"/>
          <w:szCs w:val="24"/>
        </w:rPr>
        <w:t>59</w:t>
      </w:r>
      <w:r w:rsidR="00030BC5" w:rsidRPr="00030BC5">
        <w:rPr>
          <w:b/>
          <w:bCs/>
          <w:kern w:val="2"/>
          <w:sz w:val="24"/>
          <w:szCs w:val="24"/>
        </w:rPr>
        <w:t>-я сессия 2-го созыва</w:t>
      </w:r>
    </w:p>
    <w:p w:rsidR="00030BC5" w:rsidRPr="00030BC5" w:rsidRDefault="00030BC5" w:rsidP="00030BC5">
      <w:pPr>
        <w:spacing w:line="100" w:lineRule="atLeast"/>
        <w:jc w:val="right"/>
        <w:rPr>
          <w:b/>
          <w:bCs/>
          <w:kern w:val="2"/>
          <w:sz w:val="24"/>
          <w:szCs w:val="24"/>
        </w:rPr>
      </w:pPr>
    </w:p>
    <w:p w:rsidR="00030BC5" w:rsidRPr="00030BC5" w:rsidRDefault="00030BC5" w:rsidP="00030BC5">
      <w:pPr>
        <w:spacing w:line="100" w:lineRule="atLeast"/>
        <w:ind w:right="38"/>
        <w:jc w:val="center"/>
        <w:rPr>
          <w:sz w:val="24"/>
          <w:szCs w:val="24"/>
        </w:rPr>
      </w:pPr>
      <w:r w:rsidRPr="00030BC5">
        <w:rPr>
          <w:b/>
          <w:bCs/>
          <w:color w:val="000000"/>
          <w:kern w:val="2"/>
          <w:sz w:val="24"/>
          <w:szCs w:val="24"/>
        </w:rPr>
        <w:t>РЕШЕНИЕ</w:t>
      </w:r>
    </w:p>
    <w:p w:rsidR="00030BC5" w:rsidRDefault="00030BC5">
      <w:pPr>
        <w:pStyle w:val="a3"/>
        <w:tabs>
          <w:tab w:val="left" w:pos="4369"/>
          <w:tab w:val="left" w:pos="8618"/>
        </w:tabs>
        <w:spacing w:before="54" w:line="552" w:lineRule="exact"/>
        <w:ind w:left="3538" w:right="672" w:hanging="3420"/>
        <w:jc w:val="left"/>
      </w:pPr>
      <w:r>
        <w:t>28 августа 2024</w:t>
      </w:r>
      <w:r>
        <w:rPr>
          <w:spacing w:val="1"/>
        </w:rPr>
        <w:t xml:space="preserve"> </w:t>
      </w:r>
      <w:r>
        <w:t>г.</w:t>
      </w:r>
      <w:r>
        <w:tab/>
      </w:r>
      <w:r>
        <w:tab/>
      </w:r>
      <w:r w:rsidR="00F023DE">
        <w:t>с.</w:t>
      </w:r>
      <w:r w:rsidR="00F023DE">
        <w:rPr>
          <w:spacing w:val="-1"/>
        </w:rPr>
        <w:t xml:space="preserve"> </w:t>
      </w:r>
      <w:r w:rsidR="00F023DE">
        <w:t>Зыбины</w:t>
      </w:r>
      <w:r>
        <w:tab/>
      </w:r>
      <w:r w:rsidR="00304657">
        <w:t xml:space="preserve"> 318</w:t>
      </w:r>
    </w:p>
    <w:p w:rsidR="0024715F" w:rsidRDefault="00030BC5" w:rsidP="00030BC5">
      <w:pPr>
        <w:pStyle w:val="a3"/>
        <w:tabs>
          <w:tab w:val="left" w:pos="4369"/>
          <w:tab w:val="left" w:pos="8618"/>
        </w:tabs>
        <w:spacing w:before="54" w:line="552" w:lineRule="exact"/>
        <w:ind w:left="3538" w:right="672" w:hanging="3420"/>
        <w:jc w:val="center"/>
      </w:pPr>
      <w:r>
        <w:t>Об</w:t>
      </w:r>
      <w:r>
        <w:rPr>
          <w:spacing w:val="3"/>
        </w:rPr>
        <w:t xml:space="preserve"> </w:t>
      </w:r>
      <w:r>
        <w:t>утверждении</w:t>
      </w:r>
      <w:r>
        <w:rPr>
          <w:spacing w:val="3"/>
        </w:rPr>
        <w:t xml:space="preserve"> </w:t>
      </w:r>
      <w:r>
        <w:t>Методики</w:t>
      </w:r>
    </w:p>
    <w:p w:rsidR="0024715F" w:rsidRDefault="00030BC5" w:rsidP="00030BC5">
      <w:pPr>
        <w:pStyle w:val="a3"/>
        <w:spacing w:line="219" w:lineRule="exact"/>
        <w:ind w:left="167" w:right="175"/>
        <w:jc w:val="center"/>
      </w:pPr>
      <w:r>
        <w:t>расчета</w:t>
      </w:r>
      <w:r>
        <w:rPr>
          <w:spacing w:val="-4"/>
        </w:rPr>
        <w:t xml:space="preserve"> </w:t>
      </w:r>
      <w:r>
        <w:t>иных</w:t>
      </w:r>
      <w:r>
        <w:rPr>
          <w:spacing w:val="-7"/>
        </w:rPr>
        <w:t xml:space="preserve"> </w:t>
      </w:r>
      <w:r>
        <w:t>межбюджетных</w:t>
      </w:r>
      <w:r>
        <w:rPr>
          <w:spacing w:val="-7"/>
        </w:rPr>
        <w:t xml:space="preserve"> </w:t>
      </w:r>
      <w:r>
        <w:t>трансфертов, предоставляемых</w:t>
      </w:r>
      <w:r>
        <w:rPr>
          <w:spacing w:val="-7"/>
        </w:rPr>
        <w:t xml:space="preserve"> </w:t>
      </w:r>
      <w:r>
        <w:t>из</w:t>
      </w:r>
      <w:r>
        <w:rPr>
          <w:spacing w:val="2"/>
        </w:rPr>
        <w:t xml:space="preserve"> </w:t>
      </w:r>
      <w:r>
        <w:t>бюджета</w:t>
      </w:r>
      <w:r>
        <w:rPr>
          <w:spacing w:val="-3"/>
        </w:rPr>
        <w:t xml:space="preserve"> </w:t>
      </w:r>
      <w:r>
        <w:t>муниципального</w:t>
      </w:r>
    </w:p>
    <w:p w:rsidR="0024715F" w:rsidRDefault="00030BC5" w:rsidP="00030BC5">
      <w:pPr>
        <w:pStyle w:val="a3"/>
        <w:ind w:left="172" w:right="175"/>
        <w:jc w:val="center"/>
      </w:pPr>
      <w:r>
        <w:t>образования</w:t>
      </w:r>
      <w:r>
        <w:rPr>
          <w:spacing w:val="-8"/>
        </w:rPr>
        <w:t xml:space="preserve"> </w:t>
      </w:r>
      <w:r>
        <w:t>Зыбинское</w:t>
      </w:r>
      <w:r>
        <w:rPr>
          <w:spacing w:val="-3"/>
        </w:rPr>
        <w:t xml:space="preserve"> </w:t>
      </w:r>
      <w:r>
        <w:t>сельское</w:t>
      </w:r>
      <w:r>
        <w:rPr>
          <w:spacing w:val="-4"/>
        </w:rPr>
        <w:t xml:space="preserve"> </w:t>
      </w:r>
      <w:r>
        <w:t>поселение</w:t>
      </w:r>
      <w:r>
        <w:rPr>
          <w:spacing w:val="-8"/>
        </w:rPr>
        <w:t xml:space="preserve"> </w:t>
      </w:r>
      <w:r>
        <w:t>Белогорского</w:t>
      </w:r>
      <w:r>
        <w:rPr>
          <w:spacing w:val="1"/>
        </w:rPr>
        <w:t xml:space="preserve"> </w:t>
      </w:r>
      <w:r>
        <w:t>района</w:t>
      </w:r>
      <w:r>
        <w:rPr>
          <w:spacing w:val="-8"/>
        </w:rPr>
        <w:t xml:space="preserve"> </w:t>
      </w:r>
      <w:r>
        <w:t>Республик</w:t>
      </w:r>
      <w:r>
        <w:rPr>
          <w:spacing w:val="-4"/>
        </w:rPr>
        <w:t xml:space="preserve"> </w:t>
      </w:r>
      <w:r>
        <w:t>Крым</w:t>
      </w:r>
      <w:r>
        <w:rPr>
          <w:spacing w:val="-2"/>
        </w:rPr>
        <w:t xml:space="preserve"> </w:t>
      </w:r>
      <w:r>
        <w:t>бюджету</w:t>
      </w:r>
      <w:r>
        <w:rPr>
          <w:spacing w:val="-57"/>
        </w:rPr>
        <w:t xml:space="preserve"> </w:t>
      </w:r>
      <w:r>
        <w:t>Белогорского района на осуществление полномочий по внешнему муниципальному</w:t>
      </w:r>
      <w:r>
        <w:rPr>
          <w:spacing w:val="1"/>
        </w:rPr>
        <w:t xml:space="preserve"> </w:t>
      </w:r>
      <w:r>
        <w:t>финансовому</w:t>
      </w:r>
      <w:r>
        <w:rPr>
          <w:spacing w:val="-8"/>
        </w:rPr>
        <w:t xml:space="preserve"> </w:t>
      </w:r>
      <w:r>
        <w:t>контролю</w:t>
      </w:r>
    </w:p>
    <w:p w:rsidR="0024715F" w:rsidRDefault="0024715F">
      <w:pPr>
        <w:pStyle w:val="a3"/>
        <w:spacing w:before="11"/>
        <w:ind w:left="0"/>
        <w:jc w:val="left"/>
        <w:rPr>
          <w:sz w:val="23"/>
        </w:rPr>
      </w:pPr>
    </w:p>
    <w:p w:rsidR="0024715F" w:rsidRDefault="00030BC5">
      <w:pPr>
        <w:pStyle w:val="a3"/>
        <w:ind w:right="117" w:firstLine="566"/>
      </w:pPr>
      <w:r>
        <w:t>В</w:t>
      </w:r>
      <w:r>
        <w:rPr>
          <w:spacing w:val="1"/>
        </w:rPr>
        <w:t xml:space="preserve"> </w:t>
      </w:r>
      <w:r>
        <w:t>целях</w:t>
      </w:r>
      <w:r>
        <w:rPr>
          <w:spacing w:val="1"/>
        </w:rPr>
        <w:t xml:space="preserve"> </w:t>
      </w:r>
      <w:r>
        <w:t>реализации</w:t>
      </w:r>
      <w:r>
        <w:rPr>
          <w:spacing w:val="1"/>
        </w:rPr>
        <w:t xml:space="preserve"> </w:t>
      </w:r>
      <w:r>
        <w:t>Бюджетного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Федеральными законами от 6.10.2003 №131-ФЗ «Об общих принципах организации местного</w:t>
      </w:r>
      <w:r>
        <w:rPr>
          <w:spacing w:val="-57"/>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07.02.2011</w:t>
      </w:r>
      <w:r>
        <w:rPr>
          <w:spacing w:val="1"/>
        </w:rPr>
        <w:t xml:space="preserve"> </w:t>
      </w:r>
      <w:r>
        <w:t>№6-ФЗ</w:t>
      </w:r>
      <w:r>
        <w:rPr>
          <w:spacing w:val="1"/>
        </w:rPr>
        <w:t xml:space="preserve"> </w:t>
      </w:r>
      <w:r>
        <w:t>«Об</w:t>
      </w:r>
      <w:r>
        <w:rPr>
          <w:spacing w:val="1"/>
        </w:rPr>
        <w:t xml:space="preserve"> </w:t>
      </w:r>
      <w:r>
        <w:t>общих</w:t>
      </w:r>
      <w:r>
        <w:rPr>
          <w:spacing w:val="1"/>
        </w:rPr>
        <w:t xml:space="preserve"> </w:t>
      </w:r>
      <w:r>
        <w:t>принципах</w:t>
      </w:r>
      <w:r>
        <w:rPr>
          <w:spacing w:val="-57"/>
        </w:rPr>
        <w:t xml:space="preserve"> </w:t>
      </w:r>
      <w:r>
        <w:t>организации</w:t>
      </w:r>
      <w:r>
        <w:rPr>
          <w:spacing w:val="-6"/>
        </w:rPr>
        <w:t xml:space="preserve"> </w:t>
      </w:r>
      <w:r>
        <w:t>и</w:t>
      </w:r>
      <w:r>
        <w:rPr>
          <w:spacing w:val="-11"/>
        </w:rPr>
        <w:t xml:space="preserve"> </w:t>
      </w:r>
      <w:r>
        <w:t>деятельности</w:t>
      </w:r>
      <w:r>
        <w:rPr>
          <w:spacing w:val="-10"/>
        </w:rPr>
        <w:t xml:space="preserve"> </w:t>
      </w:r>
      <w:r>
        <w:t>контрольно-счётных</w:t>
      </w:r>
      <w:r>
        <w:rPr>
          <w:spacing w:val="-11"/>
        </w:rPr>
        <w:t xml:space="preserve"> </w:t>
      </w:r>
      <w:r>
        <w:t>органов</w:t>
      </w:r>
      <w:r>
        <w:rPr>
          <w:spacing w:val="-10"/>
        </w:rPr>
        <w:t xml:space="preserve"> </w:t>
      </w:r>
      <w:r>
        <w:t>субъектов</w:t>
      </w:r>
      <w:r>
        <w:rPr>
          <w:spacing w:val="-5"/>
        </w:rPr>
        <w:t xml:space="preserve"> </w:t>
      </w:r>
      <w:r>
        <w:t>Российской</w:t>
      </w:r>
      <w:r>
        <w:rPr>
          <w:spacing w:val="-11"/>
        </w:rPr>
        <w:t xml:space="preserve"> </w:t>
      </w:r>
      <w:r>
        <w:t>Федерации</w:t>
      </w:r>
      <w:r>
        <w:rPr>
          <w:spacing w:val="-10"/>
        </w:rPr>
        <w:t xml:space="preserve"> </w:t>
      </w:r>
      <w:r>
        <w:t>и</w:t>
      </w:r>
      <w:r>
        <w:rPr>
          <w:spacing w:val="-58"/>
        </w:rPr>
        <w:t xml:space="preserve"> </w:t>
      </w:r>
      <w:r>
        <w:t>муниципальных</w:t>
      </w:r>
      <w:r>
        <w:rPr>
          <w:spacing w:val="1"/>
        </w:rPr>
        <w:t xml:space="preserve"> </w:t>
      </w:r>
      <w:r>
        <w:t>образований»,</w:t>
      </w:r>
      <w:r>
        <w:rPr>
          <w:spacing w:val="1"/>
        </w:rPr>
        <w:t xml:space="preserve"> </w:t>
      </w:r>
      <w:r>
        <w:t>руководствуясь</w:t>
      </w:r>
      <w:r>
        <w:rPr>
          <w:spacing w:val="1"/>
        </w:rPr>
        <w:t xml:space="preserve"> </w:t>
      </w:r>
      <w:r>
        <w:t>Уставом</w:t>
      </w:r>
      <w:r>
        <w:rPr>
          <w:spacing w:val="1"/>
        </w:rPr>
        <w:t xml:space="preserve"> </w:t>
      </w:r>
      <w:r>
        <w:t>муниципального</w:t>
      </w:r>
      <w:r>
        <w:rPr>
          <w:spacing w:val="1"/>
        </w:rPr>
        <w:t xml:space="preserve"> </w:t>
      </w:r>
      <w:r>
        <w:t>образования</w:t>
      </w:r>
      <w:r>
        <w:rPr>
          <w:spacing w:val="1"/>
        </w:rPr>
        <w:t xml:space="preserve"> </w:t>
      </w:r>
      <w:r>
        <w:t>Зыбинское</w:t>
      </w:r>
      <w:r>
        <w:rPr>
          <w:spacing w:val="1"/>
        </w:rPr>
        <w:t xml:space="preserve"> </w:t>
      </w:r>
      <w:r>
        <w:t>сельское</w:t>
      </w:r>
      <w:r>
        <w:rPr>
          <w:spacing w:val="1"/>
        </w:rPr>
        <w:t xml:space="preserve"> </w:t>
      </w:r>
      <w:r>
        <w:t>поселение</w:t>
      </w:r>
      <w:r>
        <w:rPr>
          <w:spacing w:val="1"/>
        </w:rPr>
        <w:t xml:space="preserve"> </w:t>
      </w:r>
      <w:r>
        <w:t>Белогорского</w:t>
      </w:r>
      <w:r>
        <w:rPr>
          <w:spacing w:val="1"/>
        </w:rPr>
        <w:t xml:space="preserve"> </w:t>
      </w:r>
      <w:r>
        <w:t>района</w:t>
      </w:r>
      <w:r>
        <w:rPr>
          <w:spacing w:val="1"/>
        </w:rPr>
        <w:t xml:space="preserve"> </w:t>
      </w:r>
      <w:r>
        <w:t>Республики</w:t>
      </w:r>
      <w:r>
        <w:rPr>
          <w:spacing w:val="1"/>
        </w:rPr>
        <w:t xml:space="preserve"> </w:t>
      </w:r>
      <w:r>
        <w:t>Крым,</w:t>
      </w:r>
      <w:r>
        <w:rPr>
          <w:spacing w:val="1"/>
        </w:rPr>
        <w:t xml:space="preserve"> </w:t>
      </w:r>
      <w:r>
        <w:t>утвержденного</w:t>
      </w:r>
      <w:r>
        <w:rPr>
          <w:spacing w:val="1"/>
        </w:rPr>
        <w:t xml:space="preserve"> </w:t>
      </w:r>
      <w:r>
        <w:t>решением</w:t>
      </w:r>
      <w:r>
        <w:rPr>
          <w:spacing w:val="1"/>
        </w:rPr>
        <w:t xml:space="preserve"> </w:t>
      </w:r>
      <w:r w:rsidR="00F023DE">
        <w:t>3-ой сессии</w:t>
      </w:r>
      <w:r w:rsidR="00F023DE">
        <w:rPr>
          <w:spacing w:val="1"/>
        </w:rPr>
        <w:t xml:space="preserve"> </w:t>
      </w:r>
      <w:r w:rsidR="00F023DE">
        <w:t>Зыбинского сельского совета Белогорского района</w:t>
      </w:r>
      <w:r w:rsidR="00F023DE">
        <w:rPr>
          <w:spacing w:val="1"/>
        </w:rPr>
        <w:t xml:space="preserve"> </w:t>
      </w:r>
      <w:r w:rsidR="00F023DE">
        <w:t>Республики</w:t>
      </w:r>
      <w:r w:rsidR="00F023DE">
        <w:rPr>
          <w:spacing w:val="-1"/>
        </w:rPr>
        <w:t xml:space="preserve"> </w:t>
      </w:r>
      <w:r w:rsidR="00F023DE">
        <w:t>Крым</w:t>
      </w:r>
      <w:r w:rsidR="00F023DE">
        <w:rPr>
          <w:spacing w:val="-2"/>
        </w:rPr>
        <w:t xml:space="preserve"> </w:t>
      </w:r>
      <w:r w:rsidR="00F023DE">
        <w:t>1-го</w:t>
      </w:r>
      <w:r w:rsidR="00F023DE">
        <w:rPr>
          <w:spacing w:val="-2"/>
        </w:rPr>
        <w:t xml:space="preserve"> </w:t>
      </w:r>
      <w:r w:rsidR="00F023DE">
        <w:t>созыва</w:t>
      </w:r>
      <w:r w:rsidR="00F023DE">
        <w:rPr>
          <w:spacing w:val="-1"/>
        </w:rPr>
        <w:t xml:space="preserve"> </w:t>
      </w:r>
      <w:r w:rsidR="00F023DE">
        <w:t>от</w:t>
      </w:r>
      <w:r w:rsidR="00F023DE">
        <w:rPr>
          <w:spacing w:val="-1"/>
        </w:rPr>
        <w:t xml:space="preserve"> </w:t>
      </w:r>
      <w:r w:rsidR="00F023DE">
        <w:t>05.11.2014г</w:t>
      </w:r>
      <w:r>
        <w:t>,</w:t>
      </w:r>
      <w:r>
        <w:rPr>
          <w:spacing w:val="1"/>
        </w:rPr>
        <w:t xml:space="preserve"> </w:t>
      </w:r>
      <w:r>
        <w:t>Зыбинский</w:t>
      </w:r>
      <w:r>
        <w:rPr>
          <w:spacing w:val="2"/>
        </w:rPr>
        <w:t xml:space="preserve"> </w:t>
      </w:r>
      <w:r>
        <w:t>сельский</w:t>
      </w:r>
      <w:r>
        <w:rPr>
          <w:spacing w:val="3"/>
        </w:rPr>
        <w:t xml:space="preserve"> </w:t>
      </w:r>
      <w:r>
        <w:t>совет</w:t>
      </w:r>
    </w:p>
    <w:p w:rsidR="0024715F" w:rsidRDefault="00030BC5">
      <w:pPr>
        <w:pStyle w:val="a3"/>
        <w:spacing w:before="1"/>
        <w:ind w:left="686"/>
        <w:jc w:val="left"/>
      </w:pPr>
      <w:r>
        <w:t>РЕШИЛ:</w:t>
      </w:r>
    </w:p>
    <w:p w:rsidR="0024715F" w:rsidRDefault="00030BC5">
      <w:pPr>
        <w:pStyle w:val="a4"/>
        <w:numPr>
          <w:ilvl w:val="0"/>
          <w:numId w:val="1"/>
        </w:numPr>
        <w:tabs>
          <w:tab w:val="left" w:pos="1536"/>
          <w:tab w:val="left" w:pos="1537"/>
        </w:tabs>
        <w:spacing w:before="2"/>
        <w:ind w:right="123" w:firstLine="566"/>
        <w:jc w:val="both"/>
        <w:rPr>
          <w:sz w:val="24"/>
        </w:rPr>
      </w:pPr>
      <w:r>
        <w:rPr>
          <w:sz w:val="24"/>
        </w:rPr>
        <w:t>Утвердить</w:t>
      </w:r>
      <w:r>
        <w:rPr>
          <w:spacing w:val="1"/>
          <w:sz w:val="24"/>
        </w:rPr>
        <w:t xml:space="preserve"> </w:t>
      </w:r>
      <w:r>
        <w:rPr>
          <w:sz w:val="24"/>
        </w:rPr>
        <w:t>Методику</w:t>
      </w:r>
      <w:r>
        <w:rPr>
          <w:spacing w:val="1"/>
          <w:sz w:val="24"/>
        </w:rPr>
        <w:t xml:space="preserve"> </w:t>
      </w:r>
      <w:r>
        <w:rPr>
          <w:sz w:val="24"/>
        </w:rPr>
        <w:t>расчета</w:t>
      </w:r>
      <w:r>
        <w:rPr>
          <w:spacing w:val="1"/>
          <w:sz w:val="24"/>
        </w:rPr>
        <w:t xml:space="preserve"> </w:t>
      </w:r>
      <w:r>
        <w:rPr>
          <w:sz w:val="24"/>
        </w:rPr>
        <w:t>иных</w:t>
      </w:r>
      <w:r>
        <w:rPr>
          <w:spacing w:val="1"/>
          <w:sz w:val="24"/>
        </w:rPr>
        <w:t xml:space="preserve"> </w:t>
      </w:r>
      <w:r>
        <w:rPr>
          <w:sz w:val="24"/>
        </w:rPr>
        <w:t>межбюджетных</w:t>
      </w:r>
      <w:r>
        <w:rPr>
          <w:spacing w:val="1"/>
          <w:sz w:val="24"/>
        </w:rPr>
        <w:t xml:space="preserve"> </w:t>
      </w:r>
      <w:r>
        <w:rPr>
          <w:sz w:val="24"/>
        </w:rPr>
        <w:t>трансфертов,</w:t>
      </w:r>
      <w:r>
        <w:rPr>
          <w:spacing w:val="1"/>
          <w:sz w:val="24"/>
        </w:rPr>
        <w:t xml:space="preserve"> </w:t>
      </w:r>
      <w:r>
        <w:rPr>
          <w:sz w:val="24"/>
        </w:rPr>
        <w:t>предоставляемых из бюджета муниципального образования Зыбинское сельское поселение</w:t>
      </w:r>
      <w:r>
        <w:rPr>
          <w:spacing w:val="1"/>
          <w:sz w:val="24"/>
        </w:rPr>
        <w:t xml:space="preserve"> </w:t>
      </w:r>
      <w:r>
        <w:rPr>
          <w:sz w:val="24"/>
        </w:rPr>
        <w:t>Белогорского</w:t>
      </w:r>
      <w:r>
        <w:rPr>
          <w:spacing w:val="1"/>
          <w:sz w:val="24"/>
        </w:rPr>
        <w:t xml:space="preserve"> </w:t>
      </w:r>
      <w:r>
        <w:rPr>
          <w:sz w:val="24"/>
        </w:rPr>
        <w:t>района</w:t>
      </w:r>
      <w:r>
        <w:rPr>
          <w:spacing w:val="1"/>
          <w:sz w:val="24"/>
        </w:rPr>
        <w:t xml:space="preserve"> </w:t>
      </w:r>
      <w:r>
        <w:rPr>
          <w:sz w:val="24"/>
        </w:rPr>
        <w:t>Республик</w:t>
      </w:r>
      <w:r>
        <w:rPr>
          <w:spacing w:val="1"/>
          <w:sz w:val="24"/>
        </w:rPr>
        <w:t xml:space="preserve"> </w:t>
      </w:r>
      <w:r>
        <w:rPr>
          <w:sz w:val="24"/>
        </w:rPr>
        <w:t>Крым</w:t>
      </w:r>
      <w:r>
        <w:rPr>
          <w:spacing w:val="1"/>
          <w:sz w:val="24"/>
        </w:rPr>
        <w:t xml:space="preserve"> </w:t>
      </w:r>
      <w:r>
        <w:rPr>
          <w:sz w:val="24"/>
        </w:rPr>
        <w:t>бюджету</w:t>
      </w:r>
      <w:r>
        <w:rPr>
          <w:spacing w:val="1"/>
          <w:sz w:val="24"/>
        </w:rPr>
        <w:t xml:space="preserve"> </w:t>
      </w:r>
      <w:r>
        <w:rPr>
          <w:sz w:val="24"/>
        </w:rPr>
        <w:t>Белогорского</w:t>
      </w:r>
      <w:r>
        <w:rPr>
          <w:spacing w:val="1"/>
          <w:sz w:val="24"/>
        </w:rPr>
        <w:t xml:space="preserve"> </w:t>
      </w:r>
      <w:r>
        <w:rPr>
          <w:sz w:val="24"/>
        </w:rPr>
        <w:t>района</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полномочий</w:t>
      </w:r>
      <w:r>
        <w:rPr>
          <w:spacing w:val="-3"/>
          <w:sz w:val="24"/>
        </w:rPr>
        <w:t xml:space="preserve"> </w:t>
      </w:r>
      <w:r>
        <w:rPr>
          <w:sz w:val="24"/>
        </w:rPr>
        <w:t>по</w:t>
      </w:r>
      <w:r>
        <w:rPr>
          <w:spacing w:val="1"/>
          <w:sz w:val="24"/>
        </w:rPr>
        <w:t xml:space="preserve"> </w:t>
      </w:r>
      <w:r>
        <w:rPr>
          <w:sz w:val="24"/>
        </w:rPr>
        <w:t>внешнему</w:t>
      </w:r>
      <w:r>
        <w:rPr>
          <w:spacing w:val="-8"/>
          <w:sz w:val="24"/>
        </w:rPr>
        <w:t xml:space="preserve"> </w:t>
      </w:r>
      <w:r>
        <w:rPr>
          <w:sz w:val="24"/>
        </w:rPr>
        <w:t>муниципальному</w:t>
      </w:r>
      <w:r>
        <w:rPr>
          <w:spacing w:val="-8"/>
          <w:sz w:val="24"/>
        </w:rPr>
        <w:t xml:space="preserve"> </w:t>
      </w:r>
      <w:r>
        <w:rPr>
          <w:sz w:val="24"/>
        </w:rPr>
        <w:t>финансовому</w:t>
      </w:r>
      <w:r>
        <w:rPr>
          <w:spacing w:val="-9"/>
          <w:sz w:val="24"/>
        </w:rPr>
        <w:t xml:space="preserve"> </w:t>
      </w:r>
      <w:r>
        <w:rPr>
          <w:sz w:val="24"/>
        </w:rPr>
        <w:t>контролю</w:t>
      </w:r>
      <w:r>
        <w:rPr>
          <w:spacing w:val="10"/>
          <w:sz w:val="24"/>
        </w:rPr>
        <w:t xml:space="preserve"> </w:t>
      </w:r>
      <w:r>
        <w:rPr>
          <w:sz w:val="24"/>
        </w:rPr>
        <w:t>(прилагается).</w:t>
      </w:r>
    </w:p>
    <w:p w:rsidR="00030BC5" w:rsidRPr="00030BC5" w:rsidRDefault="00030BC5" w:rsidP="00030BC5">
      <w:pPr>
        <w:pStyle w:val="a4"/>
        <w:ind w:firstLine="0"/>
        <w:rPr>
          <w:sz w:val="24"/>
          <w:szCs w:val="24"/>
        </w:rPr>
      </w:pPr>
      <w:r>
        <w:rPr>
          <w:sz w:val="24"/>
          <w:szCs w:val="24"/>
        </w:rPr>
        <w:t xml:space="preserve">         2.</w:t>
      </w:r>
      <w:r w:rsidRPr="00030BC5">
        <w:rPr>
          <w:sz w:val="24"/>
          <w:szCs w:val="24"/>
        </w:rPr>
        <w:t>Настоящее постановление подлежит размещению  на официальном сайте администрации Зыбинского сельского поселения Белогорского района Республики Крым (http://зыбинское-сп.рф) «Портале Правительства Республики Крым» на странице Белогорского муниципального района (belogorskiy.rk.gov.ru) в информационной сети «Интернет» в разделе «Муниципальные образования района», подраздел «Зыбинское сельское поселение» и на информационном стенде административного здания Зыбинского сельского поселения Белогорского района Республики Крым ,</w:t>
      </w:r>
      <w:r>
        <w:rPr>
          <w:sz w:val="24"/>
          <w:szCs w:val="24"/>
        </w:rPr>
        <w:t>и</w:t>
      </w:r>
      <w:r w:rsidRPr="00030BC5">
        <w:rPr>
          <w:sz w:val="24"/>
          <w:szCs w:val="24"/>
        </w:rPr>
        <w:t xml:space="preserve"> вступает в силу с момента его обнародования.</w:t>
      </w:r>
    </w:p>
    <w:p w:rsidR="0024715F" w:rsidRDefault="00030BC5">
      <w:pPr>
        <w:pStyle w:val="a4"/>
        <w:numPr>
          <w:ilvl w:val="0"/>
          <w:numId w:val="1"/>
        </w:numPr>
        <w:tabs>
          <w:tab w:val="left" w:pos="931"/>
        </w:tabs>
        <w:spacing w:before="1" w:line="275" w:lineRule="exact"/>
        <w:ind w:left="930" w:hanging="245"/>
        <w:jc w:val="both"/>
        <w:rPr>
          <w:sz w:val="24"/>
        </w:rPr>
      </w:pPr>
      <w:r>
        <w:rPr>
          <w:sz w:val="24"/>
        </w:rPr>
        <w:t>Настоящее</w:t>
      </w:r>
      <w:r>
        <w:rPr>
          <w:spacing w:val="-3"/>
          <w:sz w:val="24"/>
        </w:rPr>
        <w:t xml:space="preserve"> </w:t>
      </w:r>
      <w:r>
        <w:rPr>
          <w:sz w:val="24"/>
        </w:rPr>
        <w:t>решение</w:t>
      </w:r>
      <w:r>
        <w:rPr>
          <w:spacing w:val="-7"/>
          <w:sz w:val="24"/>
        </w:rPr>
        <w:t xml:space="preserve"> </w:t>
      </w:r>
      <w:r>
        <w:rPr>
          <w:sz w:val="24"/>
        </w:rPr>
        <w:t>вступает</w:t>
      </w:r>
      <w:r>
        <w:rPr>
          <w:spacing w:val="-1"/>
          <w:sz w:val="24"/>
        </w:rPr>
        <w:t xml:space="preserve"> </w:t>
      </w:r>
      <w:r>
        <w:rPr>
          <w:sz w:val="24"/>
        </w:rPr>
        <w:t>в силу</w:t>
      </w:r>
      <w:r>
        <w:rPr>
          <w:spacing w:val="-11"/>
          <w:sz w:val="24"/>
        </w:rPr>
        <w:t xml:space="preserve"> </w:t>
      </w:r>
      <w:r>
        <w:rPr>
          <w:sz w:val="24"/>
        </w:rPr>
        <w:t>с</w:t>
      </w:r>
      <w:r>
        <w:rPr>
          <w:spacing w:val="3"/>
          <w:sz w:val="24"/>
        </w:rPr>
        <w:t xml:space="preserve"> </w:t>
      </w:r>
      <w:r>
        <w:rPr>
          <w:sz w:val="24"/>
        </w:rPr>
        <w:t>момента</w:t>
      </w:r>
      <w:r>
        <w:rPr>
          <w:spacing w:val="-2"/>
          <w:sz w:val="24"/>
        </w:rPr>
        <w:t xml:space="preserve"> </w:t>
      </w:r>
      <w:r>
        <w:rPr>
          <w:sz w:val="24"/>
        </w:rPr>
        <w:t>обнародования.</w:t>
      </w:r>
    </w:p>
    <w:p w:rsidR="0024715F" w:rsidRDefault="00030BC5">
      <w:pPr>
        <w:pStyle w:val="a4"/>
        <w:numPr>
          <w:ilvl w:val="0"/>
          <w:numId w:val="1"/>
        </w:numPr>
        <w:tabs>
          <w:tab w:val="left" w:pos="931"/>
        </w:tabs>
        <w:spacing w:line="275" w:lineRule="exact"/>
        <w:ind w:left="930" w:hanging="245"/>
        <w:jc w:val="both"/>
        <w:rPr>
          <w:sz w:val="24"/>
        </w:rPr>
      </w:pPr>
      <w:r>
        <w:rPr>
          <w:sz w:val="24"/>
        </w:rPr>
        <w:t>Контроль</w:t>
      </w:r>
      <w:r>
        <w:rPr>
          <w:spacing w:val="-6"/>
          <w:sz w:val="24"/>
        </w:rPr>
        <w:t xml:space="preserve"> </w:t>
      </w:r>
      <w:r>
        <w:rPr>
          <w:sz w:val="24"/>
        </w:rPr>
        <w:t>за</w:t>
      </w:r>
      <w:r>
        <w:rPr>
          <w:spacing w:val="-7"/>
          <w:sz w:val="24"/>
        </w:rPr>
        <w:t xml:space="preserve"> </w:t>
      </w:r>
      <w:r>
        <w:rPr>
          <w:sz w:val="24"/>
        </w:rPr>
        <w:t>исполнением</w:t>
      </w:r>
      <w:r>
        <w:rPr>
          <w:spacing w:val="-4"/>
          <w:sz w:val="24"/>
        </w:rPr>
        <w:t xml:space="preserve"> </w:t>
      </w:r>
      <w:r>
        <w:rPr>
          <w:sz w:val="24"/>
        </w:rPr>
        <w:t>настоящего</w:t>
      </w:r>
      <w:r>
        <w:rPr>
          <w:spacing w:val="3"/>
          <w:sz w:val="24"/>
        </w:rPr>
        <w:t xml:space="preserve"> </w:t>
      </w:r>
      <w:r>
        <w:rPr>
          <w:sz w:val="24"/>
        </w:rPr>
        <w:t>решения</w:t>
      </w:r>
      <w:r>
        <w:rPr>
          <w:spacing w:val="-6"/>
          <w:sz w:val="24"/>
        </w:rPr>
        <w:t xml:space="preserve"> </w:t>
      </w:r>
      <w:r>
        <w:rPr>
          <w:sz w:val="24"/>
        </w:rPr>
        <w:t>оставляю</w:t>
      </w:r>
      <w:r>
        <w:rPr>
          <w:spacing w:val="-3"/>
          <w:sz w:val="24"/>
        </w:rPr>
        <w:t xml:space="preserve"> </w:t>
      </w:r>
      <w:r>
        <w:rPr>
          <w:sz w:val="24"/>
        </w:rPr>
        <w:t>за</w:t>
      </w:r>
      <w:r>
        <w:rPr>
          <w:spacing w:val="-7"/>
          <w:sz w:val="24"/>
        </w:rPr>
        <w:t xml:space="preserve"> </w:t>
      </w:r>
      <w:r>
        <w:rPr>
          <w:sz w:val="24"/>
        </w:rPr>
        <w:t>собой.</w:t>
      </w:r>
    </w:p>
    <w:p w:rsidR="0024715F" w:rsidRDefault="0024715F">
      <w:pPr>
        <w:pStyle w:val="a3"/>
        <w:ind w:left="0"/>
        <w:jc w:val="left"/>
      </w:pPr>
    </w:p>
    <w:p w:rsidR="0024715F" w:rsidRDefault="00030BC5">
      <w:pPr>
        <w:pStyle w:val="a3"/>
        <w:spacing w:before="1" w:line="242" w:lineRule="auto"/>
        <w:ind w:right="5055"/>
        <w:jc w:val="left"/>
      </w:pPr>
      <w:r>
        <w:t>Председатель Зыбинского сельского совета –</w:t>
      </w:r>
      <w:r>
        <w:rPr>
          <w:spacing w:val="-57"/>
        </w:rPr>
        <w:t xml:space="preserve"> </w:t>
      </w:r>
      <w:r>
        <w:t>Глава администрации</w:t>
      </w:r>
    </w:p>
    <w:p w:rsidR="0024715F" w:rsidRDefault="00030BC5">
      <w:pPr>
        <w:pStyle w:val="a3"/>
        <w:tabs>
          <w:tab w:val="left" w:pos="7908"/>
        </w:tabs>
        <w:spacing w:line="271" w:lineRule="exact"/>
        <w:jc w:val="left"/>
      </w:pPr>
      <w:r>
        <w:t>Зыбинского</w:t>
      </w:r>
      <w:r>
        <w:rPr>
          <w:spacing w:val="-2"/>
        </w:rPr>
        <w:t xml:space="preserve"> </w:t>
      </w:r>
      <w:r>
        <w:t>сельского</w:t>
      </w:r>
      <w:r>
        <w:rPr>
          <w:spacing w:val="-1"/>
        </w:rPr>
        <w:t xml:space="preserve"> </w:t>
      </w:r>
      <w:r>
        <w:t>поселения</w:t>
      </w:r>
      <w:r>
        <w:tab/>
        <w:t>Т.А.Книжник</w:t>
      </w:r>
    </w:p>
    <w:p w:rsidR="0024715F" w:rsidRDefault="0024715F">
      <w:pPr>
        <w:spacing w:line="271" w:lineRule="exact"/>
        <w:sectPr w:rsidR="0024715F">
          <w:type w:val="continuous"/>
          <w:pgSz w:w="11910" w:h="16840"/>
          <w:pgMar w:top="1440" w:right="440" w:bottom="280" w:left="1580" w:header="720" w:footer="720" w:gutter="0"/>
          <w:cols w:space="720"/>
        </w:sectPr>
      </w:pPr>
    </w:p>
    <w:p w:rsidR="0024715F" w:rsidRDefault="00030BC5">
      <w:pPr>
        <w:pStyle w:val="a3"/>
        <w:spacing w:before="66"/>
        <w:ind w:left="5507"/>
        <w:jc w:val="left"/>
      </w:pPr>
      <w:r>
        <w:lastRenderedPageBreak/>
        <w:t>Приложение</w:t>
      </w:r>
    </w:p>
    <w:p w:rsidR="0024715F" w:rsidRDefault="00030BC5">
      <w:pPr>
        <w:pStyle w:val="a3"/>
        <w:spacing w:before="3" w:line="275" w:lineRule="exact"/>
        <w:ind w:left="5507"/>
        <w:jc w:val="left"/>
      </w:pPr>
      <w:r>
        <w:t>к</w:t>
      </w:r>
      <w:r>
        <w:rPr>
          <w:spacing w:val="-2"/>
        </w:rPr>
        <w:t xml:space="preserve"> </w:t>
      </w:r>
      <w:r w:rsidR="00304657">
        <w:t>решению 59</w:t>
      </w:r>
      <w:r>
        <w:t>-й</w:t>
      </w:r>
      <w:r>
        <w:rPr>
          <w:spacing w:val="1"/>
        </w:rPr>
        <w:t xml:space="preserve"> </w:t>
      </w:r>
      <w:r>
        <w:t>сессии</w:t>
      </w:r>
    </w:p>
    <w:p w:rsidR="0024715F" w:rsidRDefault="00030BC5">
      <w:pPr>
        <w:pStyle w:val="a3"/>
        <w:spacing w:line="242" w:lineRule="auto"/>
        <w:ind w:left="5507"/>
        <w:jc w:val="left"/>
      </w:pPr>
      <w:r>
        <w:t>Зыбинского</w:t>
      </w:r>
      <w:r>
        <w:rPr>
          <w:spacing w:val="-12"/>
        </w:rPr>
        <w:t xml:space="preserve"> </w:t>
      </w:r>
      <w:r>
        <w:t>сельского</w:t>
      </w:r>
      <w:r>
        <w:rPr>
          <w:spacing w:val="-12"/>
        </w:rPr>
        <w:t xml:space="preserve"> </w:t>
      </w:r>
      <w:r>
        <w:t>совета</w:t>
      </w:r>
      <w:r>
        <w:rPr>
          <w:spacing w:val="-11"/>
        </w:rPr>
        <w:t xml:space="preserve"> </w:t>
      </w:r>
      <w:r>
        <w:t>2-го</w:t>
      </w:r>
      <w:r>
        <w:rPr>
          <w:spacing w:val="-12"/>
        </w:rPr>
        <w:t xml:space="preserve"> </w:t>
      </w:r>
      <w:r>
        <w:t>созыва</w:t>
      </w:r>
      <w:r>
        <w:rPr>
          <w:spacing w:val="-57"/>
        </w:rPr>
        <w:t xml:space="preserve"> </w:t>
      </w:r>
      <w:r>
        <w:t>от</w:t>
      </w:r>
      <w:r>
        <w:rPr>
          <w:spacing w:val="-3"/>
        </w:rPr>
        <w:t xml:space="preserve"> </w:t>
      </w:r>
      <w:r>
        <w:t>28.08.2024</w:t>
      </w:r>
      <w:r>
        <w:rPr>
          <w:spacing w:val="3"/>
        </w:rPr>
        <w:t xml:space="preserve"> </w:t>
      </w:r>
      <w:r>
        <w:t>№</w:t>
      </w:r>
      <w:r w:rsidR="00304657">
        <w:t xml:space="preserve"> 318</w:t>
      </w:r>
    </w:p>
    <w:p w:rsidR="0024715F" w:rsidRDefault="0024715F">
      <w:pPr>
        <w:pStyle w:val="a3"/>
        <w:spacing w:before="8"/>
        <w:ind w:left="0"/>
        <w:jc w:val="left"/>
        <w:rPr>
          <w:sz w:val="23"/>
        </w:rPr>
      </w:pPr>
    </w:p>
    <w:p w:rsidR="00F023DE" w:rsidRPr="00F023DE" w:rsidRDefault="00F023DE" w:rsidP="00F023DE">
      <w:pPr>
        <w:jc w:val="center"/>
        <w:rPr>
          <w:sz w:val="24"/>
          <w:szCs w:val="24"/>
        </w:rPr>
      </w:pPr>
      <w:r w:rsidRPr="00F023DE">
        <w:rPr>
          <w:sz w:val="24"/>
          <w:szCs w:val="24"/>
        </w:rPr>
        <w:t>Методика</w:t>
      </w:r>
    </w:p>
    <w:p w:rsidR="00F023DE" w:rsidRPr="00F023DE" w:rsidRDefault="00F023DE" w:rsidP="00F023DE">
      <w:pPr>
        <w:jc w:val="center"/>
        <w:rPr>
          <w:sz w:val="24"/>
          <w:szCs w:val="24"/>
        </w:rPr>
      </w:pPr>
      <w:r w:rsidRPr="00F023DE">
        <w:rPr>
          <w:sz w:val="24"/>
          <w:szCs w:val="24"/>
        </w:rPr>
        <w:t>расчета иных межбюджетных трансфертов, предоставляемых из бюджета муниципального образования Зыбинское сельское поселение Белогорского района Республик Крым  бюджету Белогорского района на осуществление полномочий по внешнему муниципальному финансовому контролю</w:t>
      </w:r>
    </w:p>
    <w:p w:rsidR="00F023DE" w:rsidRPr="00F023DE" w:rsidRDefault="00F023DE" w:rsidP="00F023DE">
      <w:pPr>
        <w:spacing w:before="120"/>
        <w:ind w:firstLine="708"/>
        <w:jc w:val="both"/>
        <w:rPr>
          <w:sz w:val="24"/>
          <w:szCs w:val="24"/>
        </w:rPr>
      </w:pPr>
      <w:r w:rsidRPr="00F023DE">
        <w:rPr>
          <w:sz w:val="24"/>
          <w:szCs w:val="24"/>
        </w:rPr>
        <w:t>1.</w:t>
      </w:r>
      <w:r w:rsidRPr="00F023DE">
        <w:rPr>
          <w:sz w:val="24"/>
          <w:szCs w:val="24"/>
        </w:rPr>
        <w:tab/>
        <w:t>Настоящая Методика устанавливает порядок определения размера иных межбюджетных трансфертов, выделяемых из бюджета муниципального образования Зыбинское сельское поселение Белогорского района Республики Крым (далее- бюджет сельского поселения) на финансирование расходов, связанных с передачей полномочий по осуществлению внешнего муниципального финансового контроля.</w:t>
      </w:r>
    </w:p>
    <w:p w:rsidR="00F023DE" w:rsidRPr="00F023DE" w:rsidRDefault="00F023DE" w:rsidP="00F023DE">
      <w:pPr>
        <w:ind w:firstLine="708"/>
        <w:jc w:val="both"/>
        <w:rPr>
          <w:sz w:val="24"/>
          <w:szCs w:val="24"/>
        </w:rPr>
      </w:pPr>
      <w:r w:rsidRPr="00F023DE">
        <w:rPr>
          <w:sz w:val="24"/>
          <w:szCs w:val="24"/>
        </w:rPr>
        <w:t>2.</w:t>
      </w:r>
      <w:r w:rsidRPr="00F023DE">
        <w:rPr>
          <w:sz w:val="24"/>
          <w:szCs w:val="24"/>
        </w:rPr>
        <w:tab/>
        <w:t>Межбюджетные трансферты предоставляются в целях финансового обеспечения деятельности Контрольно-счетного органа муниципального образования Белогорский район Республики Крым в связи с осуществлением им  контрольных и экспертно-аналитических мероприятий в рамках переданных полномочий сельского поселения.</w:t>
      </w:r>
    </w:p>
    <w:p w:rsidR="00F023DE" w:rsidRPr="00F023DE" w:rsidRDefault="00F023DE" w:rsidP="00F023DE">
      <w:pPr>
        <w:pStyle w:val="10"/>
        <w:ind w:firstLine="708"/>
        <w:jc w:val="both"/>
        <w:rPr>
          <w:rFonts w:ascii="Times New Roman" w:hAnsi="Times New Roman" w:cs="Times New Roman"/>
        </w:rPr>
      </w:pPr>
      <w:r w:rsidRPr="00F023DE">
        <w:rPr>
          <w:rFonts w:ascii="Times New Roman" w:hAnsi="Times New Roman" w:cs="Times New Roman"/>
        </w:rPr>
        <w:t>3.</w:t>
      </w:r>
      <w:r w:rsidRPr="00F023DE">
        <w:rPr>
          <w:rFonts w:ascii="Times New Roman" w:hAnsi="Times New Roman" w:cs="Times New Roman"/>
        </w:rPr>
        <w:tab/>
        <w:t xml:space="preserve">Объемы межбюджетных трансфертов, предоставляемых из бюджета сельского поселения в бюджет муниципального образования Белогорский район Республики Крым (далее- муниципальный район), определяются с учетом необходимости материально-технического, организационного обеспечения работников Контрольно-счетного органа муниципального образования Белогорский район Республики Крыма,  на  </w:t>
      </w:r>
      <w:r w:rsidRPr="00F023DE">
        <w:rPr>
          <w:rFonts w:ascii="Times New Roman" w:hAnsi="Times New Roman" w:cs="Times New Roman"/>
          <w:color w:val="auto"/>
        </w:rPr>
        <w:t>ежемесячной доплаты к пенсии, перерасчетам ее размера  лицам, замещавшим муниципальные  должности в органах местного самоуправления</w:t>
      </w:r>
      <w:r w:rsidRPr="00F023DE">
        <w:rPr>
          <w:rFonts w:ascii="Times New Roman" w:hAnsi="Times New Roman" w:cs="Times New Roman"/>
          <w:b/>
          <w:color w:val="auto"/>
        </w:rPr>
        <w:t xml:space="preserve"> </w:t>
      </w:r>
      <w:r w:rsidRPr="00F023DE">
        <w:rPr>
          <w:rFonts w:ascii="Times New Roman" w:hAnsi="Times New Roman" w:cs="Times New Roman"/>
        </w:rPr>
        <w:t>из числа  работников Контрольно-счетного органа муниципального образования Белогорский район Республики Крым, осуществляющих переданные полномочия, а также оплаты договоров гражданско-правового характера  (договоров возмездного оказания услуг).</w:t>
      </w:r>
    </w:p>
    <w:p w:rsidR="00F023DE" w:rsidRPr="00F023DE" w:rsidRDefault="00F023DE" w:rsidP="00F023DE">
      <w:pPr>
        <w:spacing w:before="120"/>
        <w:ind w:firstLine="708"/>
        <w:jc w:val="both"/>
        <w:rPr>
          <w:sz w:val="24"/>
          <w:szCs w:val="24"/>
        </w:rPr>
      </w:pPr>
      <w:r w:rsidRPr="00F023DE">
        <w:rPr>
          <w:sz w:val="24"/>
          <w:szCs w:val="24"/>
        </w:rPr>
        <w:t>4. Объем иных межбюджетных трансфертов из бюджета сельского поселения в бюджет муниципального района на осуществление переданных полномочий контрольно-счетного органа сельского поселения по осуществлению внешнего муниципального финансового контроля, рассчитывается по формуле:</w:t>
      </w:r>
    </w:p>
    <w:p w:rsidR="00F023DE" w:rsidRPr="00F023DE" w:rsidRDefault="00F023DE" w:rsidP="00F023DE">
      <w:pPr>
        <w:spacing w:before="120"/>
        <w:ind w:firstLine="708"/>
        <w:jc w:val="both"/>
        <w:rPr>
          <w:sz w:val="24"/>
          <w:szCs w:val="24"/>
          <w:vertAlign w:val="subscript"/>
          <w:lang w:eastAsia="ru-RU"/>
        </w:rPr>
      </w:pPr>
      <w:r w:rsidRPr="00F023DE">
        <w:rPr>
          <w:sz w:val="24"/>
          <w:szCs w:val="24"/>
          <w:lang w:eastAsia="ru-RU"/>
        </w:rPr>
        <w:t>V м.т. = СОБСТВЕННЫЕ ДОХОДЫ x K</w:t>
      </w:r>
      <w:r w:rsidRPr="00F023DE">
        <w:rPr>
          <w:sz w:val="24"/>
          <w:szCs w:val="24"/>
          <w:vertAlign w:val="subscript"/>
          <w:lang w:eastAsia="ru-RU"/>
        </w:rPr>
        <w:t>пр.</w:t>
      </w:r>
    </w:p>
    <w:p w:rsidR="00F023DE" w:rsidRPr="00F023DE" w:rsidRDefault="00F023DE" w:rsidP="00F023DE">
      <w:pPr>
        <w:spacing w:before="120"/>
        <w:ind w:firstLine="708"/>
        <w:jc w:val="both"/>
        <w:rPr>
          <w:sz w:val="24"/>
          <w:szCs w:val="24"/>
          <w:lang w:eastAsia="ru-RU"/>
        </w:rPr>
      </w:pPr>
      <w:r w:rsidRPr="00F023DE">
        <w:rPr>
          <w:sz w:val="24"/>
          <w:szCs w:val="24"/>
          <w:lang w:eastAsia="ru-RU"/>
        </w:rPr>
        <w:t xml:space="preserve">V м.т. - объем иных межбюджетных трансфертов, на осуществление исполнения полномочий контрольно-счетного органа поселения по осуществлению внешнего муниципального финансового контроля; </w:t>
      </w:r>
    </w:p>
    <w:p w:rsidR="00F023DE" w:rsidRPr="00F023DE" w:rsidRDefault="00F023DE" w:rsidP="00F023DE">
      <w:pPr>
        <w:spacing w:before="120" w:after="119"/>
        <w:ind w:firstLine="708"/>
        <w:jc w:val="both"/>
        <w:rPr>
          <w:sz w:val="24"/>
          <w:szCs w:val="24"/>
          <w:lang w:eastAsia="ru-RU"/>
        </w:rPr>
      </w:pPr>
      <w:r w:rsidRPr="00F023DE">
        <w:rPr>
          <w:sz w:val="24"/>
          <w:szCs w:val="24"/>
          <w:lang w:eastAsia="ru-RU"/>
        </w:rPr>
        <w:t>Kпр – коэффициент прочих расходов  0,001100357  (коэффициент получен расчетным путем деления 143719 руб. (годовая сумма иных межбюджетных расходов всех сельских поселений Белогорского района) на 130611229,54руб. (общая сумма собственных доходов всех сельских поселений Белогорского района планируемых на 2025 год).</w:t>
      </w:r>
    </w:p>
    <w:p w:rsidR="00F023DE" w:rsidRPr="00F023DE" w:rsidRDefault="00F023DE" w:rsidP="00F023DE">
      <w:pPr>
        <w:spacing w:before="120" w:after="119"/>
        <w:jc w:val="both"/>
        <w:rPr>
          <w:sz w:val="24"/>
          <w:szCs w:val="24"/>
          <w:lang w:eastAsia="ru-RU"/>
        </w:rPr>
      </w:pPr>
      <w:r w:rsidRPr="00F023DE">
        <w:rPr>
          <w:sz w:val="24"/>
          <w:szCs w:val="24"/>
          <w:lang w:eastAsia="ru-RU"/>
        </w:rPr>
        <w:t xml:space="preserve">4.1. Предельный годовой фонд оплаты труда с начислениями аудитора контрольно-счетного органа муниципального образования </w:t>
      </w:r>
      <w:r w:rsidRPr="00F023DE">
        <w:rPr>
          <w:sz w:val="24"/>
          <w:szCs w:val="24"/>
        </w:rPr>
        <w:t>Зыбин</w:t>
      </w:r>
      <w:r w:rsidRPr="00F023DE">
        <w:rPr>
          <w:sz w:val="24"/>
          <w:szCs w:val="24"/>
          <w:lang w:eastAsia="ru-RU"/>
        </w:rPr>
        <w:t xml:space="preserve">ское сельское поселение Белогорского района Республики Крым составляет </w:t>
      </w:r>
      <w:r w:rsidRPr="00F023DE">
        <w:rPr>
          <w:sz w:val="24"/>
          <w:szCs w:val="24"/>
        </w:rPr>
        <w:t xml:space="preserve">    (441 532,00 + 133 343,00) х 25% = </w:t>
      </w:r>
      <w:r w:rsidRPr="00F023DE">
        <w:rPr>
          <w:b/>
          <w:sz w:val="24"/>
          <w:szCs w:val="24"/>
        </w:rPr>
        <w:t>143 718,75</w:t>
      </w:r>
      <w:r w:rsidRPr="00F023DE">
        <w:rPr>
          <w:sz w:val="24"/>
          <w:szCs w:val="24"/>
        </w:rPr>
        <w:t xml:space="preserve"> рублей ( с округлением до 1 рубля 143 719,00)</w:t>
      </w:r>
      <w:r w:rsidRPr="00F023DE">
        <w:rPr>
          <w:sz w:val="24"/>
          <w:szCs w:val="24"/>
          <w:lang w:eastAsia="ru-RU"/>
        </w:rPr>
        <w:t xml:space="preserve"> и рассчитывается следующим образом:</w:t>
      </w:r>
    </w:p>
    <w:p w:rsidR="00F023DE" w:rsidRPr="00F023DE" w:rsidRDefault="00F023DE" w:rsidP="00F023DE">
      <w:pPr>
        <w:pStyle w:val="21"/>
        <w:tabs>
          <w:tab w:val="left" w:pos="5085"/>
        </w:tabs>
        <w:spacing w:before="120"/>
        <w:ind w:firstLine="0"/>
        <w:jc w:val="left"/>
        <w:rPr>
          <w:szCs w:val="24"/>
        </w:rPr>
      </w:pPr>
      <w:r w:rsidRPr="00F023DE">
        <w:rPr>
          <w:b/>
          <w:szCs w:val="24"/>
        </w:rPr>
        <w:t xml:space="preserve">      </w:t>
      </w:r>
      <w:r w:rsidRPr="00F023DE">
        <w:rPr>
          <w:szCs w:val="24"/>
        </w:rPr>
        <w:t xml:space="preserve">31 538,00 х 14,0 = </w:t>
      </w:r>
      <w:r w:rsidRPr="00F023DE">
        <w:rPr>
          <w:b/>
          <w:szCs w:val="24"/>
        </w:rPr>
        <w:t>441 532,00 рубля (годовая сумма денежного содержания)</w:t>
      </w:r>
      <w:r w:rsidRPr="00F023DE">
        <w:rPr>
          <w:szCs w:val="24"/>
        </w:rPr>
        <w:t xml:space="preserve">, </w:t>
      </w:r>
    </w:p>
    <w:p w:rsidR="00F023DE" w:rsidRPr="00F023DE" w:rsidRDefault="00F023DE" w:rsidP="00F023DE">
      <w:pPr>
        <w:pStyle w:val="21"/>
        <w:tabs>
          <w:tab w:val="left" w:pos="5085"/>
        </w:tabs>
        <w:spacing w:before="120"/>
        <w:ind w:firstLine="0"/>
        <w:jc w:val="left"/>
        <w:rPr>
          <w:szCs w:val="24"/>
        </w:rPr>
      </w:pPr>
      <w:r w:rsidRPr="00F023DE">
        <w:rPr>
          <w:szCs w:val="24"/>
        </w:rPr>
        <w:t xml:space="preserve">где </w:t>
      </w:r>
    </w:p>
    <w:p w:rsidR="00F023DE" w:rsidRPr="00F023DE" w:rsidRDefault="00F023DE" w:rsidP="00F023DE">
      <w:pPr>
        <w:pStyle w:val="21"/>
        <w:tabs>
          <w:tab w:val="left" w:pos="5085"/>
        </w:tabs>
        <w:spacing w:before="120"/>
        <w:ind w:firstLine="0"/>
        <w:rPr>
          <w:color w:val="000000"/>
          <w:szCs w:val="24"/>
        </w:rPr>
      </w:pPr>
      <w:r w:rsidRPr="00F023DE">
        <w:rPr>
          <w:b/>
          <w:szCs w:val="24"/>
        </w:rPr>
        <w:t xml:space="preserve">       31 538,00 </w:t>
      </w:r>
      <w:r w:rsidRPr="00F023DE">
        <w:rPr>
          <w:szCs w:val="24"/>
        </w:rPr>
        <w:t xml:space="preserve">рублей  ( 24619,00*4% (2018 год) *4,3% (2019 год) * 3,0% (2020 год) * 4,0% (2022 год) * 5,5% (2023 год) * 4,5% (2024год)  </w:t>
      </w:r>
      <w:r w:rsidRPr="00F023DE">
        <w:rPr>
          <w:b/>
          <w:szCs w:val="24"/>
        </w:rPr>
        <w:t>месячное денежное содержание</w:t>
      </w:r>
      <w:r w:rsidRPr="00F023DE">
        <w:rPr>
          <w:szCs w:val="24"/>
        </w:rPr>
        <w:t xml:space="preserve"> аудитора сельского поселения (в соответствии с нормами </w:t>
      </w:r>
      <w:r w:rsidRPr="00F023DE">
        <w:rPr>
          <w:color w:val="000000"/>
          <w:szCs w:val="24"/>
        </w:rPr>
        <w:t>постановления Совета министров Республики Крым  от 26 сентября 2014 года №362 с изменениями и дополнениями внесенными по состоянию на 01.01.2025г.),</w:t>
      </w:r>
    </w:p>
    <w:p w:rsidR="00F023DE" w:rsidRPr="00F023DE" w:rsidRDefault="00F023DE" w:rsidP="00F023DE">
      <w:pPr>
        <w:pStyle w:val="21"/>
        <w:spacing w:before="120"/>
        <w:ind w:firstLine="0"/>
        <w:rPr>
          <w:szCs w:val="24"/>
        </w:rPr>
      </w:pPr>
      <w:r w:rsidRPr="00F023DE">
        <w:rPr>
          <w:color w:val="000000"/>
          <w:szCs w:val="24"/>
        </w:rPr>
        <w:lastRenderedPageBreak/>
        <w:t xml:space="preserve">       </w:t>
      </w:r>
      <w:r w:rsidRPr="00F023DE">
        <w:rPr>
          <w:b/>
          <w:color w:val="000000"/>
          <w:szCs w:val="24"/>
        </w:rPr>
        <w:t>14,0 – предельный годовой коэффициент фонда оплаты труда</w:t>
      </w:r>
      <w:r w:rsidRPr="00F023DE">
        <w:rPr>
          <w:color w:val="000000"/>
          <w:szCs w:val="24"/>
        </w:rPr>
        <w:t xml:space="preserve">, (количество денежных вознаграждений в расчете на год) </w:t>
      </w:r>
      <w:r w:rsidRPr="00F023DE">
        <w:rPr>
          <w:szCs w:val="24"/>
        </w:rPr>
        <w:t xml:space="preserve">(в соответствии с нормами </w:t>
      </w:r>
      <w:r w:rsidRPr="00F023DE">
        <w:rPr>
          <w:color w:val="000000"/>
          <w:szCs w:val="24"/>
        </w:rPr>
        <w:t>постановления Совета министров Республики Крым  от 26 сентября 2014 года №362 с изменениями и дополнениями внесенными п</w:t>
      </w:r>
      <w:r w:rsidRPr="00F023DE">
        <w:rPr>
          <w:color w:val="000000" w:themeColor="text1"/>
          <w:szCs w:val="24"/>
        </w:rPr>
        <w:t xml:space="preserve">остановлениями Совета министров </w:t>
      </w:r>
      <w:r w:rsidRPr="00F023DE">
        <w:rPr>
          <w:bCs/>
          <w:color w:val="000000" w:themeColor="text1"/>
          <w:spacing w:val="3"/>
          <w:kern w:val="36"/>
          <w:szCs w:val="24"/>
          <w:lang w:eastAsia="ru-RU"/>
        </w:rPr>
        <w:t>Республики Крым от 13.12.2023 № 888 и от 22.12.2023 №946 «О внесении изменений в некоторые постановления Совета министров Республики Крым»</w:t>
      </w:r>
      <w:r w:rsidRPr="00F023DE">
        <w:rPr>
          <w:color w:val="000000"/>
          <w:szCs w:val="24"/>
        </w:rPr>
        <w:t>).</w:t>
      </w:r>
    </w:p>
    <w:p w:rsidR="00F023DE" w:rsidRPr="00F023DE" w:rsidRDefault="00F023DE" w:rsidP="00F023DE">
      <w:pPr>
        <w:pStyle w:val="21"/>
        <w:spacing w:before="120"/>
        <w:ind w:firstLine="0"/>
        <w:jc w:val="left"/>
        <w:rPr>
          <w:b/>
          <w:szCs w:val="24"/>
        </w:rPr>
      </w:pPr>
      <w:r w:rsidRPr="00F023DE">
        <w:rPr>
          <w:b/>
          <w:szCs w:val="24"/>
        </w:rPr>
        <w:t xml:space="preserve">    Начисления на фонд оплаты труда:</w:t>
      </w:r>
    </w:p>
    <w:p w:rsidR="00F023DE" w:rsidRPr="00F023DE" w:rsidRDefault="00F023DE" w:rsidP="00F023DE">
      <w:pPr>
        <w:pStyle w:val="21"/>
        <w:spacing w:before="120"/>
        <w:ind w:firstLine="0"/>
        <w:rPr>
          <w:szCs w:val="24"/>
        </w:rPr>
      </w:pPr>
      <w:r w:rsidRPr="00F023DE">
        <w:rPr>
          <w:szCs w:val="24"/>
        </w:rPr>
        <w:t xml:space="preserve">      441 532,00 х 30,2% = 133 342,66 рубля ( с округлением до 1 рубля 133 343,00)</w:t>
      </w:r>
    </w:p>
    <w:p w:rsidR="00F023DE" w:rsidRPr="00F023DE" w:rsidRDefault="00F023DE" w:rsidP="00F023DE">
      <w:pPr>
        <w:spacing w:before="120" w:after="119"/>
        <w:ind w:firstLine="708"/>
        <w:jc w:val="both"/>
        <w:rPr>
          <w:sz w:val="24"/>
          <w:szCs w:val="24"/>
          <w:lang w:eastAsia="ru-RU"/>
        </w:rPr>
      </w:pPr>
      <w:r w:rsidRPr="00F023DE">
        <w:rPr>
          <w:b/>
          <w:sz w:val="24"/>
          <w:szCs w:val="24"/>
          <w:lang w:eastAsia="ru-RU"/>
        </w:rPr>
        <w:t>30,2 %</w:t>
      </w:r>
      <w:r w:rsidRPr="00F023DE">
        <w:rPr>
          <w:sz w:val="24"/>
          <w:szCs w:val="24"/>
          <w:lang w:eastAsia="ru-RU"/>
        </w:rPr>
        <w:t xml:space="preserve"> - начисление на фонд оплаты труда.</w:t>
      </w:r>
    </w:p>
    <w:p w:rsidR="00F023DE" w:rsidRPr="00F023DE" w:rsidRDefault="00F023DE" w:rsidP="00F023DE">
      <w:pPr>
        <w:spacing w:before="120" w:after="119"/>
        <w:jc w:val="both"/>
        <w:rPr>
          <w:b/>
          <w:sz w:val="24"/>
          <w:szCs w:val="24"/>
          <w:lang w:eastAsia="ru-RU"/>
        </w:rPr>
      </w:pPr>
      <w:r w:rsidRPr="00F023DE">
        <w:rPr>
          <w:sz w:val="24"/>
          <w:szCs w:val="24"/>
          <w:lang w:eastAsia="ru-RU"/>
        </w:rPr>
        <w:t xml:space="preserve">4.2. Коэффициент прочих расходов в соответствии с постановлением Совета министров Республики Крым от 5 марта 2015г. №86 «Об утверждении нормативов формирования расходов на содержание органов местного самоуправления в Республике Крым» устанавливается </w:t>
      </w:r>
      <w:r w:rsidRPr="00F023DE">
        <w:rPr>
          <w:b/>
          <w:sz w:val="24"/>
          <w:szCs w:val="24"/>
          <w:lang w:eastAsia="ru-RU"/>
        </w:rPr>
        <w:t>в размере не более 0,25.</w:t>
      </w:r>
    </w:p>
    <w:p w:rsidR="00F023DE" w:rsidRPr="00F023DE" w:rsidRDefault="00F023DE" w:rsidP="00F023DE">
      <w:pPr>
        <w:spacing w:before="120"/>
        <w:ind w:firstLine="708"/>
        <w:jc w:val="both"/>
        <w:rPr>
          <w:sz w:val="24"/>
          <w:szCs w:val="24"/>
          <w:lang w:eastAsia="ru-RU"/>
        </w:rPr>
      </w:pPr>
      <w:r w:rsidRPr="00F023DE">
        <w:rPr>
          <w:sz w:val="24"/>
          <w:szCs w:val="24"/>
        </w:rPr>
        <w:t xml:space="preserve">(441 532,00 + 133 343,00) х 25% = </w:t>
      </w:r>
      <w:r w:rsidRPr="00F023DE">
        <w:rPr>
          <w:b/>
          <w:sz w:val="24"/>
          <w:szCs w:val="24"/>
        </w:rPr>
        <w:t>143 718,75</w:t>
      </w:r>
      <w:r w:rsidRPr="00F023DE">
        <w:rPr>
          <w:sz w:val="24"/>
          <w:szCs w:val="24"/>
        </w:rPr>
        <w:t xml:space="preserve"> рублей ( с округлением до 1 рубля 143 719,00)</w:t>
      </w:r>
      <w:r w:rsidRPr="00F023DE">
        <w:rPr>
          <w:sz w:val="24"/>
          <w:szCs w:val="24"/>
          <w:lang w:eastAsia="ru-RU"/>
        </w:rPr>
        <w:t xml:space="preserve"> руб. годовая сумма прочих расходов на содержание аудитора контрольно-счетного органа муниципального образования </w:t>
      </w:r>
      <w:r w:rsidRPr="00F023DE">
        <w:rPr>
          <w:sz w:val="24"/>
          <w:szCs w:val="24"/>
        </w:rPr>
        <w:t>Зыбин</w:t>
      </w:r>
      <w:r w:rsidRPr="00F023DE">
        <w:rPr>
          <w:sz w:val="24"/>
          <w:szCs w:val="24"/>
          <w:lang w:eastAsia="ru-RU"/>
        </w:rPr>
        <w:t>ское сельское поселение Белогорского района Республики Крым.</w:t>
      </w:r>
    </w:p>
    <w:p w:rsidR="00F023DE" w:rsidRPr="00F023DE" w:rsidRDefault="00F023DE" w:rsidP="00F023DE">
      <w:pPr>
        <w:spacing w:before="120"/>
        <w:ind w:firstLine="708"/>
        <w:jc w:val="both"/>
        <w:rPr>
          <w:b/>
          <w:sz w:val="24"/>
          <w:szCs w:val="24"/>
          <w:lang w:eastAsia="ru-RU"/>
        </w:rPr>
      </w:pPr>
      <w:r w:rsidRPr="00F023DE">
        <w:rPr>
          <w:sz w:val="24"/>
          <w:szCs w:val="24"/>
          <w:lang w:eastAsia="ru-RU"/>
        </w:rPr>
        <w:t xml:space="preserve">Собственные доходы муниципального образования  </w:t>
      </w:r>
      <w:r w:rsidRPr="00F023DE">
        <w:rPr>
          <w:sz w:val="24"/>
          <w:szCs w:val="24"/>
        </w:rPr>
        <w:t>Зыбин</w:t>
      </w:r>
      <w:r w:rsidRPr="00F023DE">
        <w:rPr>
          <w:sz w:val="24"/>
          <w:szCs w:val="24"/>
          <w:lang w:eastAsia="ru-RU"/>
        </w:rPr>
        <w:t xml:space="preserve">ское сельское поселение Белогорского района Республики Крым планируемые на 2025 год (1 653 600,00 руб.) умножить на Коэффициент прочих расходов (0,001100357) = </w:t>
      </w:r>
      <w:r w:rsidRPr="00F023DE">
        <w:rPr>
          <w:b/>
          <w:sz w:val="24"/>
          <w:szCs w:val="24"/>
          <w:lang w:eastAsia="ru-RU"/>
        </w:rPr>
        <w:t>1819,00 руб. ГОДОВАЯ СУММА ИНЫХ МЕЖБЮДЖЕТНЫХ ТРАНСФЕРТОВ</w:t>
      </w:r>
    </w:p>
    <w:p w:rsidR="0024715F" w:rsidRPr="00F023DE" w:rsidRDefault="0024715F" w:rsidP="00F023DE">
      <w:pPr>
        <w:pStyle w:val="a3"/>
        <w:spacing w:line="275" w:lineRule="exact"/>
        <w:ind w:left="172" w:right="173"/>
        <w:jc w:val="center"/>
        <w:rPr>
          <w:b/>
        </w:rPr>
      </w:pPr>
    </w:p>
    <w:sectPr w:rsidR="0024715F" w:rsidRPr="00F023DE">
      <w:pgSz w:w="11910" w:h="16840"/>
      <w:pgMar w:top="1040" w:right="4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BED"/>
    <w:multiLevelType w:val="multilevel"/>
    <w:tmpl w:val="482668E8"/>
    <w:lvl w:ilvl="0">
      <w:start w:val="4"/>
      <w:numFmt w:val="decimal"/>
      <w:lvlText w:val="%1"/>
      <w:lvlJc w:val="left"/>
      <w:pPr>
        <w:ind w:left="119" w:hanging="437"/>
        <w:jc w:val="left"/>
      </w:pPr>
      <w:rPr>
        <w:rFonts w:hint="default"/>
        <w:lang w:val="ru-RU" w:eastAsia="en-US" w:bidi="ar-SA"/>
      </w:rPr>
    </w:lvl>
    <w:lvl w:ilvl="1">
      <w:start w:val="1"/>
      <w:numFmt w:val="decimal"/>
      <w:lvlText w:val="%1.%2."/>
      <w:lvlJc w:val="left"/>
      <w:pPr>
        <w:ind w:left="119" w:hanging="43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2" w:hanging="437"/>
      </w:pPr>
      <w:rPr>
        <w:rFonts w:hint="default"/>
        <w:lang w:val="ru-RU" w:eastAsia="en-US" w:bidi="ar-SA"/>
      </w:rPr>
    </w:lvl>
    <w:lvl w:ilvl="3">
      <w:numFmt w:val="bullet"/>
      <w:lvlText w:val="•"/>
      <w:lvlJc w:val="left"/>
      <w:pPr>
        <w:ind w:left="3049" w:hanging="437"/>
      </w:pPr>
      <w:rPr>
        <w:rFonts w:hint="default"/>
        <w:lang w:val="ru-RU" w:eastAsia="en-US" w:bidi="ar-SA"/>
      </w:rPr>
    </w:lvl>
    <w:lvl w:ilvl="4">
      <w:numFmt w:val="bullet"/>
      <w:lvlText w:val="•"/>
      <w:lvlJc w:val="left"/>
      <w:pPr>
        <w:ind w:left="4025" w:hanging="437"/>
      </w:pPr>
      <w:rPr>
        <w:rFonts w:hint="default"/>
        <w:lang w:val="ru-RU" w:eastAsia="en-US" w:bidi="ar-SA"/>
      </w:rPr>
    </w:lvl>
    <w:lvl w:ilvl="5">
      <w:numFmt w:val="bullet"/>
      <w:lvlText w:val="•"/>
      <w:lvlJc w:val="left"/>
      <w:pPr>
        <w:ind w:left="5002" w:hanging="437"/>
      </w:pPr>
      <w:rPr>
        <w:rFonts w:hint="default"/>
        <w:lang w:val="ru-RU" w:eastAsia="en-US" w:bidi="ar-SA"/>
      </w:rPr>
    </w:lvl>
    <w:lvl w:ilvl="6">
      <w:numFmt w:val="bullet"/>
      <w:lvlText w:val="•"/>
      <w:lvlJc w:val="left"/>
      <w:pPr>
        <w:ind w:left="5978" w:hanging="437"/>
      </w:pPr>
      <w:rPr>
        <w:rFonts w:hint="default"/>
        <w:lang w:val="ru-RU" w:eastAsia="en-US" w:bidi="ar-SA"/>
      </w:rPr>
    </w:lvl>
    <w:lvl w:ilvl="7">
      <w:numFmt w:val="bullet"/>
      <w:lvlText w:val="•"/>
      <w:lvlJc w:val="left"/>
      <w:pPr>
        <w:ind w:left="6954" w:hanging="437"/>
      </w:pPr>
      <w:rPr>
        <w:rFonts w:hint="default"/>
        <w:lang w:val="ru-RU" w:eastAsia="en-US" w:bidi="ar-SA"/>
      </w:rPr>
    </w:lvl>
    <w:lvl w:ilvl="8">
      <w:numFmt w:val="bullet"/>
      <w:lvlText w:val="•"/>
      <w:lvlJc w:val="left"/>
      <w:pPr>
        <w:ind w:left="7931" w:hanging="437"/>
      </w:pPr>
      <w:rPr>
        <w:rFonts w:hint="default"/>
        <w:lang w:val="ru-RU" w:eastAsia="en-US" w:bidi="ar-SA"/>
      </w:rPr>
    </w:lvl>
  </w:abstractNum>
  <w:abstractNum w:abstractNumId="1">
    <w:nsid w:val="7A9A3D35"/>
    <w:multiLevelType w:val="hybridMultilevel"/>
    <w:tmpl w:val="9C584BCC"/>
    <w:lvl w:ilvl="0" w:tplc="4A9226A4">
      <w:start w:val="1"/>
      <w:numFmt w:val="decimal"/>
      <w:lvlText w:val="%1."/>
      <w:lvlJc w:val="left"/>
      <w:pPr>
        <w:ind w:left="119" w:hanging="850"/>
        <w:jc w:val="left"/>
      </w:pPr>
      <w:rPr>
        <w:rFonts w:ascii="Times New Roman" w:eastAsia="Times New Roman" w:hAnsi="Times New Roman" w:cs="Times New Roman" w:hint="default"/>
        <w:w w:val="100"/>
        <w:sz w:val="24"/>
        <w:szCs w:val="24"/>
        <w:lang w:val="ru-RU" w:eastAsia="en-US" w:bidi="ar-SA"/>
      </w:rPr>
    </w:lvl>
    <w:lvl w:ilvl="1" w:tplc="E8D006F2">
      <w:start w:val="1"/>
      <w:numFmt w:val="decimal"/>
      <w:lvlText w:val="%2."/>
      <w:lvlJc w:val="left"/>
      <w:pPr>
        <w:ind w:left="119" w:hanging="711"/>
        <w:jc w:val="left"/>
      </w:pPr>
      <w:rPr>
        <w:rFonts w:ascii="Times New Roman" w:eastAsia="Times New Roman" w:hAnsi="Times New Roman" w:cs="Times New Roman" w:hint="default"/>
        <w:w w:val="100"/>
        <w:sz w:val="24"/>
        <w:szCs w:val="24"/>
        <w:lang w:val="ru-RU" w:eastAsia="en-US" w:bidi="ar-SA"/>
      </w:rPr>
    </w:lvl>
    <w:lvl w:ilvl="2" w:tplc="E59E71F0">
      <w:numFmt w:val="bullet"/>
      <w:lvlText w:val="•"/>
      <w:lvlJc w:val="left"/>
      <w:pPr>
        <w:ind w:left="2072" w:hanging="711"/>
      </w:pPr>
      <w:rPr>
        <w:rFonts w:hint="default"/>
        <w:lang w:val="ru-RU" w:eastAsia="en-US" w:bidi="ar-SA"/>
      </w:rPr>
    </w:lvl>
    <w:lvl w:ilvl="3" w:tplc="638C6D7C">
      <w:numFmt w:val="bullet"/>
      <w:lvlText w:val="•"/>
      <w:lvlJc w:val="left"/>
      <w:pPr>
        <w:ind w:left="3049" w:hanging="711"/>
      </w:pPr>
      <w:rPr>
        <w:rFonts w:hint="default"/>
        <w:lang w:val="ru-RU" w:eastAsia="en-US" w:bidi="ar-SA"/>
      </w:rPr>
    </w:lvl>
    <w:lvl w:ilvl="4" w:tplc="B60C5B02">
      <w:numFmt w:val="bullet"/>
      <w:lvlText w:val="•"/>
      <w:lvlJc w:val="left"/>
      <w:pPr>
        <w:ind w:left="4025" w:hanging="711"/>
      </w:pPr>
      <w:rPr>
        <w:rFonts w:hint="default"/>
        <w:lang w:val="ru-RU" w:eastAsia="en-US" w:bidi="ar-SA"/>
      </w:rPr>
    </w:lvl>
    <w:lvl w:ilvl="5" w:tplc="B3569D02">
      <w:numFmt w:val="bullet"/>
      <w:lvlText w:val="•"/>
      <w:lvlJc w:val="left"/>
      <w:pPr>
        <w:ind w:left="5002" w:hanging="711"/>
      </w:pPr>
      <w:rPr>
        <w:rFonts w:hint="default"/>
        <w:lang w:val="ru-RU" w:eastAsia="en-US" w:bidi="ar-SA"/>
      </w:rPr>
    </w:lvl>
    <w:lvl w:ilvl="6" w:tplc="0004EF88">
      <w:numFmt w:val="bullet"/>
      <w:lvlText w:val="•"/>
      <w:lvlJc w:val="left"/>
      <w:pPr>
        <w:ind w:left="5978" w:hanging="711"/>
      </w:pPr>
      <w:rPr>
        <w:rFonts w:hint="default"/>
        <w:lang w:val="ru-RU" w:eastAsia="en-US" w:bidi="ar-SA"/>
      </w:rPr>
    </w:lvl>
    <w:lvl w:ilvl="7" w:tplc="C20CCAB0">
      <w:numFmt w:val="bullet"/>
      <w:lvlText w:val="•"/>
      <w:lvlJc w:val="left"/>
      <w:pPr>
        <w:ind w:left="6954" w:hanging="711"/>
      </w:pPr>
      <w:rPr>
        <w:rFonts w:hint="default"/>
        <w:lang w:val="ru-RU" w:eastAsia="en-US" w:bidi="ar-SA"/>
      </w:rPr>
    </w:lvl>
    <w:lvl w:ilvl="8" w:tplc="4EB4C0BA">
      <w:numFmt w:val="bullet"/>
      <w:lvlText w:val="•"/>
      <w:lvlJc w:val="left"/>
      <w:pPr>
        <w:ind w:left="7931" w:hanging="71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4715F"/>
    <w:rsid w:val="00030BC5"/>
    <w:rsid w:val="0024715F"/>
    <w:rsid w:val="00304657"/>
    <w:rsid w:val="009E0FC3"/>
    <w:rsid w:val="00F023DE"/>
    <w:rsid w:val="00F63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4"/>
      <w:szCs w:val="24"/>
    </w:rPr>
  </w:style>
  <w:style w:type="paragraph" w:styleId="a4">
    <w:name w:val="List Paragraph"/>
    <w:basedOn w:val="a"/>
    <w:uiPriority w:val="1"/>
    <w:qFormat/>
    <w:pPr>
      <w:ind w:left="119" w:firstLine="70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30BC5"/>
    <w:rPr>
      <w:rFonts w:ascii="Tahoma" w:hAnsi="Tahoma" w:cs="Tahoma"/>
      <w:sz w:val="16"/>
      <w:szCs w:val="16"/>
    </w:rPr>
  </w:style>
  <w:style w:type="character" w:customStyle="1" w:styleId="a6">
    <w:name w:val="Текст выноски Знак"/>
    <w:basedOn w:val="a0"/>
    <w:link w:val="a5"/>
    <w:uiPriority w:val="99"/>
    <w:semiHidden/>
    <w:rsid w:val="00030BC5"/>
    <w:rPr>
      <w:rFonts w:ascii="Tahoma" w:eastAsia="Times New Roman" w:hAnsi="Tahoma" w:cs="Tahoma"/>
      <w:sz w:val="16"/>
      <w:szCs w:val="16"/>
      <w:lang w:val="ru-RU"/>
    </w:rPr>
  </w:style>
  <w:style w:type="paragraph" w:customStyle="1" w:styleId="21">
    <w:name w:val="Основной текст с отступом 21"/>
    <w:basedOn w:val="a"/>
    <w:rsid w:val="00F023DE"/>
    <w:pPr>
      <w:widowControl/>
      <w:suppressAutoHyphens/>
      <w:autoSpaceDE/>
      <w:autoSpaceDN/>
      <w:ind w:firstLine="720"/>
      <w:jc w:val="both"/>
    </w:pPr>
    <w:rPr>
      <w:kern w:val="2"/>
      <w:sz w:val="24"/>
      <w:szCs w:val="20"/>
      <w:lang w:eastAsia="ar-SA"/>
    </w:rPr>
  </w:style>
  <w:style w:type="paragraph" w:customStyle="1" w:styleId="10">
    <w:name w:val="Без интервала1"/>
    <w:rsid w:val="00F023DE"/>
    <w:pPr>
      <w:autoSpaceDE/>
      <w:autoSpaceDN/>
    </w:pPr>
    <w:rPr>
      <w:rFonts w:ascii="Arial Unicode MS" w:eastAsia="Arial Unicode MS" w:hAnsi="Arial Unicode MS" w:cs="Arial Unicode MS"/>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4"/>
      <w:szCs w:val="24"/>
    </w:rPr>
  </w:style>
  <w:style w:type="paragraph" w:styleId="a4">
    <w:name w:val="List Paragraph"/>
    <w:basedOn w:val="a"/>
    <w:uiPriority w:val="1"/>
    <w:qFormat/>
    <w:pPr>
      <w:ind w:left="119" w:firstLine="70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30BC5"/>
    <w:rPr>
      <w:rFonts w:ascii="Tahoma" w:hAnsi="Tahoma" w:cs="Tahoma"/>
      <w:sz w:val="16"/>
      <w:szCs w:val="16"/>
    </w:rPr>
  </w:style>
  <w:style w:type="character" w:customStyle="1" w:styleId="a6">
    <w:name w:val="Текст выноски Знак"/>
    <w:basedOn w:val="a0"/>
    <w:link w:val="a5"/>
    <w:uiPriority w:val="99"/>
    <w:semiHidden/>
    <w:rsid w:val="00030BC5"/>
    <w:rPr>
      <w:rFonts w:ascii="Tahoma" w:eastAsia="Times New Roman" w:hAnsi="Tahoma" w:cs="Tahoma"/>
      <w:sz w:val="16"/>
      <w:szCs w:val="16"/>
      <w:lang w:val="ru-RU"/>
    </w:rPr>
  </w:style>
  <w:style w:type="paragraph" w:customStyle="1" w:styleId="21">
    <w:name w:val="Основной текст с отступом 21"/>
    <w:basedOn w:val="a"/>
    <w:rsid w:val="00F023DE"/>
    <w:pPr>
      <w:widowControl/>
      <w:suppressAutoHyphens/>
      <w:autoSpaceDE/>
      <w:autoSpaceDN/>
      <w:ind w:firstLine="720"/>
      <w:jc w:val="both"/>
    </w:pPr>
    <w:rPr>
      <w:kern w:val="2"/>
      <w:sz w:val="24"/>
      <w:szCs w:val="20"/>
      <w:lang w:eastAsia="ar-SA"/>
    </w:rPr>
  </w:style>
  <w:style w:type="paragraph" w:customStyle="1" w:styleId="10">
    <w:name w:val="Без интервала1"/>
    <w:rsid w:val="00F023DE"/>
    <w:pPr>
      <w:autoSpaceDE/>
      <w:autoSpaceDN/>
    </w:pPr>
    <w:rPr>
      <w:rFonts w:ascii="Arial Unicode MS" w:eastAsia="Arial Unicode MS" w:hAnsi="Arial Unicode MS" w:cs="Arial Unicode MS"/>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2024-09-23T13:39:00Z</dcterms:created>
  <dcterms:modified xsi:type="dcterms:W3CDTF">2024-09-23T13:39:00Z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2016</vt:lpwstr>
  </property>
  <property fmtid="{D5CDD505-2E9C-101B-9397-08002B2CF9AE}" pid="4" name="LastSaved">
    <vt:filetime>2024-09-20T00:00:00Z</vt:filetime>
  </property>
</Properties>
</file>