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61" w:rsidRPr="001151F2" w:rsidRDefault="001D2E61" w:rsidP="001D2E61">
      <w:pPr>
        <w:jc w:val="center"/>
      </w:pPr>
      <w:r>
        <w:rPr>
          <w:noProof/>
          <w:lang w:eastAsia="ru-RU"/>
        </w:rPr>
        <w:drawing>
          <wp:inline distT="0" distB="0" distL="0" distR="0" wp14:anchorId="191B750E" wp14:editId="4D666743">
            <wp:extent cx="501015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657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АДМИНИСТРАЦИЯ</w:t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ЗЫБИНСКОГО  СЕЛЬСКОГО ПОСЕЛЕНИЯ</w:t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БЕЛОГОРСКОГО РАЙОНА</w:t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0468">
        <w:rPr>
          <w:rFonts w:ascii="Times New Roman" w:hAnsi="Times New Roman"/>
          <w:b/>
          <w:sz w:val="24"/>
          <w:szCs w:val="24"/>
        </w:rPr>
        <w:t>РЕСПУБЛИКИ КРЫМ</w:t>
      </w:r>
    </w:p>
    <w:p w:rsidR="001D2E61" w:rsidRPr="00D30468" w:rsidRDefault="001D2E61" w:rsidP="001D2E6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1D2E61" w:rsidRPr="00E43173" w:rsidRDefault="001D2E61" w:rsidP="001D2E61">
      <w:pPr>
        <w:jc w:val="center"/>
        <w:rPr>
          <w:rFonts w:ascii="Times New Roman" w:hAnsi="Times New Roman" w:cs="Times New Roman"/>
          <w:b/>
        </w:rPr>
      </w:pPr>
      <w:r w:rsidRPr="00D30468">
        <w:rPr>
          <w:rFonts w:ascii="Times New Roman" w:hAnsi="Times New Roman" w:cs="Times New Roman"/>
          <w:b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D2E61" w:rsidRPr="0065033E" w:rsidRDefault="00E938C7" w:rsidP="001D2E6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11 января 2024</w:t>
      </w:r>
      <w:r w:rsidR="001D2E6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с. Зыбины          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03</w:t>
      </w:r>
    </w:p>
    <w:p w:rsidR="001D2E61" w:rsidRDefault="001D2E61" w:rsidP="001D2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2E61" w:rsidRPr="001D2E61" w:rsidRDefault="001D2E61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511269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реализации древесины, полученной</w:t>
      </w:r>
    </w:p>
    <w:p w:rsidR="001D2E61" w:rsidRPr="001D2E61" w:rsidRDefault="00511269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удалении (сносе, уничтожении) зелёных насаждений </w:t>
      </w:r>
    </w:p>
    <w:p w:rsidR="001D2E61" w:rsidRPr="001D2E61" w:rsidRDefault="00511269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землях, находящихся в собственности </w:t>
      </w:r>
      <w:proofErr w:type="gramStart"/>
      <w:r w:rsidR="00E9191E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1D2E61" w:rsidRPr="001D2E61" w:rsidRDefault="00E9191E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Зыбинское сельское поселение</w:t>
      </w:r>
    </w:p>
    <w:p w:rsidR="00511269" w:rsidRPr="001D2E61" w:rsidRDefault="00E9191E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Белогорского района </w:t>
      </w:r>
      <w:r w:rsidR="00511269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Крым</w:t>
      </w:r>
    </w:p>
    <w:p w:rsidR="0037707E" w:rsidRDefault="0037707E" w:rsidP="009C5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41F91" w:rsidRPr="007E6ED2" w:rsidRDefault="00277F4C" w:rsidP="009C50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proofErr w:type="gramStart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</w:t>
      </w:r>
      <w:r w:rsidR="00097C05"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</w:t>
      </w:r>
      <w:r w:rsid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r w:rsid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097C05"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закон</w:t>
      </w:r>
      <w:r w:rsid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097C05"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10.01.2002 №</w:t>
      </w:r>
      <w:r w:rsidR="00853C7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97C05" w:rsidRPr="00097C05">
        <w:rPr>
          <w:rFonts w:ascii="Times New Roman" w:eastAsia="Times New Roman" w:hAnsi="Times New Roman" w:cs="Times New Roman"/>
          <w:sz w:val="23"/>
          <w:szCs w:val="23"/>
          <w:lang w:eastAsia="ru-RU"/>
        </w:rPr>
        <w:t>7-ФЗ «Об охране окружающей среды»</w:t>
      </w:r>
      <w:r w:rsidR="009A24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BF23FE" w:rsidRPr="00BF23F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Совета министров Республики Крым от 2 октября 2023 г.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718</w:t>
      </w:r>
      <w:r w:rsidR="00380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 и внесении</w:t>
      </w:r>
      <w:proofErr w:type="gramEnd"/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gramStart"/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изменений в постановление Совета министров Республики Крым от 25 августа 2015 года </w:t>
      </w:r>
      <w:r w:rsidR="00380978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Pr="00277F4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496</w:t>
      </w:r>
      <w:r w:rsidR="00380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A9577C"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остановление</w:t>
      </w:r>
      <w:r w:rsid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>м</w:t>
      </w:r>
      <w:r w:rsidR="00A9577C"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Совета министров Республики Крым</w:t>
      </w:r>
      <w:r w:rsid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9577C"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9 февраля 2015 г. </w:t>
      </w:r>
      <w:r w:rsid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A9577C"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30</w:t>
      </w:r>
      <w:r w:rsid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r w:rsidR="00A9577C" w:rsidRP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 площади лесного участка, находящегося в собственности Республики Крым</w:t>
      </w:r>
      <w:r w:rsid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», на основании </w:t>
      </w:r>
      <w:r w:rsidR="008B38C2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>оручения</w:t>
      </w:r>
      <w:proofErr w:type="gramEnd"/>
      <w:r w:rsidR="00A9577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Главы Республики Крым </w:t>
      </w:r>
      <w:r w:rsidR="009C5014" w:rsidRP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r w:rsid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9C5014" w:rsidRP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>27.11.2023 № 1/01-32/5822</w:t>
      </w:r>
      <w:r w:rsid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администрация </w:t>
      </w:r>
      <w:r w:rsid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>Зыбинского сельского поселения Белогорского района</w:t>
      </w:r>
      <w:r w:rsidR="009C501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Республики Крым, </w:t>
      </w:r>
    </w:p>
    <w:p w:rsidR="00A41F91" w:rsidRPr="007E6ED2" w:rsidRDefault="009C5014" w:rsidP="00A41F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ПОСТАНОВЛЯЕТ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EA32E7" w:rsidRDefault="000474F3" w:rsidP="00B113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</w:t>
      </w:r>
      <w:r w:rsidR="006756D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</w:t>
      </w:r>
      <w:r w:rsidR="00C31FD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 прилагаемый Порядок реализации древесины, полученной при удалении (сносе, уничтожении) зелёных насаждений на землях, находящихся в собственности </w:t>
      </w:r>
      <w:r w:rsid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>Зыбинского сельского поселения Белогорского района Республики Крым</w:t>
      </w:r>
      <w:proofErr w:type="gramStart"/>
      <w:r w:rsid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A32E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gramEnd"/>
    </w:p>
    <w:p w:rsidR="00AA0361" w:rsidRPr="00517D2E" w:rsidRDefault="00080FB9" w:rsidP="00AA0361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AA0361">
        <w:rPr>
          <w:rFonts w:ascii="Times New Roman" w:hAnsi="Times New Roman"/>
          <w:sz w:val="23"/>
          <w:szCs w:val="23"/>
        </w:rPr>
        <w:t>2.</w:t>
      </w:r>
      <w:r>
        <w:rPr>
          <w:rFonts w:ascii="Times New Roman" w:hAnsi="Times New Roman"/>
          <w:sz w:val="23"/>
          <w:szCs w:val="23"/>
        </w:rPr>
        <w:t xml:space="preserve">    </w:t>
      </w:r>
      <w:r w:rsidR="00AA0361" w:rsidRPr="00517D2E">
        <w:rPr>
          <w:rFonts w:ascii="Times New Roman" w:hAnsi="Times New Roman"/>
          <w:sz w:val="24"/>
          <w:szCs w:val="24"/>
        </w:rPr>
        <w:t>Настоящее постановление подлежит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Зыбинское сельское поселение, а также на информационном стенде административного здания Зыбинского сельского поселения Белогорского района Республики Крым.</w:t>
      </w:r>
    </w:p>
    <w:p w:rsidR="00AA0361" w:rsidRPr="00517D2E" w:rsidRDefault="00AA0361" w:rsidP="00AA0361">
      <w:pPr>
        <w:pStyle w:val="Bodytext30"/>
        <w:shd w:val="clear" w:color="auto" w:fill="auto"/>
        <w:tabs>
          <w:tab w:val="left" w:pos="2001"/>
        </w:tabs>
        <w:spacing w:before="0" w:after="0" w:line="298" w:lineRule="exact"/>
        <w:ind w:left="426" w:right="604" w:hanging="42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17D2E">
        <w:rPr>
          <w:sz w:val="24"/>
          <w:szCs w:val="24"/>
        </w:rPr>
        <w:t xml:space="preserve"> 3. Настоящее постановление вступает в силу с момента его официального обнародования.</w:t>
      </w:r>
    </w:p>
    <w:p w:rsidR="00AA0361" w:rsidRPr="00517D2E" w:rsidRDefault="000474F3" w:rsidP="000474F3">
      <w:pPr>
        <w:pStyle w:val="Bodytext30"/>
        <w:shd w:val="clear" w:color="auto" w:fill="auto"/>
        <w:tabs>
          <w:tab w:val="left" w:pos="2001"/>
        </w:tabs>
        <w:spacing w:before="0" w:after="0" w:line="298" w:lineRule="exact"/>
        <w:ind w:right="604"/>
        <w:rPr>
          <w:sz w:val="24"/>
          <w:szCs w:val="24"/>
        </w:rPr>
      </w:pPr>
      <w:r>
        <w:rPr>
          <w:sz w:val="24"/>
          <w:szCs w:val="24"/>
        </w:rPr>
        <w:t xml:space="preserve">     4.</w:t>
      </w:r>
      <w:proofErr w:type="gramStart"/>
      <w:r w:rsidR="00AA0361" w:rsidRPr="00517D2E">
        <w:rPr>
          <w:sz w:val="24"/>
          <w:szCs w:val="24"/>
        </w:rPr>
        <w:t>Контроль</w:t>
      </w:r>
      <w:r w:rsidR="00AA0361" w:rsidRPr="00517D2E">
        <w:rPr>
          <w:sz w:val="24"/>
          <w:szCs w:val="24"/>
        </w:rPr>
        <w:tab/>
        <w:t>за</w:t>
      </w:r>
      <w:proofErr w:type="gramEnd"/>
      <w:r w:rsidR="00AA0361" w:rsidRPr="00517D2E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0474F3" w:rsidRDefault="000474F3" w:rsidP="00AA036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474F3" w:rsidRDefault="000474F3" w:rsidP="00AA036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A0361" w:rsidRPr="00517D2E" w:rsidRDefault="00AA0361" w:rsidP="00AA03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7D2E">
        <w:rPr>
          <w:rFonts w:ascii="Times New Roman" w:hAnsi="Times New Roman"/>
          <w:sz w:val="24"/>
          <w:szCs w:val="24"/>
        </w:rPr>
        <w:t xml:space="preserve">Председатель Зыбинского сельского совета- </w:t>
      </w:r>
    </w:p>
    <w:p w:rsidR="00AA0361" w:rsidRPr="00517D2E" w:rsidRDefault="00AA0361" w:rsidP="00AA036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17D2E">
        <w:rPr>
          <w:rFonts w:ascii="Times New Roman" w:hAnsi="Times New Roman"/>
          <w:sz w:val="24"/>
          <w:szCs w:val="24"/>
        </w:rPr>
        <w:t>глава администрации Зыбинского сельского</w:t>
      </w:r>
      <w:r w:rsidRPr="00517D2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17D2E">
        <w:rPr>
          <w:rFonts w:ascii="Times New Roman" w:hAnsi="Times New Roman"/>
          <w:sz w:val="24"/>
          <w:szCs w:val="24"/>
        </w:rPr>
        <w:t>поселения</w:t>
      </w:r>
      <w:r w:rsidRPr="00517D2E">
        <w:rPr>
          <w:rFonts w:ascii="Times New Roman" w:hAnsi="Times New Roman"/>
          <w:sz w:val="24"/>
          <w:szCs w:val="24"/>
        </w:rPr>
        <w:tab/>
        <w:t xml:space="preserve">                                  Т.</w:t>
      </w:r>
      <w:r w:rsidR="000474F3">
        <w:rPr>
          <w:rFonts w:ascii="Times New Roman" w:hAnsi="Times New Roman"/>
          <w:sz w:val="24"/>
          <w:szCs w:val="24"/>
        </w:rPr>
        <w:t xml:space="preserve"> </w:t>
      </w:r>
      <w:r w:rsidRPr="00517D2E">
        <w:rPr>
          <w:rFonts w:ascii="Times New Roman" w:hAnsi="Times New Roman"/>
          <w:sz w:val="24"/>
          <w:szCs w:val="24"/>
        </w:rPr>
        <w:t>А.</w:t>
      </w:r>
      <w:r w:rsidR="000474F3">
        <w:rPr>
          <w:rFonts w:ascii="Times New Roman" w:hAnsi="Times New Roman"/>
          <w:sz w:val="24"/>
          <w:szCs w:val="24"/>
        </w:rPr>
        <w:t xml:space="preserve"> </w:t>
      </w:r>
      <w:r w:rsidRPr="00517D2E">
        <w:rPr>
          <w:rFonts w:ascii="Times New Roman" w:hAnsi="Times New Roman"/>
          <w:sz w:val="24"/>
          <w:szCs w:val="24"/>
        </w:rPr>
        <w:t>Книжник</w:t>
      </w:r>
    </w:p>
    <w:p w:rsidR="00AA0361" w:rsidRDefault="00AA0361" w:rsidP="002829D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829DA" w:rsidRPr="002829DA" w:rsidRDefault="002829DA" w:rsidP="002829DA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</w:t>
      </w:r>
      <w:r w:rsidR="00A41F91" w:rsidRPr="007E6E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</w:t>
      </w:r>
      <w:r w:rsidRPr="002829D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РИЛОЖЕНИЕ</w:t>
      </w:r>
      <w:r w:rsidR="00A41F91" w:rsidRPr="007E6E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2829DA" w:rsidRDefault="002829DA" w:rsidP="002829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 постановлению администрации </w:t>
      </w:r>
    </w:p>
    <w:p w:rsidR="002829DA" w:rsidRDefault="001D2E61" w:rsidP="002829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Зыбинского сельского</w:t>
      </w:r>
      <w:r w:rsidR="002829D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поселения </w:t>
      </w:r>
    </w:p>
    <w:p w:rsidR="00A41F91" w:rsidRPr="007E6ED2" w:rsidRDefault="002829DA" w:rsidP="00282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4108F7">
        <w:rPr>
          <w:rFonts w:ascii="Times New Roman" w:eastAsia="Times New Roman" w:hAnsi="Times New Roman" w:cs="Times New Roman"/>
          <w:sz w:val="23"/>
          <w:szCs w:val="23"/>
          <w:lang w:eastAsia="ru-RU"/>
        </w:rPr>
        <w:t>11.01.2024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№</w:t>
      </w:r>
      <w:r w:rsidR="004108F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65597F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</w:p>
    <w:bookmarkEnd w:id="0"/>
    <w:p w:rsidR="00CA055C" w:rsidRDefault="00CA055C" w:rsidP="00CA055C">
      <w:pPr>
        <w:shd w:val="clear" w:color="auto" w:fill="FFFFFF"/>
        <w:tabs>
          <w:tab w:val="left" w:pos="1716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1D2E61" w:rsidRPr="001D2E61" w:rsidRDefault="00CA055C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Поряд</w:t>
      </w:r>
      <w:r w:rsidR="000675B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Pr="003A7F57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к реализации древесины, полученной при удалении (сносе, уничтожении) зелёных насаждений на землях, находящихся в собственности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муниципального образования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  <w:r w:rsid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</w:t>
      </w:r>
    </w:p>
    <w:p w:rsidR="00891352" w:rsidRDefault="00891352" w:rsidP="0077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D2E61" w:rsidRPr="001D2E61" w:rsidRDefault="00B20654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1. Настоящий Порядок устанавливает п</w:t>
      </w:r>
      <w:r w:rsidR="00485290">
        <w:rPr>
          <w:rFonts w:ascii="Times New Roman" w:eastAsia="Times New Roman" w:hAnsi="Times New Roman" w:cs="Times New Roman"/>
          <w:sz w:val="23"/>
          <w:szCs w:val="23"/>
          <w:lang w:eastAsia="ru-RU"/>
        </w:rPr>
        <w:t>роцедуру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реализации древесины, полученной при удалении (сносе, уничтожении) (далее - снос) зелёных насаждений </w:t>
      </w:r>
      <w:r w:rsidR="00772E30" w:rsidRPr="00772E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землях, находящихся в собственности муниципального образования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</w:p>
    <w:p w:rsidR="00A41F91" w:rsidRPr="007E6ED2" w:rsidRDefault="001D2E61" w:rsidP="00772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2E30" w:rsidRPr="00772E30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Республики Крым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</w:t>
      </w:r>
      <w:r w:rsidR="00772E30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Порядок</w:t>
      </w:r>
      <w:r w:rsidR="009E510A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772E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41F91" w:rsidRPr="007E6ED2" w:rsidRDefault="00B20654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2. Под древесиной в настоящем Порядке понимаются необработанные круглые лесоматериалы (дровяная и деловая древесина).</w:t>
      </w:r>
    </w:p>
    <w:p w:rsidR="001D2E61" w:rsidRPr="001D2E61" w:rsidRDefault="00B20654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7C79D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 Настоящий порядок распространяет свое действие на зелёные насаждения, снесённые на основании разрешений, выданных </w:t>
      </w:r>
      <w:r w:rsidR="00BC5A8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администрацией муниципального образования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  <w:r w:rsid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</w:t>
      </w:r>
    </w:p>
    <w:p w:rsidR="00A41F91" w:rsidRPr="007E6ED2" w:rsidRDefault="00BC5A8B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Республики Крым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</w:t>
      </w:r>
      <w:r w:rsidR="00A41F91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>с </w:t>
      </w:r>
      <w:hyperlink r:id="rId9" w:anchor="/document/23708217/entry/0" w:history="1">
        <w:r w:rsidR="00A41F91" w:rsidRPr="001D2E61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="00A41F91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="00E3265A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r w:rsidR="000474F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Зыбинское сельское поселение Белогорского района </w:t>
      </w:r>
      <w:r w:rsidR="00E3265A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Республики Крым </w:t>
      </w:r>
      <w:r w:rsidR="00A41F91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от </w:t>
      </w:r>
      <w:r w:rsidR="00E3265A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>00.00.0000 года №00 «</w:t>
      </w:r>
      <w:r w:rsidR="00A41F91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 утверждении Порядка удаления (сноса, уничтожения) зелёных насаждений на </w:t>
      </w:r>
      <w:r w:rsidR="00E3265A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территории</w:t>
      </w:r>
      <w:r w:rsidR="001D2E61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Зыбинского сельского поселения</w:t>
      </w:r>
      <w:r w:rsidR="00E3265A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1D2E61" w:rsidRPr="001D2E6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A41F91" w:rsidRPr="007E6ED2" w:rsidRDefault="005A5D0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 Настоящий Порядок не распространяет свое действие: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4.1. на объекты растительного мира, занесённые в Красную книгу Российской Федерации, добытые (изъятые) на основании разрешения на добывание (изъятие) объектов растительного мира, занесённых в Красную книгу Российской Федерации;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4.2. на объекты растительного мира, занесённые в Красную книгу Республики Крым, изъятые на основании разрешения на изъятие объектов растительного мира, занесённых в Красную книгу Республики Крым, за исключением объектов растительного мира, произрастающих на землях, находящихся в собственности Республики Крым;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4.3. на лиц, заключивших договор аренды лесного участка для заготовки древесины в соответствии с </w:t>
      </w:r>
      <w:hyperlink r:id="rId10" w:anchor="/document/12150845/entry/0" w:history="1">
        <w:r w:rsidR="00A41F91"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Лесным кодексом</w:t>
        </w:r>
      </w:hyperlink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Российской Федерации;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4.4. на государственные учреждения, осуществляющие заготовку древесины на основании нормативных правовых актов Республики Крым без заключения договора аренды;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4.5. на реализацию древесины, которая получена при использовании лесов, расположенных на землях Республики Крым, в соответствии со </w:t>
      </w:r>
      <w:hyperlink r:id="rId11" w:anchor="/document/12150845/entry/43" w:history="1">
        <w:r w:rsidR="00A41F91"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статьями 43-46</w:t>
        </w:r>
      </w:hyperlink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Лесного кодекса Российской Федерации;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на реализацию древесины, которая получена при сносе зелёных насаждений на землях, находящихся в собственности Республики Крым, в следующих случаях: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а) при проведении удаления кустарников, самосева и порослевых деревьев с диаметром у корневой шейки не более 5 см;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при обеспечении (по предписанию органов государственного санитарно-эпидемиологического надзора) нормативного светового режима в жилых и нежилых помещениях, затененных зелёными насаждениями;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в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 устранении аварий на инженерных сетях и коммуникациях, их планового ремонта;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г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) при разрушении корневой системой зеленых насаждений фундаментов зданий, сооружений, асфальтовых покрытий, тротуаров и проезжей части дорог;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на реализацию древесины, которая получена при сносе зелёных насаждений, произрастающих на сельскохозяйственных угодьях, садовых земельных участках и огородных земельных участках.</w:t>
      </w:r>
    </w:p>
    <w:p w:rsidR="00A41F91" w:rsidRPr="007E6ED2" w:rsidRDefault="00717770" w:rsidP="00302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</w:t>
      </w:r>
    </w:p>
    <w:p w:rsidR="001D2E61" w:rsidRPr="001D2E61" w:rsidRDefault="00717770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</w:t>
      </w:r>
      <w:r w:rsidR="000B41C0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1D4035" w:rsidRPr="00C96EE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</w:t>
      </w:r>
      <w:r w:rsidR="00DC0627" w:rsidRPr="00C96EE4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3</w:t>
      </w:r>
      <w:r w:rsidR="00DC0627" w:rsidRPr="00C96EE4">
        <w:rPr>
          <w:rFonts w:ascii="Times New Roman" w:hAnsi="Times New Roman" w:cs="Times New Roman"/>
        </w:rPr>
        <w:t xml:space="preserve"> П</w:t>
      </w:r>
      <w:r w:rsidR="00DC0627" w:rsidRPr="00C96EE4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остановления Совета министров Республики Крым от 2 октября 2023 г. № 718 «Об утверждении Порядка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</w:t>
      </w:r>
      <w:r w:rsidR="00DC0627" w:rsidRPr="00DC06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Крым, и внесении изменений в постановление Совета министров Республики Крым от 25 августа 2015 года №496</w:t>
      </w:r>
      <w:r w:rsidR="00DC062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r w:rsidR="00DC0627" w:rsidRPr="00DC0627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Постановление СМ РК №718)</w:t>
      </w:r>
      <w:r w:rsidR="00DC0627">
        <w:rPr>
          <w:rFonts w:ascii="Times New Roman" w:eastAsia="Times New Roman" w:hAnsi="Times New Roman" w:cs="Times New Roman"/>
          <w:sz w:val="23"/>
          <w:szCs w:val="23"/>
          <w:lang w:eastAsia="ru-RU"/>
        </w:rPr>
        <w:t>, о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рганизаци</w:t>
      </w:r>
      <w:r w:rsidR="00345891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proofErr w:type="gramEnd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, осуществляющ</w:t>
      </w:r>
      <w:r w:rsidR="00345891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непосредственную реализацию древесины, </w:t>
      </w:r>
      <w:r w:rsidR="0071465A" w:rsidRPr="007146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которая получена при сносе зелёных насаждений на землях, находящихся в собственности муниципального образования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</w:p>
    <w:p w:rsidR="00DC0627" w:rsidRDefault="001D2E61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</w:t>
      </w:r>
      <w:r w:rsidR="007146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явля</w:t>
      </w:r>
      <w:r w:rsidR="0034589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71465A">
        <w:rPr>
          <w:rFonts w:ascii="Times New Roman" w:eastAsia="Times New Roman" w:hAnsi="Times New Roman" w:cs="Times New Roman"/>
          <w:sz w:val="23"/>
          <w:szCs w:val="23"/>
          <w:lang w:eastAsia="ru-RU"/>
        </w:rPr>
        <w:t>тся</w:t>
      </w:r>
      <w:r w:rsidR="007F1C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B7FAB" w:rsidRPr="006B7F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Государственное автономное учреждение Республики Крым </w:t>
      </w:r>
      <w:r w:rsidR="006B7FAB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spellStart"/>
      <w:r w:rsidR="006B7FAB" w:rsidRPr="006B7FA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Белогорское</w:t>
      </w:r>
      <w:proofErr w:type="spellEnd"/>
      <w:r w:rsidR="006B7FAB" w:rsidRPr="006B7F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лесное хозяйство</w:t>
      </w:r>
      <w:r w:rsidR="006B7FAB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6B7FAB" w:rsidRPr="006B7FA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B2B7E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– Уполномоченн</w:t>
      </w:r>
      <w:r w:rsidR="00345891"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r w:rsidR="008B2B7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учреждени</w:t>
      </w:r>
      <w:r w:rsidR="00345891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8B2B7E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DC0627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D2E61" w:rsidRPr="001D2E61" w:rsidRDefault="005477A8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6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Лицо, получившее </w:t>
      </w:r>
      <w:r w:rsidR="004A09BE" w:rsidRP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разрешени</w:t>
      </w:r>
      <w:r w:rsid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>е</w:t>
      </w:r>
      <w:r w:rsidR="003540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снос зеленых насаждений</w:t>
      </w:r>
      <w:r w:rsidR="004A09BE" w:rsidRP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3540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земле, находящейся в собственности муниципального образования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</w:p>
    <w:p w:rsidR="00A41F91" w:rsidRPr="007E6ED2" w:rsidRDefault="001D2E61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</w:t>
      </w:r>
      <w:r w:rsidR="0035400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4A09BE" w:rsidRP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>выданн</w:t>
      </w:r>
      <w:r w:rsid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>ое</w:t>
      </w:r>
      <w:r w:rsidR="004A09BE" w:rsidRPr="004A09B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администрацией муниципального образования </w:t>
      </w: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 Белогорского района Республики Крым</w:t>
      </w:r>
      <w:r w:rsidR="00354000">
        <w:rPr>
          <w:rFonts w:ascii="Times New Roman" w:eastAsia="Times New Roman" w:hAnsi="Times New Roman" w:cs="Times New Roman"/>
          <w:sz w:val="23"/>
          <w:szCs w:val="23"/>
          <w:lang w:eastAsia="ru-RU"/>
        </w:rPr>
        <w:t>, (да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лее - заинтересованное лицо), после сноса зелёных насаждений, но не позднее 10 рабочих дней со дня окончания их сноса обязано: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1) подготовить древесину под вывоз:</w:t>
      </w:r>
    </w:p>
    <w:p w:rsidR="00A41F91" w:rsidRPr="007E6ED2" w:rsidRDefault="00C53B7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очистить древесину от веток, сучков;</w:t>
      </w:r>
    </w:p>
    <w:p w:rsidR="00A41F91" w:rsidRPr="007E6ED2" w:rsidRDefault="00C53B7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складировать (штабелировать) древесину в месте сноса зелёных насаждений.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уведомить Минприроды Крыма, </w:t>
      </w:r>
      <w:r w:rsidR="00EC3E55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полномоченное учреждение и заказчика работ, с которым заключен контракт (при наличии), в рамках которого выполняется снос зелёных насаждений (далее - заказчик работ):</w:t>
      </w:r>
    </w:p>
    <w:p w:rsidR="00A41F91" w:rsidRPr="007E6ED2" w:rsidRDefault="00EC3E5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 окончании сноса зелёных насаждений;</w:t>
      </w:r>
    </w:p>
    <w:p w:rsidR="00A41F91" w:rsidRPr="007E6ED2" w:rsidRDefault="00EC3E5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об объёме подлежащей передаче древесины (м3) и ее породном составе;</w:t>
      </w:r>
    </w:p>
    <w:p w:rsidR="00A41F91" w:rsidRPr="007E6ED2" w:rsidRDefault="00EC3E5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 месте складирования древесины;</w:t>
      </w:r>
    </w:p>
    <w:p w:rsidR="00A41F91" w:rsidRPr="007E6ED2" w:rsidRDefault="00EC3E5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о готовности передать древесину;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3) составить акт приема-передачи древесины в 4-х экземплярах:</w:t>
      </w:r>
    </w:p>
    <w:p w:rsidR="00A41F91" w:rsidRPr="007E6ED2" w:rsidRDefault="00EC3E5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первый экземпляр - для заказчика работ (при наличии);</w:t>
      </w:r>
    </w:p>
    <w:p w:rsidR="00A41F91" w:rsidRPr="007E6ED2" w:rsidRDefault="00EC3E5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второй экземпляр - для Минприроды Крыма;</w:t>
      </w:r>
    </w:p>
    <w:p w:rsidR="00A41F91" w:rsidRPr="007E6ED2" w:rsidRDefault="00EC3E5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третий экземпляр - для </w:t>
      </w:r>
      <w:r w:rsidR="0080398D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полномоченного учреждения;</w:t>
      </w:r>
    </w:p>
    <w:p w:rsidR="00A41F91" w:rsidRPr="007E6ED2" w:rsidRDefault="00EC3E55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- четвёртый экземпляр - для заинтересованного лица;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4) в акте приема-передачи древесины отразить объём передаваемой древесины (м3) и ее породный состав;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транспортировать древесину </w:t>
      </w:r>
      <w:proofErr w:type="gramStart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в место складирования</w:t>
      </w:r>
      <w:proofErr w:type="gramEnd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(хранения) и передать </w:t>
      </w:r>
      <w:r w:rsidR="000641E9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полномоченному учреждению древесину по акту приема-передачи.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E74F7C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Вывоз древесины с места сноса и транспортировка древесины в места складирования (хранения) с целью её дальнейшей реализации осуществляется заинтересованным лицом либо заказчиком работ (при наличии) на основании сопроводительного документа на транспортировку древесины.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36477C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Передача древесины осуществляется заинтересованным лицом </w:t>
      </w:r>
      <w:r w:rsidR="0036477C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полномоченному учреждению.</w:t>
      </w:r>
    </w:p>
    <w:p w:rsidR="00A41F91" w:rsidRPr="007E6ED2" w:rsidRDefault="00717770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7536A5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Стоимость древесины рассчитывается исходя из </w:t>
      </w:r>
      <w:hyperlink r:id="rId12" w:anchor="/document/23704440/entry/1000" w:history="1">
        <w:r w:rsidR="00A41F91"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ставок</w:t>
        </w:r>
      </w:hyperlink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платы за единицу объема лесных ресурсов (в том числе по договору купли-продажи лесных насаждений для собственных нужд), утвержденных </w:t>
      </w:r>
      <w:hyperlink r:id="rId13" w:anchor="/document/23704440/entry/0" w:history="1">
        <w:r w:rsidR="00A41F91"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Совета министров Республики Крым от 9 февраля 2015 года </w:t>
      </w:r>
      <w:r w:rsidR="00C47195">
        <w:rPr>
          <w:rFonts w:ascii="Times New Roman" w:eastAsia="Times New Roman" w:hAnsi="Times New Roman" w:cs="Times New Roman"/>
          <w:sz w:val="23"/>
          <w:szCs w:val="23"/>
          <w:lang w:eastAsia="ru-RU"/>
        </w:rPr>
        <w:t>№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30 </w:t>
      </w:r>
      <w:r w:rsidR="00C47195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Об утверждении ставок сбора за единицу объема лесных ресурсов (в том числе по договору купли-продажи лесных насаждений для собственных нужд) и ставок платы за единицу</w:t>
      </w:r>
      <w:proofErr w:type="gramEnd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площади лесного участка, находящегося в собственности Республики Крым</w:t>
      </w:r>
      <w:r w:rsidR="00C47195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A41F91" w:rsidRPr="007E6ED2" w:rsidRDefault="006D1EF3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4C4869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Реализация древесины осуществляется в виде предложения с понижением стоимости до минимальной цены (цены отсечения).</w:t>
      </w:r>
    </w:p>
    <w:p w:rsidR="00A41F91" w:rsidRPr="007E6ED2" w:rsidRDefault="006D1EF3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B945AE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Начальная цена древесины определяется в размере 2 - кратной стоимости древесины, определенной в соответствии </w:t>
      </w:r>
      <w:r w:rsidR="00A41F91" w:rsidRPr="00590019">
        <w:rPr>
          <w:rFonts w:ascii="Times New Roman" w:eastAsia="Times New Roman" w:hAnsi="Times New Roman" w:cs="Times New Roman"/>
          <w:sz w:val="23"/>
          <w:szCs w:val="23"/>
          <w:lang w:eastAsia="ru-RU"/>
        </w:rPr>
        <w:t>с </w:t>
      </w:r>
      <w:hyperlink r:id="rId14" w:anchor="/document/407759886/entry/33" w:history="1">
        <w:r w:rsidR="00A41F91" w:rsidRPr="00590019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</w:t>
        </w:r>
      </w:hyperlink>
      <w:r w:rsidR="00590019" w:rsidRPr="00590019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A41F91" w:rsidRPr="00590019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Порядка.</w:t>
      </w:r>
    </w:p>
    <w:p w:rsidR="00A41F91" w:rsidRPr="007E6ED2" w:rsidRDefault="00BE750D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 w:rsidR="0089535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8468A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89535F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Снижение начальной цены древесины осуществляется двумя шагами по 25 процентов начальной цены древесины.</w:t>
      </w:r>
    </w:p>
    <w:p w:rsidR="00A41F91" w:rsidRPr="007E6ED2" w:rsidRDefault="006D1EF3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   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72030A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Снижение цены древесины осуществляется в случае отсутствия заявок на приобретение древесины. При отсутствии заявок на приобретение древесины через 15 дней со дня размещения предыдущего сообщения о реализации размещается повторное сообщение о реализации древесины, в котором указывается снижение начальной цены в соответствии с </w:t>
      </w:r>
      <w:hyperlink r:id="rId15" w:anchor="/document/407759886/entry/36" w:history="1">
        <w:r w:rsidR="00A41F91" w:rsidRPr="00BB632E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</w:t>
        </w:r>
      </w:hyperlink>
      <w:r w:rsidR="0072030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41F91" w:rsidRPr="00BB632E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Порядка.</w:t>
      </w:r>
    </w:p>
    <w:p w:rsidR="00107843" w:rsidRDefault="006D1EF3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B447E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Заявки представляются </w:t>
      </w:r>
      <w:r w:rsidR="0056378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рассматриваются </w:t>
      </w:r>
      <w:r w:rsid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порядком и сроками, установленными </w:t>
      </w:r>
      <w:r w:rsidR="00107843" w:rsidRP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Порядк</w:t>
      </w:r>
      <w:r w:rsid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="00107843" w:rsidRP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реализации древесины, полученной при удалении (сносе, уничтожении) зелёных насаждений (за исключением городских лесов) на землях, находящихся в собственности Республики Крым,</w:t>
      </w:r>
      <w:r w:rsid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утвержденным Постановлением </w:t>
      </w:r>
      <w:proofErr w:type="gramStart"/>
      <w:r w:rsid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>СМ</w:t>
      </w:r>
      <w:proofErr w:type="gramEnd"/>
      <w:r w:rsidR="0010784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РК №718. </w:t>
      </w:r>
    </w:p>
    <w:p w:rsidR="004F2F9B" w:rsidRDefault="006D1EF3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</w:t>
      </w:r>
      <w:r w:rsidR="009843F8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FA0FEF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При поступлении одной заявки покупателем признается лицо, подавшее эту заявку в установленном порядке.</w:t>
      </w:r>
    </w:p>
    <w:p w:rsidR="00A41F91" w:rsidRPr="007E6ED2" w:rsidRDefault="003E2DAD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r w:rsidR="009202B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D6104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2F05BE"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Покупатель в течение 5 рабочих дней со дня его уведомления представляет </w:t>
      </w:r>
      <w:r w:rsidR="00C96EE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полномоченному учреждению подписанный им проект договора купли-продажи древесины.</w:t>
      </w:r>
    </w:p>
    <w:p w:rsidR="00A41F91" w:rsidRPr="007E6ED2" w:rsidRDefault="003E2DAD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4D3B7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</w:t>
      </w:r>
      <w:r w:rsidR="002F05BE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</w:t>
      </w:r>
      <w:r w:rsidR="00DF2D5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признанное покупателем лицо не представит в установленный </w:t>
      </w:r>
      <w:proofErr w:type="gramStart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</w:t>
      </w:r>
      <w:proofErr w:type="gramEnd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подписанный им проект договора купли-продажи древесины, размещается повторное сообщение о реализации древесины, в котором указывается о снижении начальной цены в соответствии с </w:t>
      </w:r>
      <w:hyperlink r:id="rId16" w:anchor="/document/407759886/entry/36" w:history="1">
        <w:r w:rsidR="00A41F91"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пунктом 1</w:t>
        </w:r>
      </w:hyperlink>
      <w:r w:rsidR="007C409D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настоящего Порядка.</w:t>
      </w:r>
    </w:p>
    <w:p w:rsidR="00A41F91" w:rsidRPr="007E6ED2" w:rsidRDefault="003E2DAD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6655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1</w:t>
      </w:r>
      <w:r w:rsidR="002F05BE">
        <w:rPr>
          <w:rFonts w:ascii="Times New Roman" w:eastAsia="Times New Roman" w:hAnsi="Times New Roman" w:cs="Times New Roman"/>
          <w:sz w:val="23"/>
          <w:szCs w:val="23"/>
          <w:lang w:eastAsia="ru-RU"/>
        </w:rPr>
        <w:t>8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Покупатель древесины обязан вывезти приобретённую древесину в течение 30 дней со дня заключения договора купли-продажи древесины. Ответственность покупателя за </w:t>
      </w:r>
      <w:proofErr w:type="spellStart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невывоз</w:t>
      </w:r>
      <w:proofErr w:type="spellEnd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древесины в установленные сроки устанавливается договором купли-продажи древесины.</w:t>
      </w:r>
    </w:p>
    <w:p w:rsidR="001D2E61" w:rsidRPr="001D2E61" w:rsidRDefault="003E2DAD" w:rsidP="001D2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</w:t>
      </w:r>
      <w:r w:rsidR="006655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E842C3">
        <w:rPr>
          <w:rFonts w:ascii="Times New Roman" w:eastAsia="Times New Roman" w:hAnsi="Times New Roman" w:cs="Times New Roman"/>
          <w:sz w:val="23"/>
          <w:szCs w:val="23"/>
          <w:lang w:eastAsia="ru-RU"/>
        </w:rPr>
        <w:t>19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Средства от реализации древесины подлежат зачислению в установленном порядке в доход бюджета </w:t>
      </w:r>
      <w:r w:rsidR="001B3BA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муниципального образования </w:t>
      </w:r>
      <w:r w:rsidR="001D2E61"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>Зыбинское сельское поселение</w:t>
      </w:r>
    </w:p>
    <w:p w:rsidR="001B3BA4" w:rsidRDefault="001D2E61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D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Белогорского района Республики Крым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вычетом фактически понесённых </w:t>
      </w:r>
      <w:r w:rsidR="001B3BA4">
        <w:rPr>
          <w:rFonts w:ascii="Times New Roman" w:eastAsia="Times New Roman" w:hAnsi="Times New Roman" w:cs="Times New Roman"/>
          <w:sz w:val="23"/>
          <w:szCs w:val="23"/>
          <w:lang w:eastAsia="ru-RU"/>
        </w:rPr>
        <w:t>У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полномоченным учреждением затрат на реализацию древесины, в том числе: </w:t>
      </w:r>
    </w:p>
    <w:p w:rsidR="001B3BA4" w:rsidRDefault="001B3BA4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-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заработная плата сотрудников, задействованных при реализации древесины, с начислениями; </w:t>
      </w:r>
    </w:p>
    <w:p w:rsidR="001B3BA4" w:rsidRDefault="001B3BA4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содержание транспортного средства, задействованного при реализации древесины, в том числе горюче-смазочные материалы, затраты по содержанию транспортного средства (страховка, текущий ремонт - запчасти и т.д.); </w:t>
      </w:r>
    </w:p>
    <w:p w:rsidR="001B3BA4" w:rsidRDefault="001B3BA4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аренда нижнего склада (места хранения древесины); </w:t>
      </w:r>
    </w:p>
    <w:p w:rsidR="001B3BA4" w:rsidRDefault="001B3BA4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коммунальные услуги по месту хранения древесины (электроэнергия, водопотребление и водоотведение, отопление); </w:t>
      </w:r>
    </w:p>
    <w:p w:rsidR="001B3BA4" w:rsidRDefault="001B3BA4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участие в организованных торгах на специализированной бирже; </w:t>
      </w:r>
    </w:p>
    <w:p w:rsidR="00A41F91" w:rsidRPr="007E6ED2" w:rsidRDefault="001B3BA4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- 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дополнительные затраты, в том числе услуги банка, налоги и прочие.</w:t>
      </w:r>
    </w:p>
    <w:p w:rsidR="00A41F91" w:rsidRPr="007E6ED2" w:rsidRDefault="003E2DAD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9843F8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E842C3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случае</w:t>
      </w:r>
      <w:proofErr w:type="gramStart"/>
      <w:r w:rsidR="00C5682C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proofErr w:type="gramEnd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если после размещения сообщения о продаже древесины по цене отсечения не была подана ни одна заявка, продажа древесины признается несостоявшейся.</w:t>
      </w:r>
    </w:p>
    <w:p w:rsidR="00A41F91" w:rsidRPr="007E6ED2" w:rsidRDefault="003E2DAD" w:rsidP="00B20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</w:t>
      </w:r>
      <w:r w:rsidR="009843F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</w:t>
      </w:r>
      <w:r w:rsidR="00E842C3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В случае подачи более одной заявки реализация древесины осуществляется путём проведения аукциона в соответствии с </w:t>
      </w:r>
      <w:hyperlink r:id="rId17" w:anchor="/document/12125505/entry/0" w:history="1">
        <w:r w:rsidR="00A41F91"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Федеральным законом</w:t>
        </w:r>
      </w:hyperlink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от 21 декабря 2001 года N 178-ФЗ "О приватизации государственного и муниципального имущества" в </w:t>
      </w:r>
      <w:hyperlink r:id="rId18" w:anchor="/document/70219376/entry/219" w:history="1">
        <w:r w:rsidR="00A41F91"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порядке</w:t>
        </w:r>
      </w:hyperlink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, установленном </w:t>
      </w:r>
      <w:hyperlink r:id="rId19" w:anchor="/document/70219376/entry/0" w:history="1">
        <w:r w:rsidR="00A41F91" w:rsidRPr="007E6ED2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постановлением</w:t>
        </w:r>
      </w:hyperlink>
      <w:r w:rsidR="00A41F91" w:rsidRPr="007E6ED2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Правительства Российской Федерации от 27 августа 2012 года N 860 "Об организации и проведении продажи государственного или муниципального имущества в электронной форме".</w:t>
      </w:r>
      <w:proofErr w:type="gramEnd"/>
    </w:p>
    <w:sectPr w:rsidR="00A41F91" w:rsidRPr="007E6E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6D5" w:rsidRDefault="00F326D5" w:rsidP="0016276F">
      <w:pPr>
        <w:spacing w:after="0" w:line="240" w:lineRule="auto"/>
      </w:pPr>
      <w:r>
        <w:separator/>
      </w:r>
    </w:p>
  </w:endnote>
  <w:endnote w:type="continuationSeparator" w:id="0">
    <w:p w:rsidR="00F326D5" w:rsidRDefault="00F326D5" w:rsidP="0016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6D5" w:rsidRDefault="00F326D5" w:rsidP="0016276F">
      <w:pPr>
        <w:spacing w:after="0" w:line="240" w:lineRule="auto"/>
      </w:pPr>
      <w:r>
        <w:separator/>
      </w:r>
    </w:p>
  </w:footnote>
  <w:footnote w:type="continuationSeparator" w:id="0">
    <w:p w:rsidR="00F326D5" w:rsidRDefault="00F326D5" w:rsidP="0016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6F" w:rsidRDefault="001627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B1866"/>
    <w:multiLevelType w:val="hybridMultilevel"/>
    <w:tmpl w:val="87C4DE74"/>
    <w:lvl w:ilvl="0" w:tplc="C08A1E0E">
      <w:start w:val="4"/>
      <w:numFmt w:val="decimal"/>
      <w:lvlText w:val="%1."/>
      <w:lvlJc w:val="left"/>
      <w:pPr>
        <w:ind w:left="1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5" w:hanging="360"/>
      </w:pPr>
    </w:lvl>
    <w:lvl w:ilvl="2" w:tplc="0419001B" w:tentative="1">
      <w:start w:val="1"/>
      <w:numFmt w:val="lowerRoman"/>
      <w:lvlText w:val="%3."/>
      <w:lvlJc w:val="right"/>
      <w:pPr>
        <w:ind w:left="2725" w:hanging="180"/>
      </w:pPr>
    </w:lvl>
    <w:lvl w:ilvl="3" w:tplc="0419000F" w:tentative="1">
      <w:start w:val="1"/>
      <w:numFmt w:val="decimal"/>
      <w:lvlText w:val="%4."/>
      <w:lvlJc w:val="left"/>
      <w:pPr>
        <w:ind w:left="3445" w:hanging="360"/>
      </w:pPr>
    </w:lvl>
    <w:lvl w:ilvl="4" w:tplc="04190019" w:tentative="1">
      <w:start w:val="1"/>
      <w:numFmt w:val="lowerLetter"/>
      <w:lvlText w:val="%5."/>
      <w:lvlJc w:val="left"/>
      <w:pPr>
        <w:ind w:left="4165" w:hanging="360"/>
      </w:pPr>
    </w:lvl>
    <w:lvl w:ilvl="5" w:tplc="0419001B" w:tentative="1">
      <w:start w:val="1"/>
      <w:numFmt w:val="lowerRoman"/>
      <w:lvlText w:val="%6."/>
      <w:lvlJc w:val="right"/>
      <w:pPr>
        <w:ind w:left="4885" w:hanging="180"/>
      </w:pPr>
    </w:lvl>
    <w:lvl w:ilvl="6" w:tplc="0419000F" w:tentative="1">
      <w:start w:val="1"/>
      <w:numFmt w:val="decimal"/>
      <w:lvlText w:val="%7."/>
      <w:lvlJc w:val="left"/>
      <w:pPr>
        <w:ind w:left="5605" w:hanging="360"/>
      </w:pPr>
    </w:lvl>
    <w:lvl w:ilvl="7" w:tplc="04190019" w:tentative="1">
      <w:start w:val="1"/>
      <w:numFmt w:val="lowerLetter"/>
      <w:lvlText w:val="%8."/>
      <w:lvlJc w:val="left"/>
      <w:pPr>
        <w:ind w:left="6325" w:hanging="360"/>
      </w:pPr>
    </w:lvl>
    <w:lvl w:ilvl="8" w:tplc="0419001B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>
    <w:nsid w:val="50476AA9"/>
    <w:multiLevelType w:val="multilevel"/>
    <w:tmpl w:val="3A925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08"/>
    <w:rsid w:val="000070CB"/>
    <w:rsid w:val="00007464"/>
    <w:rsid w:val="00007D3B"/>
    <w:rsid w:val="00025F8B"/>
    <w:rsid w:val="00044D0C"/>
    <w:rsid w:val="000474F3"/>
    <w:rsid w:val="000641E9"/>
    <w:rsid w:val="00065FBE"/>
    <w:rsid w:val="000675B0"/>
    <w:rsid w:val="000716DD"/>
    <w:rsid w:val="00080FB9"/>
    <w:rsid w:val="00097C05"/>
    <w:rsid w:val="000A560E"/>
    <w:rsid w:val="000B41C0"/>
    <w:rsid w:val="00103908"/>
    <w:rsid w:val="00107843"/>
    <w:rsid w:val="00113C06"/>
    <w:rsid w:val="001241B8"/>
    <w:rsid w:val="001470FD"/>
    <w:rsid w:val="0016276F"/>
    <w:rsid w:val="001860BD"/>
    <w:rsid w:val="001B3BA4"/>
    <w:rsid w:val="001D2E61"/>
    <w:rsid w:val="001D4035"/>
    <w:rsid w:val="001F4682"/>
    <w:rsid w:val="00203CEA"/>
    <w:rsid w:val="0020751A"/>
    <w:rsid w:val="002144E9"/>
    <w:rsid w:val="00225E97"/>
    <w:rsid w:val="00277F4C"/>
    <w:rsid w:val="002829DA"/>
    <w:rsid w:val="002917F3"/>
    <w:rsid w:val="002F05BE"/>
    <w:rsid w:val="00302C65"/>
    <w:rsid w:val="00316532"/>
    <w:rsid w:val="003336CC"/>
    <w:rsid w:val="00336F88"/>
    <w:rsid w:val="00342D58"/>
    <w:rsid w:val="00345891"/>
    <w:rsid w:val="00354000"/>
    <w:rsid w:val="00361ACB"/>
    <w:rsid w:val="0036477C"/>
    <w:rsid w:val="0037707E"/>
    <w:rsid w:val="00380978"/>
    <w:rsid w:val="003A7F57"/>
    <w:rsid w:val="003E1EA9"/>
    <w:rsid w:val="003E2DAD"/>
    <w:rsid w:val="003E7F79"/>
    <w:rsid w:val="004108F7"/>
    <w:rsid w:val="00485290"/>
    <w:rsid w:val="004A09BE"/>
    <w:rsid w:val="004B1A07"/>
    <w:rsid w:val="004C4869"/>
    <w:rsid w:val="004D3B76"/>
    <w:rsid w:val="004E07C3"/>
    <w:rsid w:val="004E3D4D"/>
    <w:rsid w:val="004E5B4B"/>
    <w:rsid w:val="004F2F9B"/>
    <w:rsid w:val="00511269"/>
    <w:rsid w:val="0054377B"/>
    <w:rsid w:val="005477A8"/>
    <w:rsid w:val="00563783"/>
    <w:rsid w:val="00570B83"/>
    <w:rsid w:val="00583B17"/>
    <w:rsid w:val="00590019"/>
    <w:rsid w:val="005A24DB"/>
    <w:rsid w:val="005A5D05"/>
    <w:rsid w:val="005D02AF"/>
    <w:rsid w:val="00631AE7"/>
    <w:rsid w:val="0065597F"/>
    <w:rsid w:val="00665542"/>
    <w:rsid w:val="006756DE"/>
    <w:rsid w:val="006B7FAB"/>
    <w:rsid w:val="006C58B2"/>
    <w:rsid w:val="006D1EF3"/>
    <w:rsid w:val="0071465A"/>
    <w:rsid w:val="00717770"/>
    <w:rsid w:val="0072030A"/>
    <w:rsid w:val="007223E4"/>
    <w:rsid w:val="007536A5"/>
    <w:rsid w:val="00772E30"/>
    <w:rsid w:val="007B475F"/>
    <w:rsid w:val="007C409D"/>
    <w:rsid w:val="007C522B"/>
    <w:rsid w:val="007C79D9"/>
    <w:rsid w:val="007F1C4B"/>
    <w:rsid w:val="0080398D"/>
    <w:rsid w:val="00812294"/>
    <w:rsid w:val="008444E5"/>
    <w:rsid w:val="008468AC"/>
    <w:rsid w:val="00853AA7"/>
    <w:rsid w:val="00853C7A"/>
    <w:rsid w:val="0088619B"/>
    <w:rsid w:val="00891352"/>
    <w:rsid w:val="0089535F"/>
    <w:rsid w:val="008A12A3"/>
    <w:rsid w:val="008B2B7E"/>
    <w:rsid w:val="008B38C2"/>
    <w:rsid w:val="008F5EF4"/>
    <w:rsid w:val="00907955"/>
    <w:rsid w:val="009202BB"/>
    <w:rsid w:val="00943FA0"/>
    <w:rsid w:val="009843F8"/>
    <w:rsid w:val="009A243A"/>
    <w:rsid w:val="009C1AC7"/>
    <w:rsid w:val="009C5014"/>
    <w:rsid w:val="009E510A"/>
    <w:rsid w:val="00A355ED"/>
    <w:rsid w:val="00A41F91"/>
    <w:rsid w:val="00A63DAD"/>
    <w:rsid w:val="00A91868"/>
    <w:rsid w:val="00A9577C"/>
    <w:rsid w:val="00AA0361"/>
    <w:rsid w:val="00B11327"/>
    <w:rsid w:val="00B20654"/>
    <w:rsid w:val="00B447EF"/>
    <w:rsid w:val="00B635FE"/>
    <w:rsid w:val="00B65CAD"/>
    <w:rsid w:val="00B732EF"/>
    <w:rsid w:val="00B945AE"/>
    <w:rsid w:val="00BB632E"/>
    <w:rsid w:val="00BC1EB4"/>
    <w:rsid w:val="00BC4C21"/>
    <w:rsid w:val="00BC5A8B"/>
    <w:rsid w:val="00BD1994"/>
    <w:rsid w:val="00BE667D"/>
    <w:rsid w:val="00BE750D"/>
    <w:rsid w:val="00BF23FE"/>
    <w:rsid w:val="00C0723C"/>
    <w:rsid w:val="00C31FD5"/>
    <w:rsid w:val="00C47195"/>
    <w:rsid w:val="00C51101"/>
    <w:rsid w:val="00C53B75"/>
    <w:rsid w:val="00C5682C"/>
    <w:rsid w:val="00C96EE4"/>
    <w:rsid w:val="00CA055C"/>
    <w:rsid w:val="00CC4EC5"/>
    <w:rsid w:val="00D23AFE"/>
    <w:rsid w:val="00D26FD7"/>
    <w:rsid w:val="00D41C8C"/>
    <w:rsid w:val="00D6104F"/>
    <w:rsid w:val="00D64ADE"/>
    <w:rsid w:val="00DC0627"/>
    <w:rsid w:val="00DF2D5B"/>
    <w:rsid w:val="00E071AB"/>
    <w:rsid w:val="00E3265A"/>
    <w:rsid w:val="00E42126"/>
    <w:rsid w:val="00E6418A"/>
    <w:rsid w:val="00E74F7C"/>
    <w:rsid w:val="00E842C3"/>
    <w:rsid w:val="00E9191E"/>
    <w:rsid w:val="00E938C7"/>
    <w:rsid w:val="00E94F30"/>
    <w:rsid w:val="00EA32E7"/>
    <w:rsid w:val="00EC3E55"/>
    <w:rsid w:val="00EF3A34"/>
    <w:rsid w:val="00F326D5"/>
    <w:rsid w:val="00F34D20"/>
    <w:rsid w:val="00F36E32"/>
    <w:rsid w:val="00F37967"/>
    <w:rsid w:val="00F94FCA"/>
    <w:rsid w:val="00F96D5F"/>
    <w:rsid w:val="00FA0FEF"/>
    <w:rsid w:val="00FD6572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6F"/>
  </w:style>
  <w:style w:type="paragraph" w:styleId="a5">
    <w:name w:val="footer"/>
    <w:basedOn w:val="a"/>
    <w:link w:val="a6"/>
    <w:uiPriority w:val="99"/>
    <w:unhideWhenUsed/>
    <w:rsid w:val="001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6F"/>
  </w:style>
  <w:style w:type="paragraph" w:styleId="a7">
    <w:name w:val="No Spacing"/>
    <w:link w:val="a8"/>
    <w:uiPriority w:val="1"/>
    <w:qFormat/>
    <w:rsid w:val="001D2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qFormat/>
    <w:locked/>
    <w:rsid w:val="001D2E6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E61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AA03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AA0361"/>
    <w:pPr>
      <w:shd w:val="clear" w:color="auto" w:fill="FFFFFF"/>
      <w:spacing w:before="420" w:after="18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76F"/>
  </w:style>
  <w:style w:type="paragraph" w:styleId="a5">
    <w:name w:val="footer"/>
    <w:basedOn w:val="a"/>
    <w:link w:val="a6"/>
    <w:uiPriority w:val="99"/>
    <w:unhideWhenUsed/>
    <w:rsid w:val="00162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276F"/>
  </w:style>
  <w:style w:type="paragraph" w:styleId="a7">
    <w:name w:val="No Spacing"/>
    <w:link w:val="a8"/>
    <w:uiPriority w:val="1"/>
    <w:qFormat/>
    <w:rsid w:val="001D2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qFormat/>
    <w:locked/>
    <w:rsid w:val="001D2E6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E61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AA03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AA0361"/>
    <w:pPr>
      <w:shd w:val="clear" w:color="auto" w:fill="FFFFFF"/>
      <w:spacing w:before="420" w:after="180" w:line="326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Пользователь</cp:lastModifiedBy>
  <cp:revision>11</cp:revision>
  <cp:lastPrinted>2024-01-12T13:15:00Z</cp:lastPrinted>
  <dcterms:created xsi:type="dcterms:W3CDTF">2023-12-22T06:21:00Z</dcterms:created>
  <dcterms:modified xsi:type="dcterms:W3CDTF">2024-01-12T13:16:00Z</dcterms:modified>
</cp:coreProperties>
</file>