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F1" w:rsidRDefault="00684BF1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242ED4" w:rsidRPr="004F455A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РЕСПУБЛИКА КРЫМ</w:t>
      </w:r>
    </w:p>
    <w:p w:rsidR="00242ED4" w:rsidRPr="004F455A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БЕЛОГОРСКИЙ РАЙОН</w:t>
      </w:r>
    </w:p>
    <w:p w:rsidR="00242ED4" w:rsidRPr="004F455A" w:rsidRDefault="00ED69A0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spellStart"/>
      <w:r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Зыбинский</w:t>
      </w:r>
      <w:proofErr w:type="spellEnd"/>
      <w:r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сельский совет</w:t>
      </w:r>
    </w:p>
    <w:p w:rsidR="00242ED4" w:rsidRPr="004F455A" w:rsidRDefault="00852B4C" w:rsidP="00242ED4">
      <w:pPr>
        <w:widowControl/>
        <w:suppressAutoHyphens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47</w:t>
      </w:r>
      <w:r w:rsidR="00242ED4"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-я сессия 2-го созыва </w:t>
      </w:r>
    </w:p>
    <w:p w:rsidR="00242ED4" w:rsidRPr="004F455A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242ED4" w:rsidRPr="004F455A" w:rsidRDefault="009A67BB" w:rsidP="00852B4C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     </w:t>
      </w:r>
      <w:r w:rsidR="00852B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="00852B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="00852B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="00852B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</w:t>
      </w:r>
      <w:r w:rsidR="00242ED4"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РЕШЕНИЕ</w:t>
      </w:r>
      <w:r w:rsidR="00CA009B"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                     </w:t>
      </w:r>
      <w:r w:rsidR="00CA009B" w:rsidRPr="004F45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</w:t>
      </w:r>
    </w:p>
    <w:p w:rsidR="00ED69A0" w:rsidRPr="004F455A" w:rsidRDefault="00ED69A0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242ED4" w:rsidRPr="004F455A" w:rsidRDefault="00852B4C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 xml:space="preserve">21 июля </w:t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202</w:t>
      </w:r>
      <w:r w:rsidR="00CA009B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3</w:t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г.</w:t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ab/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ab/>
      </w:r>
      <w:r w:rsidR="00F0264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 xml:space="preserve">           </w:t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ab/>
      </w:r>
      <w:proofErr w:type="gramStart"/>
      <w:r w:rsidR="00196984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с</w:t>
      </w:r>
      <w:proofErr w:type="gramEnd"/>
      <w:r w:rsidR="00196984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. Зыбины</w:t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ab/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ab/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ab/>
      </w:r>
      <w:r w:rsidR="0032238F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№ 240</w:t>
      </w:r>
      <w:r w:rsidR="004128AC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 xml:space="preserve"> </w:t>
      </w:r>
      <w:r w:rsidR="00E07C82" w:rsidRPr="004F455A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 xml:space="preserve"> </w:t>
      </w:r>
    </w:p>
    <w:p w:rsidR="004453B1" w:rsidRPr="004F455A" w:rsidRDefault="004453B1" w:rsidP="004453B1">
      <w:pPr>
        <w:pStyle w:val="11"/>
        <w:ind w:firstLine="0"/>
        <w:jc w:val="both"/>
        <w:rPr>
          <w:bCs/>
        </w:rPr>
      </w:pPr>
    </w:p>
    <w:p w:rsidR="004453B1" w:rsidRPr="004F455A" w:rsidRDefault="004453B1" w:rsidP="004453B1">
      <w:pPr>
        <w:pStyle w:val="11"/>
        <w:ind w:firstLine="0"/>
        <w:jc w:val="both"/>
        <w:rPr>
          <w:bCs/>
        </w:rPr>
      </w:pPr>
    </w:p>
    <w:p w:rsidR="004453B1" w:rsidRPr="004F455A" w:rsidRDefault="005E2C66" w:rsidP="004453B1">
      <w:pPr>
        <w:pStyle w:val="11"/>
        <w:ind w:firstLine="0"/>
        <w:jc w:val="both"/>
        <w:rPr>
          <w:bCs/>
        </w:rPr>
      </w:pPr>
      <w:r w:rsidRPr="004F455A">
        <w:rPr>
          <w:bCs/>
        </w:rPr>
        <w:t xml:space="preserve">О внесении изменений в </w:t>
      </w:r>
      <w:r w:rsidR="00803306" w:rsidRPr="004F455A">
        <w:rPr>
          <w:bCs/>
        </w:rPr>
        <w:t>р</w:t>
      </w:r>
      <w:r w:rsidRPr="004F455A">
        <w:rPr>
          <w:bCs/>
        </w:rPr>
        <w:t xml:space="preserve">ешение </w:t>
      </w:r>
      <w:r w:rsidR="00ED69A0" w:rsidRPr="004F455A">
        <w:rPr>
          <w:bCs/>
        </w:rPr>
        <w:t>42</w:t>
      </w:r>
    </w:p>
    <w:p w:rsidR="004453B1" w:rsidRPr="004F455A" w:rsidRDefault="00803306" w:rsidP="004453B1">
      <w:pPr>
        <w:pStyle w:val="11"/>
        <w:ind w:firstLine="0"/>
        <w:contextualSpacing/>
        <w:jc w:val="both"/>
        <w:rPr>
          <w:bCs/>
        </w:rPr>
      </w:pPr>
      <w:r w:rsidRPr="004F455A">
        <w:rPr>
          <w:bCs/>
        </w:rPr>
        <w:t>с</w:t>
      </w:r>
      <w:r w:rsidR="004453B1" w:rsidRPr="004F455A">
        <w:rPr>
          <w:bCs/>
        </w:rPr>
        <w:t>ессии</w:t>
      </w:r>
      <w:r w:rsidR="008E5AFC" w:rsidRPr="004F455A">
        <w:rPr>
          <w:bCs/>
        </w:rPr>
        <w:t xml:space="preserve"> </w:t>
      </w:r>
      <w:r w:rsidR="00ED69A0" w:rsidRPr="004F455A">
        <w:rPr>
          <w:bCs/>
        </w:rPr>
        <w:t xml:space="preserve">Зыбинского </w:t>
      </w:r>
      <w:r w:rsidR="005E2C66" w:rsidRPr="004F455A">
        <w:rPr>
          <w:bCs/>
        </w:rPr>
        <w:t>сельского совета</w:t>
      </w:r>
      <w:r w:rsidR="00ED69A0" w:rsidRPr="004F455A">
        <w:rPr>
          <w:bCs/>
        </w:rPr>
        <w:t xml:space="preserve"> 1 созыва</w:t>
      </w:r>
    </w:p>
    <w:p w:rsidR="004453B1" w:rsidRPr="004F455A" w:rsidRDefault="005E2C66" w:rsidP="004453B1">
      <w:pPr>
        <w:pStyle w:val="11"/>
        <w:ind w:firstLine="0"/>
        <w:contextualSpacing/>
        <w:jc w:val="both"/>
        <w:rPr>
          <w:bCs/>
        </w:rPr>
      </w:pPr>
      <w:r w:rsidRPr="004F455A">
        <w:rPr>
          <w:bCs/>
        </w:rPr>
        <w:t xml:space="preserve"> от </w:t>
      </w:r>
      <w:r w:rsidR="00ED69A0" w:rsidRPr="004F455A">
        <w:rPr>
          <w:bCs/>
        </w:rPr>
        <w:t>20.03.</w:t>
      </w:r>
      <w:r w:rsidRPr="004F455A">
        <w:rPr>
          <w:bCs/>
        </w:rPr>
        <w:t xml:space="preserve">2018 г. № </w:t>
      </w:r>
      <w:r w:rsidR="00ED69A0" w:rsidRPr="004F455A">
        <w:rPr>
          <w:bCs/>
        </w:rPr>
        <w:t>308</w:t>
      </w:r>
    </w:p>
    <w:p w:rsidR="00D95630" w:rsidRPr="004F455A" w:rsidRDefault="005E2C66" w:rsidP="00D95630">
      <w:pPr>
        <w:pStyle w:val="11"/>
        <w:ind w:firstLine="0"/>
        <w:contextualSpacing/>
        <w:jc w:val="both"/>
      </w:pPr>
      <w:r w:rsidRPr="004F455A">
        <w:rPr>
          <w:bCs/>
        </w:rPr>
        <w:t xml:space="preserve">«Об утверждении </w:t>
      </w:r>
      <w:r w:rsidR="00D95630" w:rsidRPr="004F455A">
        <w:t>Правил благоустройства</w:t>
      </w:r>
    </w:p>
    <w:p w:rsidR="00D95630" w:rsidRPr="004F455A" w:rsidRDefault="00D95630" w:rsidP="00D95630">
      <w:pPr>
        <w:pStyle w:val="11"/>
        <w:ind w:firstLine="0"/>
        <w:contextualSpacing/>
        <w:jc w:val="both"/>
      </w:pPr>
      <w:r w:rsidRPr="004F455A">
        <w:t>территории муниципального образования</w:t>
      </w:r>
    </w:p>
    <w:p w:rsidR="00D95630" w:rsidRPr="004F455A" w:rsidRDefault="00ED69A0" w:rsidP="00D95630">
      <w:pPr>
        <w:pStyle w:val="11"/>
        <w:ind w:firstLine="0"/>
        <w:contextualSpacing/>
        <w:jc w:val="both"/>
      </w:pPr>
      <w:r w:rsidRPr="004F455A">
        <w:t>Зыбинское</w:t>
      </w:r>
      <w:r w:rsidR="00D95630" w:rsidRPr="004F455A">
        <w:t xml:space="preserve"> сельское поселение</w:t>
      </w:r>
    </w:p>
    <w:p w:rsidR="00620B1A" w:rsidRPr="004F455A" w:rsidRDefault="00D95630" w:rsidP="00D95630">
      <w:pPr>
        <w:pStyle w:val="11"/>
        <w:ind w:firstLine="0"/>
        <w:contextualSpacing/>
        <w:jc w:val="both"/>
        <w:rPr>
          <w:bCs/>
        </w:rPr>
      </w:pPr>
      <w:r w:rsidRPr="004F455A">
        <w:t>Белогорского района Республики Крым</w:t>
      </w:r>
      <w:r w:rsidR="005E2C66" w:rsidRPr="004F455A">
        <w:rPr>
          <w:bCs/>
        </w:rPr>
        <w:t>»</w:t>
      </w:r>
    </w:p>
    <w:p w:rsidR="004453B1" w:rsidRPr="004F455A" w:rsidRDefault="004453B1" w:rsidP="004453B1">
      <w:pPr>
        <w:pStyle w:val="11"/>
        <w:ind w:firstLine="0"/>
        <w:contextualSpacing/>
        <w:jc w:val="both"/>
      </w:pPr>
    </w:p>
    <w:p w:rsidR="00620B1A" w:rsidRPr="004F455A" w:rsidRDefault="005E2C66">
      <w:pPr>
        <w:pStyle w:val="11"/>
        <w:spacing w:after="320"/>
        <w:ind w:firstLine="720"/>
        <w:jc w:val="both"/>
      </w:pPr>
      <w:r w:rsidRPr="004F455A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 w:rsidR="00274518" w:rsidRPr="004F455A">
        <w:t>Поручением Главы Республики Крым № 1/01-32/2339 от 24.04.2020г</w:t>
      </w:r>
      <w:r w:rsidRPr="004F455A">
        <w:t xml:space="preserve">, Уставом </w:t>
      </w:r>
      <w:r w:rsidR="00ED69A0" w:rsidRPr="004F455A">
        <w:t>Зыбинского</w:t>
      </w:r>
      <w:r w:rsidRPr="004F455A">
        <w:t xml:space="preserve"> сельского поселения, </w:t>
      </w:r>
      <w:proofErr w:type="spellStart"/>
      <w:r w:rsidR="00ED69A0" w:rsidRPr="004F455A">
        <w:t>Зыбинский</w:t>
      </w:r>
      <w:proofErr w:type="spellEnd"/>
      <w:r w:rsidRPr="004F455A">
        <w:t xml:space="preserve"> сельский совет</w:t>
      </w:r>
    </w:p>
    <w:p w:rsidR="00620B1A" w:rsidRPr="004F455A" w:rsidRDefault="005E2C66">
      <w:pPr>
        <w:pStyle w:val="11"/>
        <w:spacing w:after="320"/>
        <w:ind w:firstLine="0"/>
        <w:jc w:val="center"/>
        <w:rPr>
          <w:b/>
        </w:rPr>
      </w:pPr>
      <w:r w:rsidRPr="004F455A">
        <w:rPr>
          <w:b/>
        </w:rPr>
        <w:t>РЕШИЛ:</w:t>
      </w:r>
    </w:p>
    <w:p w:rsidR="009A67BB" w:rsidRPr="004F455A" w:rsidRDefault="005E2C66" w:rsidP="009A67BB">
      <w:pPr>
        <w:pStyle w:val="11"/>
        <w:numPr>
          <w:ilvl w:val="0"/>
          <w:numId w:val="1"/>
        </w:numPr>
        <w:tabs>
          <w:tab w:val="left" w:pos="1033"/>
        </w:tabs>
        <w:ind w:firstLine="567"/>
        <w:jc w:val="both"/>
        <w:rPr>
          <w:rFonts w:eastAsia="Calibri"/>
          <w:color w:val="auto"/>
        </w:rPr>
      </w:pPr>
      <w:bookmarkStart w:id="0" w:name="bookmark0"/>
      <w:bookmarkEnd w:id="0"/>
      <w:r w:rsidRPr="004F455A">
        <w:t xml:space="preserve">Внести в </w:t>
      </w:r>
      <w:r w:rsidR="003736E7" w:rsidRPr="004F455A">
        <w:t>р</w:t>
      </w:r>
      <w:r w:rsidRPr="004F455A">
        <w:t xml:space="preserve">ешение </w:t>
      </w:r>
      <w:r w:rsidR="00ED69A0" w:rsidRPr="004F455A">
        <w:t>42</w:t>
      </w:r>
      <w:r w:rsidRPr="004F455A">
        <w:t>-</w:t>
      </w:r>
      <w:r w:rsidR="004453B1" w:rsidRPr="004F455A">
        <w:t>й сессии</w:t>
      </w:r>
      <w:proofErr w:type="gramStart"/>
      <w:r w:rsidR="003736E7" w:rsidRPr="004F455A">
        <w:t>1</w:t>
      </w:r>
      <w:proofErr w:type="gramEnd"/>
      <w:r w:rsidR="003736E7" w:rsidRPr="004F455A">
        <w:t xml:space="preserve"> созыва </w:t>
      </w:r>
      <w:r w:rsidR="00ED69A0" w:rsidRPr="004F455A">
        <w:t>Зыбинского</w:t>
      </w:r>
      <w:r w:rsidRPr="004F455A">
        <w:t xml:space="preserve"> сельского совета от </w:t>
      </w:r>
      <w:r w:rsidR="00ED69A0" w:rsidRPr="004F455A">
        <w:t>20</w:t>
      </w:r>
      <w:r w:rsidRPr="004F455A">
        <w:t>.0</w:t>
      </w:r>
      <w:r w:rsidR="00D95630" w:rsidRPr="004F455A">
        <w:t>3</w:t>
      </w:r>
      <w:r w:rsidRPr="004F455A">
        <w:t xml:space="preserve">.2018 г. № </w:t>
      </w:r>
      <w:r w:rsidR="00ED69A0" w:rsidRPr="004F455A">
        <w:t>308</w:t>
      </w:r>
      <w:r w:rsidRPr="004F455A">
        <w:t xml:space="preserve"> «Об утверждении Правил благоустройства территории муниципального образования </w:t>
      </w:r>
      <w:r w:rsidR="00ED69A0" w:rsidRPr="004F455A">
        <w:t>Зыбинское</w:t>
      </w:r>
      <w:r w:rsidRPr="004F455A">
        <w:t xml:space="preserve"> сельское поселение </w:t>
      </w:r>
      <w:r w:rsidR="00D95630" w:rsidRPr="004F455A">
        <w:t>Белогорск</w:t>
      </w:r>
      <w:r w:rsidRPr="004F455A">
        <w:t xml:space="preserve">ого района Республики Крым» (далее </w:t>
      </w:r>
      <w:r w:rsidR="0032238F" w:rsidRPr="004F455A">
        <w:t xml:space="preserve">– </w:t>
      </w:r>
      <w:r w:rsidRPr="004F455A">
        <w:t>Решение) следующие изменения:</w:t>
      </w:r>
    </w:p>
    <w:p w:rsidR="009A67BB" w:rsidRPr="004F455A" w:rsidRDefault="009A67BB" w:rsidP="009A67BB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9A67BB" w:rsidRPr="009A67BB" w:rsidRDefault="009A67BB" w:rsidP="009A67BB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9A67BB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9A67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67BB">
        <w:rPr>
          <w:rFonts w:ascii="Times New Roman" w:hAnsi="Times New Roman" w:cs="Times New Roman"/>
          <w:sz w:val="28"/>
          <w:szCs w:val="28"/>
        </w:rPr>
        <w:t xml:space="preserve"> главу </w:t>
      </w:r>
      <w:r w:rsidRPr="009A6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5.2. «Озеленение» </w:t>
      </w:r>
      <w:r w:rsidRPr="009A67BB">
        <w:rPr>
          <w:rFonts w:ascii="Times New Roman" w:hAnsi="Times New Roman" w:cs="Times New Roman"/>
          <w:color w:val="auto"/>
          <w:sz w:val="28"/>
          <w:szCs w:val="28"/>
        </w:rPr>
        <w:t>добавить  раздел 5.2.10 следующего содержания:</w:t>
      </w:r>
    </w:p>
    <w:p w:rsidR="009A67BB" w:rsidRPr="009A67BB" w:rsidRDefault="009A67BB" w:rsidP="009A67BB">
      <w:pPr>
        <w:pStyle w:val="11"/>
        <w:tabs>
          <w:tab w:val="left" w:pos="1033"/>
        </w:tabs>
        <w:ind w:firstLine="0"/>
        <w:jc w:val="both"/>
        <w:rPr>
          <w:rFonts w:eastAsia="Calibri"/>
          <w:color w:val="auto"/>
        </w:rPr>
      </w:pPr>
      <w:r>
        <w:t xml:space="preserve"> «</w:t>
      </w:r>
      <w:r w:rsidRPr="009A67BB">
        <w:rPr>
          <w:rFonts w:eastAsia="Calibri"/>
          <w:b/>
          <w:color w:val="auto"/>
        </w:rPr>
        <w:t>5.2.10</w:t>
      </w:r>
      <w:r w:rsidRPr="009A67BB">
        <w:rPr>
          <w:rFonts w:eastAsia="Calibri"/>
          <w:color w:val="auto"/>
        </w:rPr>
        <w:t xml:space="preserve"> Существующие зеленые насаждения при необходимости  должны быть оборудованы защитными ограждениями, </w:t>
      </w:r>
      <w:r>
        <w:rPr>
          <w:rFonts w:eastAsia="Calibri"/>
          <w:color w:val="auto"/>
        </w:rPr>
        <w:t xml:space="preserve"> а также</w:t>
      </w:r>
      <w:r w:rsidRPr="009A67BB">
        <w:rPr>
          <w:rFonts w:eastAsia="Calibri"/>
          <w:color w:val="auto"/>
        </w:rPr>
        <w:t xml:space="preserve"> приствольными кругами для эффектной аэрации и питания корней»</w:t>
      </w:r>
      <w:r w:rsidR="004F455A">
        <w:rPr>
          <w:rFonts w:eastAsia="Calibri"/>
          <w:color w:val="auto"/>
        </w:rPr>
        <w:t>.</w:t>
      </w:r>
    </w:p>
    <w:p w:rsidR="009A67BB" w:rsidRDefault="009A67BB" w:rsidP="00684B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4BF1" w:rsidRPr="009A67BB" w:rsidRDefault="00684BF1" w:rsidP="00684B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</w:pPr>
      <w:r w:rsidRPr="009A67BB">
        <w:rPr>
          <w:rFonts w:ascii="Times New Roman" w:hAnsi="Times New Roman" w:cs="Times New Roman"/>
          <w:sz w:val="28"/>
          <w:szCs w:val="28"/>
        </w:rPr>
        <w:t>1.</w:t>
      </w:r>
      <w:r w:rsidR="009A67BB" w:rsidRPr="009A67B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A67B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A67BB">
        <w:rPr>
          <w:rFonts w:ascii="Times New Roman" w:hAnsi="Times New Roman" w:cs="Times New Roman"/>
          <w:sz w:val="28"/>
          <w:szCs w:val="28"/>
        </w:rPr>
        <w:t xml:space="preserve"> главу 8</w:t>
      </w:r>
      <w:r w:rsidRPr="009A67BB">
        <w:rPr>
          <w:rFonts w:ascii="Times New Roman" w:hAnsi="Times New Roman" w:cs="Times New Roman"/>
          <w:b/>
          <w:bCs/>
          <w:color w:val="auto"/>
          <w:sz w:val="28"/>
          <w:szCs w:val="28"/>
        </w:rPr>
        <w:t>. «БЛАГОУСТРОЙСТВО НА ТЕРРИТОРИЯХ ЖИЛОГО НАЗНАЧЕНИЯ»</w:t>
      </w:r>
      <w:r w:rsidRPr="009A67BB">
        <w:rPr>
          <w:rFonts w:ascii="Times New Roman" w:hAnsi="Times New Roman" w:cs="Times New Roman"/>
          <w:sz w:val="28"/>
          <w:szCs w:val="28"/>
        </w:rPr>
        <w:t xml:space="preserve">  добавить  раздел 8</w:t>
      </w:r>
      <w:r w:rsidR="009A67BB" w:rsidRPr="009A67BB">
        <w:rPr>
          <w:rFonts w:ascii="Times New Roman" w:hAnsi="Times New Roman" w:cs="Times New Roman"/>
          <w:sz w:val="28"/>
          <w:szCs w:val="28"/>
        </w:rPr>
        <w:t>.7 и 8.8</w:t>
      </w:r>
      <w:r w:rsidRPr="009A67BB">
        <w:rPr>
          <w:rFonts w:ascii="Times New Roman" w:hAnsi="Times New Roman" w:cs="Times New Roman"/>
          <w:sz w:val="28"/>
          <w:szCs w:val="28"/>
        </w:rPr>
        <w:t>.  следующего содержания</w:t>
      </w:r>
      <w:proofErr w:type="gramStart"/>
      <w:r w:rsidRPr="009A67BB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9A67BB" w:rsidRPr="009A67BB" w:rsidRDefault="009A67BB" w:rsidP="009A67BB">
      <w:pPr>
        <w:pStyle w:val="11"/>
        <w:tabs>
          <w:tab w:val="left" w:pos="1033"/>
        </w:tabs>
        <w:ind w:firstLine="0"/>
        <w:jc w:val="both"/>
      </w:pPr>
      <w:r w:rsidRPr="009A67BB">
        <w:t>«</w:t>
      </w:r>
      <w:r w:rsidRPr="009A67BB">
        <w:rPr>
          <w:b/>
        </w:rPr>
        <w:t>8.7</w:t>
      </w:r>
      <w:r w:rsidRPr="009A67BB">
        <w:t xml:space="preserve">  Обязанность собственников помещений в многоквартирном доме или по </w:t>
      </w:r>
      <w:r w:rsidRPr="009A67BB">
        <w:lastRenderedPageBreak/>
        <w:t>их поручению товариществам собственников жилья, жилищными кооперативами, управляющими компаниями обеспечивать надлежащее состояние придомовой территории, содержание придомовой территории, элементов благоустройства, надлежащий уход за зелёными насаждениями, обрезку, своевременный снос больных и аварийных деревьев в соответствии с требованиями, установленными действующим законодательством ».</w:t>
      </w:r>
    </w:p>
    <w:p w:rsidR="009A67BB" w:rsidRPr="009A67BB" w:rsidRDefault="009A67BB" w:rsidP="009A67B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599">
        <w:rPr>
          <w:rFonts w:ascii="Times New Roman" w:hAnsi="Times New Roman" w:cs="Times New Roman"/>
          <w:b/>
          <w:bCs/>
          <w:iCs/>
          <w:color w:val="000000" w:themeColor="text1"/>
          <w:kern w:val="1"/>
          <w:sz w:val="28"/>
          <w:szCs w:val="28"/>
        </w:rPr>
        <w:t>«</w:t>
      </w:r>
      <w:r w:rsidRPr="00B43599">
        <w:rPr>
          <w:rFonts w:ascii="Times New Roman" w:hAnsi="Times New Roman" w:cs="Times New Roman"/>
          <w:b/>
          <w:color w:val="000000" w:themeColor="text1"/>
          <w:sz w:val="28"/>
          <w:szCs w:val="28"/>
          <w:lang w:bidi="ar-SA"/>
        </w:rPr>
        <w:t>8.8</w:t>
      </w:r>
      <w:r w:rsidRPr="00B43599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Обязанности по санитарному содержанию прилегающих территорий (покос</w:t>
      </w:r>
      <w:proofErr w:type="gramStart"/>
      <w:r w:rsidRPr="00B43599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,</w:t>
      </w:r>
      <w:proofErr w:type="gramEnd"/>
      <w:r w:rsidRPr="00B43599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сбор мусора, подметание) </w:t>
      </w:r>
      <w:r w:rsidR="00B43599" w:rsidRPr="00B43599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з</w:t>
      </w:r>
      <w:r w:rsidR="00B43599" w:rsidRPr="00B43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акрепляется за жителями </w:t>
      </w:r>
      <w:r w:rsidR="00B43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соответствующих территорий </w:t>
      </w:r>
      <w:bookmarkStart w:id="1" w:name="_GoBack"/>
      <w:bookmarkEnd w:id="1"/>
      <w:r w:rsidRPr="00B43599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на расстоянии </w:t>
      </w:r>
      <w:r w:rsidR="00B43599" w:rsidRPr="00B4359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43599" w:rsidRPr="00B43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 от </w:t>
      </w:r>
      <w:r w:rsidR="00B43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частных домовладений </w:t>
      </w:r>
      <w:r w:rsidRPr="009A67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67BB" w:rsidRDefault="009A67BB" w:rsidP="00684BF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D57054" w:rsidRPr="009A67BB" w:rsidRDefault="0032238F" w:rsidP="00684BF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A67BB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>. Обнародовать настоящее решение на информационном стенде в здании админ</w:t>
      </w:r>
      <w:r w:rsidRPr="009A67BB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страции </w:t>
      </w:r>
      <w:r w:rsidR="00ED69A0" w:rsidRPr="009A67BB">
        <w:rPr>
          <w:rFonts w:ascii="Times New Roman" w:hAnsi="Times New Roman" w:cs="Times New Roman"/>
          <w:sz w:val="28"/>
          <w:szCs w:val="28"/>
          <w:lang w:bidi="ar-SA"/>
        </w:rPr>
        <w:t>Зыбинского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по адресу: Республика Крым, </w:t>
      </w:r>
      <w:r w:rsidR="00D95630" w:rsidRPr="009A67BB">
        <w:rPr>
          <w:rFonts w:ascii="Times New Roman" w:hAnsi="Times New Roman" w:cs="Times New Roman"/>
          <w:sz w:val="28"/>
          <w:szCs w:val="28"/>
          <w:lang w:bidi="ar-SA"/>
        </w:rPr>
        <w:t>Белогорск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ий район, </w:t>
      </w:r>
      <w:proofErr w:type="gramStart"/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>с</w:t>
      </w:r>
      <w:proofErr w:type="gramEnd"/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proofErr w:type="gramStart"/>
      <w:r w:rsidR="00ED69A0" w:rsidRPr="009A67BB">
        <w:rPr>
          <w:rFonts w:ascii="Times New Roman" w:hAnsi="Times New Roman" w:cs="Times New Roman"/>
          <w:sz w:val="28"/>
          <w:szCs w:val="28"/>
          <w:lang w:bidi="ar-SA"/>
        </w:rPr>
        <w:t>Зыбин</w:t>
      </w:r>
      <w:r w:rsidR="003736E7" w:rsidRPr="009A67BB">
        <w:rPr>
          <w:rFonts w:ascii="Times New Roman" w:hAnsi="Times New Roman" w:cs="Times New Roman"/>
          <w:sz w:val="28"/>
          <w:szCs w:val="28"/>
          <w:lang w:bidi="ar-SA"/>
        </w:rPr>
        <w:t>ы</w:t>
      </w:r>
      <w:proofErr w:type="gramEnd"/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, ул. </w:t>
      </w:r>
      <w:r w:rsidR="003736E7" w:rsidRPr="009A67BB">
        <w:rPr>
          <w:rFonts w:ascii="Times New Roman" w:hAnsi="Times New Roman" w:cs="Times New Roman"/>
          <w:sz w:val="28"/>
          <w:szCs w:val="28"/>
          <w:lang w:bidi="ar-SA"/>
        </w:rPr>
        <w:t>Кирова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3736E7" w:rsidRPr="009A67BB">
        <w:rPr>
          <w:rFonts w:ascii="Times New Roman" w:hAnsi="Times New Roman" w:cs="Times New Roman"/>
          <w:sz w:val="28"/>
          <w:szCs w:val="28"/>
          <w:lang w:bidi="ar-SA"/>
        </w:rPr>
        <w:t>13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, а также на официальном </w:t>
      </w:r>
      <w:r w:rsidR="00B96921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сайте администрации </w:t>
      </w:r>
      <w:r w:rsidR="00ED69A0" w:rsidRPr="009A67BB">
        <w:rPr>
          <w:rFonts w:ascii="Times New Roman" w:hAnsi="Times New Roman" w:cs="Times New Roman"/>
          <w:sz w:val="28"/>
          <w:szCs w:val="28"/>
          <w:lang w:bidi="ar-SA"/>
        </w:rPr>
        <w:t>Зыбинского</w:t>
      </w:r>
      <w:r w:rsidR="008E5AFC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>сельско</w:t>
      </w:r>
      <w:r w:rsidR="00B96921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го 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>поселени</w:t>
      </w:r>
      <w:r w:rsidR="00B96921" w:rsidRPr="009A67BB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="00D57054" w:rsidRPr="009A67BB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9A67BB" w:rsidRDefault="009A67BB" w:rsidP="00684BF1">
      <w:pPr>
        <w:pStyle w:val="11"/>
        <w:ind w:firstLine="0"/>
        <w:jc w:val="both"/>
      </w:pPr>
      <w:bookmarkStart w:id="2" w:name="bookmark85"/>
      <w:bookmarkEnd w:id="2"/>
    </w:p>
    <w:p w:rsidR="00620B1A" w:rsidRPr="009A67BB" w:rsidRDefault="0032238F" w:rsidP="00684BF1">
      <w:pPr>
        <w:pStyle w:val="11"/>
        <w:ind w:firstLine="0"/>
        <w:jc w:val="both"/>
      </w:pPr>
      <w:r w:rsidRPr="009A67BB">
        <w:t>3</w:t>
      </w:r>
      <w:r w:rsidR="000F7AED" w:rsidRPr="009A67BB">
        <w:t xml:space="preserve">. </w:t>
      </w:r>
      <w:r w:rsidR="005E2C66" w:rsidRPr="009A67BB">
        <w:t>Настоящее Решение вступает в силу с момента его официального обнародования.</w:t>
      </w:r>
    </w:p>
    <w:p w:rsidR="00CA009B" w:rsidRPr="009A67BB" w:rsidRDefault="00CA009B" w:rsidP="00CA009B">
      <w:pPr>
        <w:spacing w:after="87" w:line="240" w:lineRule="exact"/>
        <w:rPr>
          <w:rFonts w:ascii="Times New Roman" w:hAnsi="Times New Roman" w:cs="Times New Roman"/>
          <w:sz w:val="28"/>
          <w:szCs w:val="28"/>
        </w:rPr>
      </w:pPr>
      <w:bookmarkStart w:id="3" w:name="bookmark86"/>
      <w:bookmarkStart w:id="4" w:name="bookmark87"/>
      <w:bookmarkStart w:id="5" w:name="bookmark88"/>
    </w:p>
    <w:bookmarkEnd w:id="3"/>
    <w:bookmarkEnd w:id="4"/>
    <w:bookmarkEnd w:id="5"/>
    <w:p w:rsidR="000F7AED" w:rsidRPr="009A67BB" w:rsidRDefault="000F7AED" w:rsidP="000F7AED">
      <w:pPr>
        <w:pStyle w:val="11"/>
        <w:tabs>
          <w:tab w:val="left" w:pos="2894"/>
        </w:tabs>
        <w:ind w:firstLine="0"/>
        <w:jc w:val="both"/>
        <w:rPr>
          <w:b/>
        </w:rPr>
      </w:pPr>
    </w:p>
    <w:p w:rsidR="00620B1A" w:rsidRPr="009A67BB" w:rsidRDefault="005E2C66" w:rsidP="000F7AED">
      <w:pPr>
        <w:pStyle w:val="11"/>
        <w:tabs>
          <w:tab w:val="left" w:pos="2894"/>
        </w:tabs>
        <w:ind w:firstLine="0"/>
        <w:jc w:val="both"/>
      </w:pPr>
      <w:r w:rsidRPr="009A67BB">
        <w:t>Председатель</w:t>
      </w:r>
      <w:r w:rsidR="00B310AE" w:rsidRPr="009A67BB">
        <w:t xml:space="preserve"> </w:t>
      </w:r>
      <w:r w:rsidR="00ED69A0" w:rsidRPr="009A67BB">
        <w:t>Зыбинского</w:t>
      </w:r>
      <w:r w:rsidR="000F7AED" w:rsidRPr="009A67BB">
        <w:t xml:space="preserve"> сельского </w:t>
      </w:r>
      <w:r w:rsidRPr="009A67BB">
        <w:t>совета</w:t>
      </w:r>
      <w:r w:rsidR="000F7AED" w:rsidRPr="009A67BB">
        <w:t xml:space="preserve"> – г</w:t>
      </w:r>
      <w:r w:rsidRPr="009A67BB">
        <w:t>лава</w:t>
      </w:r>
    </w:p>
    <w:p w:rsidR="000F7AED" w:rsidRPr="009A67BB" w:rsidRDefault="00B310AE" w:rsidP="000F7AED">
      <w:pPr>
        <w:pStyle w:val="11"/>
        <w:ind w:firstLine="0"/>
        <w:jc w:val="both"/>
      </w:pPr>
      <w:r w:rsidRPr="009A67BB">
        <w:t>А</w:t>
      </w:r>
      <w:r w:rsidR="005E2C66" w:rsidRPr="009A67BB">
        <w:t>дминистрации</w:t>
      </w:r>
      <w:r w:rsidRPr="009A67BB">
        <w:t xml:space="preserve"> </w:t>
      </w:r>
      <w:r w:rsidR="00ED69A0" w:rsidRPr="009A67BB">
        <w:t>Зыбинского</w:t>
      </w:r>
      <w:r w:rsidR="005E2C66" w:rsidRPr="009A67BB">
        <w:t xml:space="preserve"> сельского поселения</w:t>
      </w:r>
      <w:r w:rsidR="00B96921" w:rsidRPr="009A67BB">
        <w:tab/>
      </w:r>
      <w:r w:rsidR="000F7AED" w:rsidRPr="009A67BB">
        <w:tab/>
      </w:r>
      <w:r w:rsidR="00D65850" w:rsidRPr="009A67BB">
        <w:tab/>
      </w:r>
      <w:r w:rsidR="003736E7" w:rsidRPr="009A67BB">
        <w:t>Т.А. Книжник</w:t>
      </w:r>
    </w:p>
    <w:p w:rsidR="009A67BB" w:rsidRPr="009A67BB" w:rsidRDefault="009A67BB">
      <w:pPr>
        <w:pStyle w:val="11"/>
        <w:ind w:firstLine="0"/>
        <w:jc w:val="both"/>
      </w:pPr>
    </w:p>
    <w:sectPr w:rsidR="009A67BB" w:rsidRPr="009A67BB" w:rsidSect="00B310AE">
      <w:pgSz w:w="11900" w:h="16840"/>
      <w:pgMar w:top="1134" w:right="567" w:bottom="1134" w:left="1701" w:header="703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E1" w:rsidRDefault="00A974E1">
      <w:r>
        <w:separator/>
      </w:r>
    </w:p>
  </w:endnote>
  <w:endnote w:type="continuationSeparator" w:id="0">
    <w:p w:rsidR="00A974E1" w:rsidRDefault="00A9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E1" w:rsidRDefault="00A974E1"/>
  </w:footnote>
  <w:footnote w:type="continuationSeparator" w:id="0">
    <w:p w:rsidR="00A974E1" w:rsidRDefault="00A974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9A"/>
    <w:multiLevelType w:val="multilevel"/>
    <w:tmpl w:val="4DC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3089"/>
    <w:multiLevelType w:val="multilevel"/>
    <w:tmpl w:val="7D02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6C0"/>
    <w:multiLevelType w:val="multilevel"/>
    <w:tmpl w:val="759C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71492"/>
    <w:multiLevelType w:val="hybridMultilevel"/>
    <w:tmpl w:val="A9141328"/>
    <w:lvl w:ilvl="0" w:tplc="3D041EC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46D80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08E459C8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CF8E1ED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5FF82A54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53CAE52C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87428168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E7347D9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5BA2D65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4">
    <w:nsid w:val="15D845DF"/>
    <w:multiLevelType w:val="multilevel"/>
    <w:tmpl w:val="DFCE9368"/>
    <w:lvl w:ilvl="0">
      <w:start w:val="16"/>
      <w:numFmt w:val="decimal"/>
      <w:lvlText w:val="%1"/>
      <w:lvlJc w:val="left"/>
      <w:pPr>
        <w:ind w:left="112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97"/>
      </w:pPr>
      <w:rPr>
        <w:rFonts w:hint="default"/>
        <w:lang w:val="ru-RU" w:eastAsia="en-US" w:bidi="ar-SA"/>
      </w:rPr>
    </w:lvl>
  </w:abstractNum>
  <w:abstractNum w:abstractNumId="5">
    <w:nsid w:val="269C6F73"/>
    <w:multiLevelType w:val="multilevel"/>
    <w:tmpl w:val="B0BE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B57D4"/>
    <w:multiLevelType w:val="multilevel"/>
    <w:tmpl w:val="4C26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8252B"/>
    <w:multiLevelType w:val="multilevel"/>
    <w:tmpl w:val="A4D648C2"/>
    <w:lvl w:ilvl="0">
      <w:start w:val="3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8">
    <w:nsid w:val="41D54332"/>
    <w:multiLevelType w:val="multilevel"/>
    <w:tmpl w:val="8736AF40"/>
    <w:lvl w:ilvl="0">
      <w:start w:val="4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9">
    <w:nsid w:val="486B03A4"/>
    <w:multiLevelType w:val="multilevel"/>
    <w:tmpl w:val="CAEC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254851"/>
    <w:multiLevelType w:val="hybridMultilevel"/>
    <w:tmpl w:val="3C24798E"/>
    <w:lvl w:ilvl="0" w:tplc="B2AC070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272B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4CC2149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FBB4B12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88FCC5EC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871A903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40A154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774623E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B11CEE58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11">
    <w:nsid w:val="715B0BAF"/>
    <w:multiLevelType w:val="multilevel"/>
    <w:tmpl w:val="C10C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A56BBD"/>
    <w:multiLevelType w:val="multilevel"/>
    <w:tmpl w:val="0D6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A"/>
    <w:rsid w:val="000158F6"/>
    <w:rsid w:val="000327A7"/>
    <w:rsid w:val="000F7AED"/>
    <w:rsid w:val="00196984"/>
    <w:rsid w:val="001F57EB"/>
    <w:rsid w:val="00207B99"/>
    <w:rsid w:val="00242ED4"/>
    <w:rsid w:val="00274518"/>
    <w:rsid w:val="00277F14"/>
    <w:rsid w:val="002B1620"/>
    <w:rsid w:val="0032238F"/>
    <w:rsid w:val="003736E7"/>
    <w:rsid w:val="003D4E64"/>
    <w:rsid w:val="003E28AB"/>
    <w:rsid w:val="004128AC"/>
    <w:rsid w:val="004153D8"/>
    <w:rsid w:val="004453B1"/>
    <w:rsid w:val="004726E1"/>
    <w:rsid w:val="00486AED"/>
    <w:rsid w:val="004B66D2"/>
    <w:rsid w:val="004D3357"/>
    <w:rsid w:val="004F455A"/>
    <w:rsid w:val="005039FB"/>
    <w:rsid w:val="00581B2E"/>
    <w:rsid w:val="005E2C66"/>
    <w:rsid w:val="00620B1A"/>
    <w:rsid w:val="00684BF1"/>
    <w:rsid w:val="0073328A"/>
    <w:rsid w:val="00803306"/>
    <w:rsid w:val="00852B4C"/>
    <w:rsid w:val="008A5645"/>
    <w:rsid w:val="008C2078"/>
    <w:rsid w:val="008E5AFC"/>
    <w:rsid w:val="008F6A48"/>
    <w:rsid w:val="00900264"/>
    <w:rsid w:val="009A67BB"/>
    <w:rsid w:val="00A3610F"/>
    <w:rsid w:val="00A81269"/>
    <w:rsid w:val="00A974E1"/>
    <w:rsid w:val="00AB5E9C"/>
    <w:rsid w:val="00B310AE"/>
    <w:rsid w:val="00B43599"/>
    <w:rsid w:val="00B96921"/>
    <w:rsid w:val="00BB4EA8"/>
    <w:rsid w:val="00BC269E"/>
    <w:rsid w:val="00BE2344"/>
    <w:rsid w:val="00C057FB"/>
    <w:rsid w:val="00C357BC"/>
    <w:rsid w:val="00CA009B"/>
    <w:rsid w:val="00D021AA"/>
    <w:rsid w:val="00D17D6C"/>
    <w:rsid w:val="00D21DBB"/>
    <w:rsid w:val="00D328F9"/>
    <w:rsid w:val="00D57054"/>
    <w:rsid w:val="00D65850"/>
    <w:rsid w:val="00D95630"/>
    <w:rsid w:val="00E07C82"/>
    <w:rsid w:val="00E10FBB"/>
    <w:rsid w:val="00E610C1"/>
    <w:rsid w:val="00ED69A0"/>
    <w:rsid w:val="00EF5C92"/>
    <w:rsid w:val="00EF75FD"/>
    <w:rsid w:val="00F0264F"/>
    <w:rsid w:val="00F3782A"/>
    <w:rsid w:val="00F86C94"/>
    <w:rsid w:val="00F96323"/>
    <w:rsid w:val="00FE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paragraph" w:styleId="1">
    <w:name w:val="heading 1"/>
    <w:basedOn w:val="a"/>
    <w:link w:val="10"/>
    <w:uiPriority w:val="1"/>
    <w:qFormat/>
    <w:rsid w:val="004D3357"/>
    <w:pPr>
      <w:autoSpaceDE w:val="0"/>
      <w:autoSpaceDN w:val="0"/>
      <w:spacing w:line="319" w:lineRule="exact"/>
      <w:ind w:left="276" w:hanging="16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4D335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8">
    <w:name w:val="Body Text"/>
    <w:basedOn w:val="a"/>
    <w:link w:val="a9"/>
    <w:uiPriority w:val="1"/>
    <w:qFormat/>
    <w:rsid w:val="004D3357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4D3357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a">
    <w:name w:val="List Paragraph"/>
    <w:basedOn w:val="a"/>
    <w:uiPriority w:val="1"/>
    <w:qFormat/>
    <w:rsid w:val="004D3357"/>
    <w:pPr>
      <w:autoSpaceDE w:val="0"/>
      <w:autoSpaceDN w:val="0"/>
      <w:ind w:left="276" w:hanging="16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paragraph" w:styleId="1">
    <w:name w:val="heading 1"/>
    <w:basedOn w:val="a"/>
    <w:link w:val="10"/>
    <w:uiPriority w:val="1"/>
    <w:qFormat/>
    <w:rsid w:val="004D3357"/>
    <w:pPr>
      <w:autoSpaceDE w:val="0"/>
      <w:autoSpaceDN w:val="0"/>
      <w:spacing w:line="319" w:lineRule="exact"/>
      <w:ind w:left="276" w:hanging="16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4D335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8">
    <w:name w:val="Body Text"/>
    <w:basedOn w:val="a"/>
    <w:link w:val="a9"/>
    <w:uiPriority w:val="1"/>
    <w:qFormat/>
    <w:rsid w:val="004D3357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4D3357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a">
    <w:name w:val="List Paragraph"/>
    <w:basedOn w:val="a"/>
    <w:uiPriority w:val="1"/>
    <w:qFormat/>
    <w:rsid w:val="004D3357"/>
    <w:pPr>
      <w:autoSpaceDE w:val="0"/>
      <w:autoSpaceDN w:val="0"/>
      <w:ind w:left="276" w:hanging="16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A6A0-F842-4286-BB1B-B3D61F89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2023-05-03T06:41:00Z</cp:lastPrinted>
  <dcterms:created xsi:type="dcterms:W3CDTF">2023-04-05T12:54:00Z</dcterms:created>
  <dcterms:modified xsi:type="dcterms:W3CDTF">2023-07-19T10:42:00Z</dcterms:modified>
</cp:coreProperties>
</file>