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5B" w:rsidRPr="00C259A9" w:rsidRDefault="00491D5B" w:rsidP="00864DB9">
      <w:pPr>
        <w:pStyle w:val="2"/>
        <w:jc w:val="center"/>
      </w:pPr>
      <w:r w:rsidRPr="00C259A9">
        <w:rPr>
          <w:noProof/>
          <w:lang w:eastAsia="ru-RU"/>
        </w:rPr>
        <w:drawing>
          <wp:inline distT="0" distB="0" distL="0" distR="0" wp14:anchorId="7FC3916A" wp14:editId="0CAE8A05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5B" w:rsidRPr="00C259A9" w:rsidRDefault="00491D5B" w:rsidP="00491D5B">
      <w:pPr>
        <w:jc w:val="center"/>
      </w:pPr>
    </w:p>
    <w:p w:rsidR="00406425" w:rsidRPr="00C259A9" w:rsidRDefault="00406425" w:rsidP="00406425">
      <w:pPr>
        <w:spacing w:line="100" w:lineRule="atLeast"/>
        <w:jc w:val="center"/>
      </w:pPr>
      <w:r w:rsidRPr="00C259A9">
        <w:t>АДМИНИСТРАЦИЯ</w:t>
      </w:r>
    </w:p>
    <w:p w:rsidR="00406425" w:rsidRPr="00C259A9" w:rsidRDefault="00864DB9" w:rsidP="00406425">
      <w:pPr>
        <w:spacing w:line="100" w:lineRule="atLeast"/>
        <w:jc w:val="center"/>
      </w:pPr>
      <w:r>
        <w:t>Зыбинского</w:t>
      </w:r>
      <w:r w:rsidR="00406425" w:rsidRPr="00C259A9">
        <w:t xml:space="preserve"> сельского поселения</w:t>
      </w:r>
    </w:p>
    <w:p w:rsidR="00406425" w:rsidRPr="00C259A9" w:rsidRDefault="00406425" w:rsidP="00406425">
      <w:pPr>
        <w:spacing w:line="100" w:lineRule="atLeast"/>
        <w:jc w:val="center"/>
      </w:pPr>
      <w:r w:rsidRPr="00C259A9">
        <w:t>Белогорского района</w:t>
      </w:r>
    </w:p>
    <w:p w:rsidR="00406425" w:rsidRPr="00C259A9" w:rsidRDefault="00406425" w:rsidP="00406425">
      <w:pPr>
        <w:spacing w:line="100" w:lineRule="atLeast"/>
        <w:jc w:val="center"/>
      </w:pPr>
      <w:r w:rsidRPr="00C259A9">
        <w:t>Республики Крым</w:t>
      </w:r>
    </w:p>
    <w:p w:rsidR="00406425" w:rsidRPr="00C259A9" w:rsidRDefault="00406425" w:rsidP="00406425">
      <w:pPr>
        <w:spacing w:line="100" w:lineRule="atLeast"/>
        <w:jc w:val="center"/>
      </w:pPr>
    </w:p>
    <w:p w:rsidR="00406425" w:rsidRPr="00C259A9" w:rsidRDefault="00406425" w:rsidP="00406425">
      <w:pPr>
        <w:spacing w:line="100" w:lineRule="atLeast"/>
        <w:jc w:val="center"/>
      </w:pPr>
      <w:proofErr w:type="gramStart"/>
      <w:r w:rsidRPr="00C259A9">
        <w:t>П</w:t>
      </w:r>
      <w:proofErr w:type="gramEnd"/>
      <w:r w:rsidRPr="00C259A9">
        <w:t xml:space="preserve"> О С Т А Н О В Л Е Н И Е</w:t>
      </w:r>
      <w:r w:rsidR="008C2C6D" w:rsidRPr="008C2C6D">
        <w:rPr>
          <w:b/>
          <w:bCs/>
        </w:rPr>
        <w:t xml:space="preserve"> </w:t>
      </w:r>
      <w:r w:rsidR="008C2C6D">
        <w:rPr>
          <w:b/>
          <w:bCs/>
        </w:rPr>
        <w:t>ПРОЕКТ</w:t>
      </w:r>
    </w:p>
    <w:p w:rsidR="00406425" w:rsidRPr="00C259A9" w:rsidRDefault="00406425" w:rsidP="00406425">
      <w:pPr>
        <w:spacing w:line="100" w:lineRule="atLeast"/>
        <w:jc w:val="center"/>
      </w:pPr>
    </w:p>
    <w:p w:rsidR="00406425" w:rsidRPr="00C259A9" w:rsidRDefault="00BC30FE" w:rsidP="00406425">
      <w:pPr>
        <w:tabs>
          <w:tab w:val="center" w:pos="4960"/>
        </w:tabs>
        <w:spacing w:line="100" w:lineRule="atLeast"/>
      </w:pPr>
      <w:bookmarkStart w:id="0" w:name="_GoBack"/>
      <w:bookmarkEnd w:id="0"/>
      <w:r w:rsidRPr="00C259A9">
        <w:t>2020</w:t>
      </w:r>
      <w:r w:rsidR="00406425" w:rsidRPr="00C259A9">
        <w:t xml:space="preserve"> г.</w:t>
      </w:r>
      <w:r w:rsidR="00700DDE" w:rsidRPr="00C259A9">
        <w:tab/>
      </w:r>
      <w:r w:rsidR="00406425" w:rsidRPr="00C259A9">
        <w:t xml:space="preserve">село </w:t>
      </w:r>
      <w:r w:rsidR="00864DB9">
        <w:t>Зыбины</w:t>
      </w:r>
      <w:r w:rsidR="00700DDE" w:rsidRPr="00C259A9">
        <w:tab/>
      </w:r>
      <w:r w:rsidR="00700DDE" w:rsidRPr="00C259A9">
        <w:tab/>
      </w:r>
      <w:r w:rsidR="00700DDE" w:rsidRPr="00C259A9">
        <w:tab/>
      </w:r>
      <w:r w:rsidR="00700DDE" w:rsidRPr="00C259A9">
        <w:tab/>
      </w:r>
      <w:r w:rsidR="00406425" w:rsidRPr="00C259A9">
        <w:t>№</w:t>
      </w:r>
    </w:p>
    <w:p w:rsidR="00342BEB" w:rsidRPr="00E6357F" w:rsidRDefault="00342BEB" w:rsidP="00342BEB">
      <w:pPr>
        <w:tabs>
          <w:tab w:val="left" w:pos="1110"/>
        </w:tabs>
        <w:spacing w:line="100" w:lineRule="atLeast"/>
        <w:jc w:val="both"/>
      </w:pPr>
    </w:p>
    <w:p w:rsidR="00342BEB" w:rsidRPr="00E6357F" w:rsidRDefault="001114EA" w:rsidP="00C56160">
      <w:pPr>
        <w:jc w:val="center"/>
        <w:rPr>
          <w:rStyle w:val="ac"/>
          <w:b/>
          <w:bCs/>
          <w:color w:val="auto"/>
        </w:rPr>
      </w:pPr>
      <w:r w:rsidRPr="00E6357F">
        <w:rPr>
          <w:rStyle w:val="ac"/>
          <w:b/>
          <w:bCs/>
          <w:color w:val="auto"/>
        </w:rPr>
        <w:t>О</w:t>
      </w:r>
      <w:r w:rsidR="00C56160" w:rsidRPr="00E6357F">
        <w:rPr>
          <w:rStyle w:val="ac"/>
          <w:b/>
          <w:bCs/>
          <w:color w:val="auto"/>
        </w:rPr>
        <w:t xml:space="preserve"> первоочередных мерах поддержки организаций, индивидуальных предпринимателей и физических лиц, являющихся </w:t>
      </w:r>
      <w:r w:rsidR="002F7E3B">
        <w:rPr>
          <w:rStyle w:val="ac"/>
          <w:b/>
          <w:bCs/>
          <w:color w:val="auto"/>
        </w:rPr>
        <w:t xml:space="preserve">арендаторами </w:t>
      </w:r>
      <w:r w:rsidR="00E6357F" w:rsidRPr="00E6357F">
        <w:rPr>
          <w:b/>
        </w:rPr>
        <w:t>недвижимого имущества (в том числе земельных участков)</w:t>
      </w:r>
      <w:r w:rsidR="00C56160" w:rsidRPr="00E6357F">
        <w:rPr>
          <w:rStyle w:val="ac"/>
          <w:b/>
          <w:bCs/>
          <w:color w:val="auto"/>
        </w:rPr>
        <w:t xml:space="preserve">, находящихся в муниципальной собственности </w:t>
      </w:r>
      <w:r w:rsidR="00864DB9">
        <w:rPr>
          <w:b/>
        </w:rPr>
        <w:t>Зыбинского</w:t>
      </w:r>
      <w:r w:rsidR="00471E2D" w:rsidRPr="00E6357F">
        <w:rPr>
          <w:b/>
        </w:rPr>
        <w:t xml:space="preserve"> </w:t>
      </w:r>
      <w:r w:rsidR="00471E2D" w:rsidRPr="00E6357F">
        <w:rPr>
          <w:b/>
          <w:bCs/>
        </w:rPr>
        <w:t>сельского поселения</w:t>
      </w:r>
      <w:r w:rsidR="00471E2D" w:rsidRPr="00E6357F">
        <w:rPr>
          <w:rStyle w:val="ac"/>
          <w:b/>
          <w:bCs/>
          <w:color w:val="auto"/>
        </w:rPr>
        <w:t xml:space="preserve"> Белогорского района Республики Крым</w:t>
      </w:r>
      <w:r w:rsidRPr="00E6357F">
        <w:rPr>
          <w:rStyle w:val="ac"/>
          <w:b/>
          <w:bCs/>
          <w:color w:val="auto"/>
        </w:rPr>
        <w:t xml:space="preserve"> </w:t>
      </w:r>
    </w:p>
    <w:p w:rsidR="00471E2D" w:rsidRPr="00E6357F" w:rsidRDefault="00471E2D" w:rsidP="00471E2D">
      <w:pPr>
        <w:jc w:val="center"/>
      </w:pPr>
    </w:p>
    <w:p w:rsidR="002F7E3B" w:rsidRDefault="00C56160" w:rsidP="00C56160">
      <w:pPr>
        <w:tabs>
          <w:tab w:val="left" w:pos="709"/>
        </w:tabs>
        <w:spacing w:line="239" w:lineRule="auto"/>
        <w:jc w:val="both"/>
        <w:rPr>
          <w:bCs/>
          <w:shd w:val="clear" w:color="auto" w:fill="FFFFFF"/>
        </w:rPr>
      </w:pPr>
      <w:r w:rsidRPr="00E6357F">
        <w:tab/>
      </w:r>
      <w:proofErr w:type="gramStart"/>
      <w:r w:rsidRPr="00E6357F">
        <w:t xml:space="preserve">В соответствии со статьей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E6357F">
        <w:t>коронавирусной</w:t>
      </w:r>
      <w:proofErr w:type="spellEnd"/>
      <w:r w:rsidRPr="00E6357F">
        <w:t xml:space="preserve"> инфекции, утвержденным Председателем Правительства Российской Федерации </w:t>
      </w:r>
      <w:proofErr w:type="spellStart"/>
      <w:r w:rsidRPr="00E6357F">
        <w:t>Мишустиным</w:t>
      </w:r>
      <w:proofErr w:type="spellEnd"/>
      <w:r w:rsidRPr="00E6357F">
        <w:t xml:space="preserve"> М.В. от 17 марта</w:t>
      </w:r>
      <w:proofErr w:type="gramEnd"/>
      <w:r w:rsidRPr="00E6357F">
        <w:t xml:space="preserve"> </w:t>
      </w:r>
      <w:proofErr w:type="gramStart"/>
      <w:r w:rsidRPr="00E6357F">
        <w:t xml:space="preserve">2020 года № 2182-П13,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6357F">
        <w:t>коронавирусной</w:t>
      </w:r>
      <w:proofErr w:type="spellEnd"/>
      <w:r w:rsidRPr="00E6357F">
        <w:t xml:space="preserve"> инфекции, утвержденным постановлением Правительства Российской Федерации от 3 апреля 2020 года № 434, пунктом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439, пунктом</w:t>
      </w:r>
      <w:proofErr w:type="gramEnd"/>
      <w:r w:rsidRPr="00E6357F">
        <w:t xml:space="preserve"> 4 распоряжения Правительства Российской Федерации от 19 марта 2020 года № 670-р, статьями 61, 64, 65 Конституции Республики Крым, Указом Главы Республики Крым </w:t>
      </w:r>
      <w:r w:rsidRPr="00E6357F">
        <w:rPr>
          <w:bCs/>
          <w:shd w:val="clear" w:color="auto" w:fill="FFFFFF"/>
        </w:rPr>
        <w:t>от 16 апреля 2020 года № 109-</w:t>
      </w:r>
      <w:proofErr w:type="gramStart"/>
      <w:r w:rsidRPr="00E6357F">
        <w:rPr>
          <w:bCs/>
          <w:shd w:val="clear" w:color="auto" w:fill="FFFFFF"/>
        </w:rPr>
        <w:t>У</w:t>
      </w:r>
      <w:r w:rsidRPr="00E6357F">
        <w:t>(</w:t>
      </w:r>
      <w:proofErr w:type="gramEnd"/>
      <w:r w:rsidRPr="00E6357F">
        <w:t>в редакции Указа Главы Республики Крым от 27 апреля 2020 года №120-У)</w:t>
      </w:r>
      <w:r w:rsidRPr="00E6357F">
        <w:rPr>
          <w:bCs/>
          <w:shd w:val="clear" w:color="auto" w:fill="FFFFFF"/>
        </w:rPr>
        <w:t xml:space="preserve">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государственной собственности Республики Крым»</w:t>
      </w:r>
      <w:r w:rsidR="002F7E3B">
        <w:rPr>
          <w:bCs/>
          <w:shd w:val="clear" w:color="auto" w:fill="FFFFFF"/>
        </w:rPr>
        <w:t xml:space="preserve">, администрация </w:t>
      </w:r>
      <w:r w:rsidR="00864DB9">
        <w:rPr>
          <w:bCs/>
          <w:shd w:val="clear" w:color="auto" w:fill="FFFFFF"/>
        </w:rPr>
        <w:t>Зыбинского</w:t>
      </w:r>
      <w:r w:rsidR="002F7E3B">
        <w:rPr>
          <w:bCs/>
          <w:shd w:val="clear" w:color="auto" w:fill="FFFFFF"/>
        </w:rPr>
        <w:t xml:space="preserve"> сельского поселения </w:t>
      </w:r>
    </w:p>
    <w:p w:rsidR="002F7E3B" w:rsidRDefault="002F7E3B" w:rsidP="00C56160">
      <w:pPr>
        <w:tabs>
          <w:tab w:val="left" w:pos="709"/>
        </w:tabs>
        <w:spacing w:line="239" w:lineRule="auto"/>
        <w:jc w:val="both"/>
        <w:rPr>
          <w:bCs/>
          <w:shd w:val="clear" w:color="auto" w:fill="FFFFFF"/>
        </w:rPr>
      </w:pPr>
    </w:p>
    <w:p w:rsidR="00C56160" w:rsidRDefault="002F7E3B" w:rsidP="00C56160">
      <w:pPr>
        <w:tabs>
          <w:tab w:val="left" w:pos="709"/>
        </w:tabs>
        <w:spacing w:line="239" w:lineRule="auto"/>
        <w:jc w:val="both"/>
        <w:rPr>
          <w:bCs/>
        </w:rPr>
      </w:pPr>
      <w:r>
        <w:rPr>
          <w:bCs/>
        </w:rPr>
        <w:t>ПОСТАНОВЛЯЕТ</w:t>
      </w:r>
      <w:r w:rsidR="00C56160" w:rsidRPr="00E6357F">
        <w:rPr>
          <w:bCs/>
        </w:rPr>
        <w:t>:</w:t>
      </w:r>
    </w:p>
    <w:p w:rsidR="002F7E3B" w:rsidRPr="00E6357F" w:rsidRDefault="002F7E3B" w:rsidP="00C56160">
      <w:pPr>
        <w:tabs>
          <w:tab w:val="left" w:pos="709"/>
        </w:tabs>
        <w:spacing w:line="239" w:lineRule="auto"/>
        <w:jc w:val="both"/>
      </w:pPr>
    </w:p>
    <w:p w:rsidR="00C56160" w:rsidRPr="00E6357F" w:rsidRDefault="00C56160" w:rsidP="00C56160">
      <w:pPr>
        <w:numPr>
          <w:ilvl w:val="0"/>
          <w:numId w:val="5"/>
        </w:numPr>
        <w:suppressAutoHyphens w:val="0"/>
        <w:spacing w:line="235" w:lineRule="auto"/>
        <w:jc w:val="both"/>
      </w:pPr>
      <w:proofErr w:type="gramStart"/>
      <w:r w:rsidRPr="00E6357F">
        <w:t>Установить условия</w:t>
      </w:r>
      <w:proofErr w:type="gramEnd"/>
      <w:r w:rsidRPr="00E6357F">
        <w:t xml:space="preserve"> и сроки освобождения и отсрочки уплаты арендной платы, предусмотренной в 2020 году за использование:</w:t>
      </w:r>
    </w:p>
    <w:p w:rsidR="00E6357F" w:rsidRPr="00E6357F" w:rsidRDefault="00E6357F" w:rsidP="00E6357F">
      <w:pPr>
        <w:tabs>
          <w:tab w:val="left" w:pos="1400"/>
          <w:tab w:val="left" w:pos="3060"/>
          <w:tab w:val="left" w:pos="5020"/>
          <w:tab w:val="left" w:pos="5420"/>
          <w:tab w:val="left" w:pos="7720"/>
        </w:tabs>
        <w:jc w:val="both"/>
      </w:pPr>
      <w:proofErr w:type="gramStart"/>
      <w:r w:rsidRPr="00E6357F">
        <w:t xml:space="preserve">1.1. имущества, находящегося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(за исключением земельных участков), по договорам аренды имущества,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организации, индивидуальные предприниматели, осуществляющие в арендованном имуществе деятельность в соответствии с Перечнем</w:t>
      </w:r>
      <w:proofErr w:type="gramEnd"/>
      <w:r w:rsidRPr="00E6357F">
        <w:t xml:space="preserve"> отраслей российской экономики, в наибольшей степени пострадавших в условиях ухудшения ситуации результате распространения новой </w:t>
      </w:r>
      <w:proofErr w:type="spellStart"/>
      <w:r w:rsidRPr="00E6357F">
        <w:t>коронавирусной</w:t>
      </w:r>
      <w:proofErr w:type="spellEnd"/>
      <w:r w:rsidRPr="00E6357F">
        <w:t xml:space="preserve"> </w:t>
      </w:r>
      <w:r w:rsidRPr="00E6357F">
        <w:lastRenderedPageBreak/>
        <w:t>инфекции, утвержденным постановлением Правительства Российской Федерации от 3 апреля 2020 года №434;</w:t>
      </w:r>
    </w:p>
    <w:p w:rsidR="00C56160" w:rsidRPr="00E6357F" w:rsidRDefault="00E6357F" w:rsidP="00E6357F">
      <w:pPr>
        <w:spacing w:line="236" w:lineRule="auto"/>
        <w:jc w:val="both"/>
      </w:pPr>
      <w:r w:rsidRPr="00E6357F">
        <w:t xml:space="preserve">1.2. иного имущества, находящегося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(за исключением земельных участков) по договорам аренды имущества, арендаторами по которым являются организации, индивидуальные предприниматели;</w:t>
      </w:r>
    </w:p>
    <w:p w:rsidR="00C56160" w:rsidRPr="00E6357F" w:rsidRDefault="00C56160" w:rsidP="00C56160">
      <w:pPr>
        <w:suppressAutoHyphens w:val="0"/>
        <w:spacing w:line="237" w:lineRule="auto"/>
        <w:jc w:val="both"/>
      </w:pPr>
      <w:proofErr w:type="gramStart"/>
      <w:r w:rsidRPr="00E6357F">
        <w:t>1.</w:t>
      </w:r>
      <w:r w:rsidR="00E6357F" w:rsidRPr="00E6357F">
        <w:t>3</w:t>
      </w:r>
      <w:r w:rsidRPr="00E6357F">
        <w:t xml:space="preserve">. земельных участков с видами разрешенного использования, согласно приложению </w:t>
      </w:r>
      <w:r w:rsidR="00E6357F" w:rsidRPr="00E6357F">
        <w:t>3</w:t>
      </w:r>
      <w:r w:rsidRPr="00E6357F">
        <w:t xml:space="preserve"> к настоящему постановлению,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предприниматели.</w:t>
      </w:r>
      <w:proofErr w:type="gramEnd"/>
    </w:p>
    <w:p w:rsidR="00C56160" w:rsidRPr="00E6357F" w:rsidRDefault="00C56160" w:rsidP="00E6357F">
      <w:pPr>
        <w:suppressAutoHyphens w:val="0"/>
        <w:spacing w:line="237" w:lineRule="auto"/>
        <w:jc w:val="both"/>
      </w:pPr>
      <w:proofErr w:type="gramStart"/>
      <w:r w:rsidRPr="00E6357F">
        <w:t>1.</w:t>
      </w:r>
      <w:r w:rsidR="00E6357F" w:rsidRPr="00E6357F">
        <w:t>4</w:t>
      </w:r>
      <w:r w:rsidRPr="00E6357F">
        <w:t xml:space="preserve">. иных земельных участков,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предприниматели.</w:t>
      </w:r>
      <w:proofErr w:type="gramEnd"/>
    </w:p>
    <w:p w:rsidR="00C56160" w:rsidRPr="00E6357F" w:rsidRDefault="00C56160" w:rsidP="00C56160">
      <w:pPr>
        <w:tabs>
          <w:tab w:val="left" w:pos="1086"/>
        </w:tabs>
        <w:spacing w:line="237" w:lineRule="auto"/>
        <w:jc w:val="both"/>
      </w:pPr>
      <w:r w:rsidRPr="00E6357F">
        <w:t xml:space="preserve">2. Освобождение от уплаты арендной платы и отсрочка арендной платы предоставляется в отношении земельных участков,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 Крым, за исключением жилых помещений.</w:t>
      </w:r>
    </w:p>
    <w:p w:rsidR="00E6357F" w:rsidRPr="00E6357F" w:rsidRDefault="00E6357F" w:rsidP="00E6357F">
      <w:pPr>
        <w:pStyle w:val="a5"/>
        <w:tabs>
          <w:tab w:val="left" w:pos="709"/>
        </w:tabs>
        <w:spacing w:line="234" w:lineRule="auto"/>
        <w:ind w:left="0"/>
        <w:jc w:val="both"/>
      </w:pPr>
      <w:r w:rsidRPr="00E6357F">
        <w:t xml:space="preserve">3. Установить, что по договорам аренды </w:t>
      </w:r>
      <w:r w:rsidR="002F7E3B">
        <w:t>имущества</w:t>
      </w:r>
      <w:r w:rsidRPr="00E6357F">
        <w:t>, указанн</w:t>
      </w:r>
      <w:r w:rsidR="002F7E3B">
        <w:t>ого</w:t>
      </w:r>
      <w:r w:rsidRPr="00E6357F">
        <w:t xml:space="preserve"> в </w:t>
      </w:r>
      <w:r w:rsidRPr="002F7E3B">
        <w:t>подпункте 1.1</w:t>
      </w:r>
      <w:r w:rsidRPr="00E6357F">
        <w:t xml:space="preserve"> пункта 1 настоящего постановления: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3.1. за период аренды с 1 апреля 2020 года по 30 апреля 2020 года арендатор освобождается от уплаты арендной платы;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3.2.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3.3.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 по форме согласно приложению 1 к настоящему постановлению.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 xml:space="preserve">4. Установить, что по договорам аренды </w:t>
      </w:r>
      <w:r w:rsidR="002F7E3B">
        <w:t>имущества</w:t>
      </w:r>
      <w:r w:rsidRPr="00E6357F">
        <w:t>, указанн</w:t>
      </w:r>
      <w:r w:rsidR="002F7E3B">
        <w:t>ого</w:t>
      </w:r>
      <w:r w:rsidRPr="00E6357F">
        <w:t xml:space="preserve"> в подпункте 1.2 пункта 1 настоящего постановления: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4.1. за период аренды с 1 апреля 2020 года по 30 апреля 2020 года арендатор освобождается от уплаты 50 % арендной платы;</w:t>
      </w:r>
    </w:p>
    <w:p w:rsidR="00E6357F" w:rsidRPr="00E6357F" w:rsidRDefault="00E6357F" w:rsidP="00C56160">
      <w:pPr>
        <w:tabs>
          <w:tab w:val="left" w:pos="1086"/>
        </w:tabs>
        <w:spacing w:line="237" w:lineRule="auto"/>
        <w:jc w:val="both"/>
      </w:pPr>
      <w:r w:rsidRPr="00E6357F">
        <w:t>4.2.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C56160" w:rsidRPr="00E6357F" w:rsidRDefault="00E6357F" w:rsidP="00E6357F">
      <w:pPr>
        <w:tabs>
          <w:tab w:val="left" w:pos="1086"/>
        </w:tabs>
        <w:spacing w:line="237" w:lineRule="auto"/>
        <w:jc w:val="both"/>
      </w:pPr>
      <w:r w:rsidRPr="00E6357F">
        <w:t>4.3.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 по форме согласно приложению 1 к настоящему постановлению.</w:t>
      </w:r>
    </w:p>
    <w:p w:rsidR="00C56160" w:rsidRPr="00E6357F" w:rsidRDefault="00E6357F" w:rsidP="00E6357F">
      <w:pPr>
        <w:pStyle w:val="a5"/>
        <w:tabs>
          <w:tab w:val="left" w:pos="709"/>
        </w:tabs>
        <w:spacing w:line="234" w:lineRule="auto"/>
        <w:ind w:left="0"/>
        <w:jc w:val="both"/>
      </w:pPr>
      <w:r w:rsidRPr="00E6357F">
        <w:t>5</w:t>
      </w:r>
      <w:r w:rsidR="00C56160" w:rsidRPr="00E6357F">
        <w:t>. Установить, что по договорам аренды земельных участков, указанных в подпункте 1.</w:t>
      </w:r>
      <w:r w:rsidRPr="00E6357F">
        <w:t>3</w:t>
      </w:r>
      <w:r w:rsidR="00C56160" w:rsidRPr="00E6357F">
        <w:t xml:space="preserve"> пункта 1 настоящего постановления:</w:t>
      </w:r>
    </w:p>
    <w:p w:rsidR="00C56160" w:rsidRPr="00E6357F" w:rsidRDefault="00E6357F" w:rsidP="00E6357F">
      <w:pPr>
        <w:spacing w:line="234" w:lineRule="auto"/>
        <w:jc w:val="both"/>
      </w:pPr>
      <w:r w:rsidRPr="00E6357F">
        <w:t>5</w:t>
      </w:r>
      <w:r w:rsidR="00C56160" w:rsidRPr="00E6357F">
        <w:t>.1 за период аренды с 1 апреля 2020 года по 30 апреля 2020 года арендатор освобождается от уплаты арендной платы;</w:t>
      </w:r>
    </w:p>
    <w:p w:rsidR="00C56160" w:rsidRPr="00E6357F" w:rsidRDefault="00E6357F" w:rsidP="00E6357F">
      <w:pPr>
        <w:spacing w:line="237" w:lineRule="auto"/>
        <w:jc w:val="both"/>
      </w:pPr>
      <w:r w:rsidRPr="00E6357F">
        <w:t>5</w:t>
      </w:r>
      <w:r w:rsidR="00C56160" w:rsidRPr="00E6357F">
        <w:t>.2 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C56160" w:rsidRPr="00E6357F" w:rsidRDefault="00E6357F" w:rsidP="00C56160">
      <w:pPr>
        <w:spacing w:line="237" w:lineRule="auto"/>
        <w:jc w:val="both"/>
      </w:pPr>
      <w:r w:rsidRPr="00E6357F">
        <w:t>5</w:t>
      </w:r>
      <w:r w:rsidR="00C56160" w:rsidRPr="00E6357F">
        <w:t>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 по форме согласно приложению 1 к настоящему постановлению.</w:t>
      </w:r>
    </w:p>
    <w:p w:rsidR="00C56160" w:rsidRPr="00E6357F" w:rsidRDefault="00E6357F" w:rsidP="00C56160">
      <w:pPr>
        <w:tabs>
          <w:tab w:val="left" w:pos="1265"/>
        </w:tabs>
        <w:spacing w:line="235" w:lineRule="auto"/>
        <w:jc w:val="both"/>
      </w:pPr>
      <w:r w:rsidRPr="00E6357F">
        <w:t>6</w:t>
      </w:r>
      <w:r w:rsidR="00C56160" w:rsidRPr="00E6357F">
        <w:t>. Установить, что по договорам аренды земельных участков, указанным в подпункте 1.</w:t>
      </w:r>
      <w:r w:rsidRPr="00E6357F">
        <w:t>4</w:t>
      </w:r>
      <w:r w:rsidR="00C56160" w:rsidRPr="00E6357F">
        <w:t xml:space="preserve"> пункта 1 настоящего постановления:</w:t>
      </w:r>
    </w:p>
    <w:p w:rsidR="00C56160" w:rsidRPr="00E6357F" w:rsidRDefault="00C56160" w:rsidP="00C56160">
      <w:pPr>
        <w:spacing w:line="15" w:lineRule="exact"/>
      </w:pPr>
    </w:p>
    <w:p w:rsidR="00C56160" w:rsidRDefault="00E6357F" w:rsidP="00C56160">
      <w:pPr>
        <w:spacing w:line="234" w:lineRule="auto"/>
        <w:jc w:val="both"/>
      </w:pPr>
      <w:r w:rsidRPr="00E6357F">
        <w:t>6</w:t>
      </w:r>
      <w:r w:rsidR="00C56160" w:rsidRPr="00E6357F">
        <w:t>.1 за период аренды с 1 апреля 2020 года по 30 апреля 2020 года арендатор освобождается от уплаты 50% арендной платы;</w:t>
      </w:r>
    </w:p>
    <w:p w:rsidR="00C56160" w:rsidRDefault="00E6357F" w:rsidP="00E6357F">
      <w:pPr>
        <w:spacing w:line="236" w:lineRule="auto"/>
        <w:jc w:val="both"/>
      </w:pPr>
      <w:r w:rsidRPr="00E6357F">
        <w:lastRenderedPageBreak/>
        <w:t>6</w:t>
      </w:r>
      <w:r w:rsidR="00C56160" w:rsidRPr="00E6357F">
        <w:t>.2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C56160" w:rsidRPr="00E6357F" w:rsidRDefault="00E6357F" w:rsidP="00C56160">
      <w:pPr>
        <w:spacing w:line="237" w:lineRule="auto"/>
        <w:jc w:val="both"/>
      </w:pPr>
      <w:r w:rsidRPr="00E6357F">
        <w:t>6</w:t>
      </w:r>
      <w:r w:rsidR="00C56160" w:rsidRPr="00E6357F">
        <w:t>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июня 2020 года</w:t>
      </w:r>
      <w:r w:rsidRPr="00E6357F">
        <w:t>, по форме согласно приложению 2</w:t>
      </w:r>
      <w:r w:rsidR="00C56160" w:rsidRPr="00E6357F">
        <w:t xml:space="preserve"> к настоящему постановлению.</w:t>
      </w:r>
    </w:p>
    <w:p w:rsidR="00C56160" w:rsidRPr="00E6357F" w:rsidRDefault="00E6357F" w:rsidP="00E6357F">
      <w:pPr>
        <w:tabs>
          <w:tab w:val="left" w:pos="0"/>
        </w:tabs>
        <w:suppressAutoHyphens w:val="0"/>
        <w:spacing w:line="237" w:lineRule="auto"/>
        <w:jc w:val="both"/>
      </w:pPr>
      <w:r w:rsidRPr="00E6357F">
        <w:t xml:space="preserve">7. </w:t>
      </w:r>
      <w:r w:rsidR="00C56160" w:rsidRPr="00E6357F"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E6357F" w:rsidRPr="00E6357F" w:rsidRDefault="00E6357F" w:rsidP="00E6357F">
      <w:pPr>
        <w:tabs>
          <w:tab w:val="left" w:pos="1085"/>
        </w:tabs>
        <w:suppressAutoHyphens w:val="0"/>
        <w:spacing w:line="238" w:lineRule="auto"/>
        <w:jc w:val="both"/>
      </w:pPr>
      <w:r w:rsidRPr="00E6357F">
        <w:t>8. Освобождение от уплаты арендной платы и предоставление отсрочки по договорам аренды имущества, указанного в подпунктах 1.1, 1.2 пункта 1 настоящего постановления, оформляются дополнительным соглашением к договору аренды. Дополнительное соглашение должно быть заключено в срок до 31 декабря 2020 года. Условия освобождения от уплаты и предоставления отсрочки, предусмотренные настоящим постановлением, применяются независимо от даты заключения такого соглашения.</w:t>
      </w:r>
    </w:p>
    <w:p w:rsidR="00E6357F" w:rsidRDefault="00E6357F" w:rsidP="00E6357F">
      <w:pPr>
        <w:pStyle w:val="a5"/>
        <w:tabs>
          <w:tab w:val="left" w:pos="0"/>
        </w:tabs>
        <w:suppressAutoHyphens w:val="0"/>
        <w:spacing w:line="236" w:lineRule="auto"/>
        <w:ind w:left="0"/>
        <w:jc w:val="both"/>
      </w:pPr>
      <w:r w:rsidRPr="00E6357F">
        <w:tab/>
      </w:r>
      <w:r w:rsidR="00C56160" w:rsidRPr="00E6357F">
        <w:t>Заключение дополнительного соглашения к договорам аренды земельных участков, указанным в подпунктах 1.</w:t>
      </w:r>
      <w:r w:rsidRPr="00E6357F">
        <w:t>3</w:t>
      </w:r>
      <w:r w:rsidR="00C56160" w:rsidRPr="00E6357F">
        <w:t xml:space="preserve"> и 1.</w:t>
      </w:r>
      <w:r w:rsidRPr="00E6357F">
        <w:t>4</w:t>
      </w:r>
      <w:r w:rsidR="00C56160" w:rsidRPr="00E6357F">
        <w:t xml:space="preserve"> пункта 1 настоящего постановления, не требуется.</w:t>
      </w:r>
    </w:p>
    <w:p w:rsidR="00E6357F" w:rsidRDefault="00E6357F" w:rsidP="00E6357F">
      <w:pPr>
        <w:pStyle w:val="a5"/>
        <w:tabs>
          <w:tab w:val="left" w:pos="0"/>
        </w:tabs>
        <w:suppressAutoHyphens w:val="0"/>
        <w:spacing w:line="236" w:lineRule="auto"/>
        <w:ind w:left="0"/>
        <w:jc w:val="both"/>
      </w:pPr>
      <w:r w:rsidRPr="00E6357F">
        <w:t xml:space="preserve">9. </w:t>
      </w:r>
      <w:r>
        <w:t>Финансово-</w:t>
      </w:r>
      <w:proofErr w:type="spellStart"/>
      <w:r>
        <w:t>экономичекому</w:t>
      </w:r>
      <w:proofErr w:type="spellEnd"/>
      <w:r>
        <w:t xml:space="preserve"> сектору</w:t>
      </w:r>
      <w:r w:rsidR="00C56160" w:rsidRPr="00E6357F">
        <w:t xml:space="preserve"> администрации </w:t>
      </w:r>
      <w:r w:rsidR="00864DB9">
        <w:t>Зыбинского</w:t>
      </w:r>
      <w:r w:rsidR="00C56160" w:rsidRPr="00E6357F">
        <w:t xml:space="preserve"> сельского поселения учесть возможные риски снижения запланированных объемов и перенос сроков поступлений от арендной платы при исполнении расходных обязательств социального характера в 2020 году.</w:t>
      </w:r>
    </w:p>
    <w:p w:rsidR="00C56160" w:rsidRPr="00E6357F" w:rsidRDefault="00E6357F" w:rsidP="00E6357F">
      <w:pPr>
        <w:pStyle w:val="a5"/>
        <w:tabs>
          <w:tab w:val="left" w:pos="709"/>
        </w:tabs>
        <w:suppressAutoHyphens w:val="0"/>
        <w:spacing w:line="238" w:lineRule="auto"/>
        <w:ind w:left="0"/>
        <w:jc w:val="both"/>
      </w:pPr>
      <w:r w:rsidRPr="00E6357F">
        <w:t xml:space="preserve">10. </w:t>
      </w:r>
      <w:r w:rsidR="00C56160" w:rsidRPr="00E6357F">
        <w:t>Настоящее постановление вступает в силу со дня его официального опубликования.</w:t>
      </w:r>
      <w:bookmarkStart w:id="1" w:name="__DdeLink__300_295295007"/>
      <w:bookmarkEnd w:id="1"/>
    </w:p>
    <w:p w:rsidR="003764D1" w:rsidRPr="00E6357F" w:rsidRDefault="00E6357F" w:rsidP="00E6357F">
      <w:pPr>
        <w:pStyle w:val="a5"/>
        <w:tabs>
          <w:tab w:val="left" w:pos="709"/>
        </w:tabs>
        <w:suppressAutoHyphens w:val="0"/>
        <w:spacing w:line="235" w:lineRule="auto"/>
        <w:ind w:left="0"/>
        <w:jc w:val="both"/>
      </w:pPr>
      <w:r w:rsidRPr="00E6357F">
        <w:t xml:space="preserve">11. </w:t>
      </w:r>
      <w:r w:rsidR="00037AAA" w:rsidRPr="00E6357F">
        <w:t xml:space="preserve">Контроль </w:t>
      </w:r>
      <w:r w:rsidR="00700DDE" w:rsidRPr="00E6357F">
        <w:t>за</w:t>
      </w:r>
      <w:r w:rsidR="00037AAA" w:rsidRPr="00E6357F">
        <w:t xml:space="preserve"> исполнени</w:t>
      </w:r>
      <w:r w:rsidR="00700DDE" w:rsidRPr="00E6357F">
        <w:t>ем</w:t>
      </w:r>
      <w:r w:rsidR="00037AAA" w:rsidRPr="00E6357F">
        <w:t xml:space="preserve"> постановления оставляю за собой</w:t>
      </w:r>
      <w:r w:rsidR="004B484C" w:rsidRPr="00E6357F">
        <w:t>.</w:t>
      </w:r>
    </w:p>
    <w:p w:rsidR="00342BEB" w:rsidRPr="00C259A9" w:rsidRDefault="00342BEB" w:rsidP="003764D1"/>
    <w:p w:rsidR="00F4284D" w:rsidRDefault="00F4284D" w:rsidP="00342BEB">
      <w:r>
        <w:t xml:space="preserve">Председатель </w:t>
      </w:r>
      <w:r w:rsidR="00864DB9">
        <w:t>Зыбинского</w:t>
      </w:r>
      <w:r>
        <w:t xml:space="preserve"> сельского совета -</w:t>
      </w:r>
    </w:p>
    <w:p w:rsidR="00700DDE" w:rsidRPr="00C259A9" w:rsidRDefault="00700DDE" w:rsidP="00342BEB">
      <w:r w:rsidRPr="00C259A9">
        <w:t>Г</w:t>
      </w:r>
      <w:r w:rsidR="00342BEB" w:rsidRPr="00C259A9">
        <w:t xml:space="preserve">лава администрации </w:t>
      </w:r>
    </w:p>
    <w:p w:rsidR="005E539C" w:rsidRPr="00C259A9" w:rsidRDefault="00864DB9" w:rsidP="00342BEB">
      <w:r>
        <w:t>Зыбинского</w:t>
      </w:r>
      <w:r w:rsidR="00BC30FE" w:rsidRPr="00C259A9">
        <w:t xml:space="preserve"> сельского поселения</w:t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>
        <w:t>Т.А.Книжник</w:t>
      </w:r>
    </w:p>
    <w:p w:rsidR="005E539C" w:rsidRDefault="005E539C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C56160" w:rsidRDefault="00C56160" w:rsidP="00342BEB"/>
    <w:p w:rsidR="00F4284D" w:rsidRDefault="00F4284D" w:rsidP="00342BEB"/>
    <w:p w:rsidR="00F4284D" w:rsidRDefault="00F4284D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F4284D" w:rsidRDefault="00F4284D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p w:rsidR="00E6357F" w:rsidRDefault="00E6357F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E6357F" w:rsidRPr="00C259A9" w:rsidTr="00026243">
        <w:trPr>
          <w:trHeight w:val="1548"/>
        </w:trPr>
        <w:tc>
          <w:tcPr>
            <w:tcW w:w="4424" w:type="dxa"/>
            <w:shd w:val="clear" w:color="auto" w:fill="auto"/>
          </w:tcPr>
          <w:p w:rsidR="00E6357F" w:rsidRPr="00C259A9" w:rsidRDefault="00E6357F" w:rsidP="00026243">
            <w:r w:rsidRPr="00C259A9">
              <w:lastRenderedPageBreak/>
              <w:t xml:space="preserve">Приложение </w:t>
            </w:r>
            <w:r>
              <w:t>1</w:t>
            </w:r>
          </w:p>
          <w:p w:rsidR="00E6357F" w:rsidRPr="00C259A9" w:rsidRDefault="00E6357F" w:rsidP="00026243">
            <w:r w:rsidRPr="00C259A9">
              <w:t xml:space="preserve">к постановлению администрации </w:t>
            </w:r>
          </w:p>
          <w:p w:rsidR="00E6357F" w:rsidRPr="00C259A9" w:rsidRDefault="00864DB9" w:rsidP="00026243">
            <w:r>
              <w:t>Зыбинского</w:t>
            </w:r>
            <w:r w:rsidR="00E6357F" w:rsidRPr="00C259A9">
              <w:t xml:space="preserve"> сельского поселения</w:t>
            </w:r>
          </w:p>
          <w:p w:rsidR="00E6357F" w:rsidRPr="00C259A9" w:rsidRDefault="00E6357F" w:rsidP="00026243">
            <w:pPr>
              <w:jc w:val="both"/>
            </w:pPr>
            <w:r w:rsidRPr="00C259A9">
              <w:t>Белогорского района Республики Крым</w:t>
            </w:r>
          </w:p>
          <w:p w:rsidR="00E6357F" w:rsidRPr="00C259A9" w:rsidRDefault="00E6357F" w:rsidP="002F7E3B">
            <w:pPr>
              <w:jc w:val="both"/>
            </w:pPr>
            <w:r w:rsidRPr="00C259A9">
              <w:t xml:space="preserve">от </w:t>
            </w:r>
            <w:r w:rsidR="002F7E3B">
              <w:t>28.04.</w:t>
            </w:r>
            <w:r w:rsidRPr="00C259A9">
              <w:t>2020 №</w:t>
            </w:r>
            <w:r w:rsidR="002F7E3B">
              <w:t>89</w:t>
            </w:r>
          </w:p>
        </w:tc>
      </w:tr>
    </w:tbl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jc w:val="right"/>
        <w:rPr>
          <w:rFonts w:eastAsia="Arial"/>
        </w:rPr>
      </w:pPr>
    </w:p>
    <w:p w:rsidR="00E6357F" w:rsidRPr="00C56160" w:rsidRDefault="00E6357F" w:rsidP="00E6357F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E6357F" w:rsidRPr="00C56160" w:rsidRDefault="00E6357F" w:rsidP="00E6357F">
      <w:pPr>
        <w:spacing w:line="242" w:lineRule="exact"/>
      </w:pPr>
    </w:p>
    <w:p w:rsidR="00E6357F" w:rsidRPr="00C56160" w:rsidRDefault="00E6357F" w:rsidP="00E6357F">
      <w:pPr>
        <w:ind w:right="-959"/>
        <w:jc w:val="center"/>
      </w:pPr>
      <w:r w:rsidRPr="00C56160">
        <w:t>Форма заявления</w:t>
      </w:r>
    </w:p>
    <w:p w:rsidR="00E6357F" w:rsidRPr="00C56160" w:rsidRDefault="00E6357F" w:rsidP="00E6357F">
      <w:pPr>
        <w:spacing w:line="2" w:lineRule="exact"/>
      </w:pPr>
    </w:p>
    <w:p w:rsidR="00E6357F" w:rsidRPr="00C56160" w:rsidRDefault="00E6357F" w:rsidP="00E6357F">
      <w:pPr>
        <w:ind w:right="-959"/>
        <w:jc w:val="center"/>
      </w:pPr>
      <w:r w:rsidRPr="00C56160">
        <w:t>(</w:t>
      </w:r>
      <w:r>
        <w:t>имущество</w:t>
      </w:r>
      <w:r w:rsidRPr="00C56160">
        <w:t>)</w:t>
      </w: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43" w:lineRule="exact"/>
      </w:pPr>
    </w:p>
    <w:p w:rsidR="00E6357F" w:rsidRPr="00C56160" w:rsidRDefault="00E6357F" w:rsidP="00E6357F">
      <w:pPr>
        <w:tabs>
          <w:tab w:val="left" w:pos="8340"/>
        </w:tabs>
        <w:ind w:left="5360"/>
      </w:pPr>
      <w:proofErr w:type="gramStart"/>
      <w:r w:rsidRPr="00C56160">
        <w:t>АРЕНДОДАТЕЛЮ</w:t>
      </w:r>
      <w:r w:rsidRPr="00C56160">
        <w:tab/>
        <w:t>(указать</w:t>
      </w:r>
      <w:proofErr w:type="gramEnd"/>
    </w:p>
    <w:p w:rsidR="00E6357F" w:rsidRPr="00C56160" w:rsidRDefault="00E6357F" w:rsidP="00E6357F">
      <w:pPr>
        <w:ind w:left="5360"/>
      </w:pPr>
      <w:r w:rsidRPr="00C56160">
        <w:t>наименование)</w:t>
      </w:r>
    </w:p>
    <w:p w:rsidR="00E6357F" w:rsidRPr="00C56160" w:rsidRDefault="00E6357F" w:rsidP="00E6357F">
      <w:pPr>
        <w:ind w:left="5360"/>
      </w:pPr>
      <w:r w:rsidRPr="00C56160">
        <w:t>от____________</w:t>
      </w: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380" w:lineRule="exact"/>
      </w:pPr>
    </w:p>
    <w:p w:rsidR="00E6357F" w:rsidRPr="00C56160" w:rsidRDefault="00E6357F" w:rsidP="00E6357F">
      <w:pPr>
        <w:spacing w:line="234" w:lineRule="auto"/>
        <w:ind w:left="260" w:firstLine="460"/>
        <w:jc w:val="both"/>
      </w:pPr>
      <w:proofErr w:type="gramStart"/>
      <w:r w:rsidRPr="00C56160">
        <w:t xml:space="preserve">В соответствии с постановлением администрации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 от </w:t>
      </w:r>
      <w:r w:rsidR="002F7E3B">
        <w:t>28</w:t>
      </w:r>
      <w:r w:rsidRPr="00C56160">
        <w:t xml:space="preserve"> апреля 2020 г. №</w:t>
      </w:r>
      <w:r w:rsidR="002F7E3B">
        <w:t>89</w:t>
      </w:r>
      <w:r w:rsidRPr="00C56160">
        <w:t xml:space="preserve"> «О первоочередных мерах поддержки</w:t>
      </w:r>
      <w:r>
        <w:t xml:space="preserve"> </w:t>
      </w:r>
      <w:r w:rsidRPr="00C56160">
        <w:t xml:space="preserve">организаций, индивидуальных предпринимателей и физических лиц, являющихся </w:t>
      </w:r>
      <w:r w:rsidRPr="00E6357F">
        <w:t xml:space="preserve">арендаторами имущества (в том числе земельных участков), находящихся в муниципальной собственности </w:t>
      </w:r>
      <w:r w:rsidR="00864DB9">
        <w:t>Зыбинского</w:t>
      </w:r>
      <w:r w:rsidRPr="00E6357F">
        <w:t xml:space="preserve"> сельского поселения Белогорского района Республики</w:t>
      </w:r>
      <w:r w:rsidRPr="00C56160">
        <w:t xml:space="preserve"> Крым» прошу предоставить освобождение от уплаты арендной платы и отсрочку по уплате арендной платы</w:t>
      </w:r>
      <w:proofErr w:type="gramEnd"/>
      <w:r w:rsidRPr="00C56160">
        <w:t xml:space="preserve"> по договору аренды </w:t>
      </w:r>
      <w:r w:rsidRPr="00E6357F">
        <w:t>имущества</w:t>
      </w:r>
      <w:r w:rsidRPr="00C56160">
        <w:t xml:space="preserve">, находящегося в муниципальной собственности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Крым, от _____________ №_____,</w:t>
      </w:r>
      <w:r w:rsidR="002F7E3B">
        <w:t xml:space="preserve"> </w:t>
      </w:r>
      <w:r w:rsidRPr="00C56160">
        <w:t xml:space="preserve">заключенному между администрацией </w:t>
      </w:r>
      <w:r w:rsidR="00864DB9">
        <w:t>Зыбинского</w:t>
      </w:r>
      <w:r w:rsidRPr="00C56160">
        <w:t xml:space="preserve"> сельского поселения</w:t>
      </w:r>
      <w:r w:rsidRPr="00C56160">
        <w:tab/>
      </w:r>
      <w:proofErr w:type="gramStart"/>
      <w:r w:rsidRPr="00C56160">
        <w:t>и(</w:t>
      </w:r>
      <w:proofErr w:type="gramEnd"/>
      <w:r w:rsidRPr="00C56160">
        <w:t>наименование арендатора), в размере и за период, установленные постановлением.</w:t>
      </w: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00" w:lineRule="exact"/>
      </w:pPr>
    </w:p>
    <w:p w:rsidR="00E6357F" w:rsidRPr="00C56160" w:rsidRDefault="00E6357F" w:rsidP="00E6357F">
      <w:pPr>
        <w:spacing w:line="289" w:lineRule="exact"/>
      </w:pPr>
    </w:p>
    <w:p w:rsidR="00E6357F" w:rsidRPr="00C56160" w:rsidRDefault="00E6357F" w:rsidP="00E6357F">
      <w:pPr>
        <w:tabs>
          <w:tab w:val="left" w:pos="7320"/>
        </w:tabs>
        <w:ind w:left="980"/>
      </w:pPr>
      <w:r w:rsidRPr="00C56160">
        <w:t>Дата</w:t>
      </w:r>
      <w:r w:rsidRPr="00C56160">
        <w:tab/>
        <w:t>Подпись</w:t>
      </w: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Pr="00C56160" w:rsidRDefault="00E6357F" w:rsidP="00E6357F">
      <w:pPr>
        <w:tabs>
          <w:tab w:val="left" w:pos="7320"/>
        </w:tabs>
        <w:ind w:left="980"/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Default="00E6357F" w:rsidP="00E6357F">
      <w:pPr>
        <w:tabs>
          <w:tab w:val="left" w:pos="7320"/>
        </w:tabs>
        <w:ind w:left="980"/>
        <w:rPr>
          <w:sz w:val="20"/>
          <w:szCs w:val="20"/>
        </w:rPr>
      </w:pPr>
    </w:p>
    <w:p w:rsidR="00E6357F" w:rsidRPr="00C259A9" w:rsidRDefault="00E6357F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342BEB" w:rsidRPr="00C259A9" w:rsidTr="005943BF">
        <w:trPr>
          <w:trHeight w:val="1548"/>
        </w:trPr>
        <w:tc>
          <w:tcPr>
            <w:tcW w:w="4424" w:type="dxa"/>
            <w:shd w:val="clear" w:color="auto" w:fill="auto"/>
          </w:tcPr>
          <w:p w:rsidR="00342BEB" w:rsidRPr="00C259A9" w:rsidRDefault="00342BEB" w:rsidP="00D50639">
            <w:r w:rsidRPr="00C259A9">
              <w:t xml:space="preserve">Приложение </w:t>
            </w:r>
            <w:r w:rsidR="00E6357F">
              <w:t>2</w:t>
            </w:r>
          </w:p>
          <w:p w:rsidR="00700DDE" w:rsidRPr="00C259A9" w:rsidRDefault="00342BEB" w:rsidP="00D50639">
            <w:r w:rsidRPr="00C259A9">
              <w:t xml:space="preserve">к постановлению администрации </w:t>
            </w:r>
          </w:p>
          <w:p w:rsidR="00342BEB" w:rsidRPr="00C259A9" w:rsidRDefault="00864DB9" w:rsidP="00D50639">
            <w:r>
              <w:t>Зыбинского</w:t>
            </w:r>
            <w:r w:rsidR="00342BEB" w:rsidRPr="00C259A9">
              <w:t xml:space="preserve"> сельского поселения</w:t>
            </w:r>
          </w:p>
          <w:p w:rsidR="00342BEB" w:rsidRPr="00C259A9" w:rsidRDefault="00342BEB" w:rsidP="00D50639">
            <w:pPr>
              <w:jc w:val="both"/>
            </w:pPr>
            <w:r w:rsidRPr="00C259A9">
              <w:t>Белогорского района Республики Крым</w:t>
            </w:r>
          </w:p>
          <w:p w:rsidR="00342BEB" w:rsidRPr="00C259A9" w:rsidRDefault="00342BEB" w:rsidP="00864DB9">
            <w:pPr>
              <w:jc w:val="both"/>
            </w:pPr>
            <w:r w:rsidRPr="00C259A9">
              <w:t>от</w:t>
            </w:r>
            <w:r w:rsidR="003E5265" w:rsidRPr="00C259A9">
              <w:t xml:space="preserve"> </w:t>
            </w:r>
            <w:r w:rsidR="002F7E3B">
              <w:t>28.04.</w:t>
            </w:r>
            <w:r w:rsidR="00BC30FE" w:rsidRPr="00C259A9">
              <w:t>2020</w:t>
            </w:r>
            <w:r w:rsidR="004A5C1F" w:rsidRPr="00C259A9">
              <w:t xml:space="preserve"> </w:t>
            </w:r>
            <w:r w:rsidR="00700DDE" w:rsidRPr="00C259A9">
              <w:t>№</w:t>
            </w:r>
          </w:p>
        </w:tc>
      </w:tr>
    </w:tbl>
    <w:p w:rsidR="00342BEB" w:rsidRPr="00C56160" w:rsidRDefault="00342BEB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342BEB">
      <w:pPr>
        <w:jc w:val="right"/>
        <w:rPr>
          <w:rFonts w:eastAsia="Arial"/>
        </w:rPr>
      </w:pPr>
    </w:p>
    <w:p w:rsidR="00E67369" w:rsidRPr="00C56160" w:rsidRDefault="00E67369" w:rsidP="005E539C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C56160" w:rsidRPr="00C56160" w:rsidRDefault="00C56160" w:rsidP="00C56160">
      <w:pPr>
        <w:spacing w:line="242" w:lineRule="exact"/>
      </w:pPr>
      <w:bookmarkStart w:id="2" w:name="sub_1100"/>
    </w:p>
    <w:p w:rsidR="00C56160" w:rsidRPr="00C56160" w:rsidRDefault="00C56160" w:rsidP="00C56160">
      <w:pPr>
        <w:ind w:right="-959"/>
        <w:jc w:val="center"/>
      </w:pPr>
      <w:r w:rsidRPr="00C56160">
        <w:t>Форма заявления</w:t>
      </w:r>
    </w:p>
    <w:p w:rsidR="00C56160" w:rsidRPr="00C56160" w:rsidRDefault="00C56160" w:rsidP="00C56160">
      <w:pPr>
        <w:spacing w:line="2" w:lineRule="exact"/>
      </w:pPr>
    </w:p>
    <w:p w:rsidR="00C56160" w:rsidRPr="00C56160" w:rsidRDefault="00C56160" w:rsidP="00C56160">
      <w:pPr>
        <w:ind w:right="-959"/>
        <w:jc w:val="center"/>
      </w:pPr>
      <w:r w:rsidRPr="00C56160">
        <w:t>(земельный участок)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43" w:lineRule="exact"/>
      </w:pPr>
    </w:p>
    <w:p w:rsidR="00C56160" w:rsidRPr="00C56160" w:rsidRDefault="00C56160" w:rsidP="00C56160">
      <w:pPr>
        <w:tabs>
          <w:tab w:val="left" w:pos="8340"/>
        </w:tabs>
        <w:ind w:left="5360"/>
      </w:pPr>
      <w:proofErr w:type="gramStart"/>
      <w:r w:rsidRPr="00C56160">
        <w:t>АРЕНДОДАТЕЛЮ</w:t>
      </w:r>
      <w:r w:rsidRPr="00C56160">
        <w:tab/>
        <w:t>(указать</w:t>
      </w:r>
      <w:proofErr w:type="gramEnd"/>
    </w:p>
    <w:p w:rsidR="00C56160" w:rsidRPr="00C56160" w:rsidRDefault="00C56160" w:rsidP="00C56160">
      <w:pPr>
        <w:ind w:left="5360"/>
      </w:pPr>
      <w:r w:rsidRPr="00C56160">
        <w:t>наименование)</w:t>
      </w:r>
    </w:p>
    <w:p w:rsidR="00C56160" w:rsidRPr="00C56160" w:rsidRDefault="00C56160" w:rsidP="00C56160">
      <w:pPr>
        <w:ind w:left="5360"/>
      </w:pPr>
      <w:r w:rsidRPr="00C56160">
        <w:t>от____________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380" w:lineRule="exact"/>
      </w:pPr>
    </w:p>
    <w:p w:rsidR="00C56160" w:rsidRPr="00C56160" w:rsidRDefault="00C56160" w:rsidP="00C56160">
      <w:pPr>
        <w:spacing w:line="234" w:lineRule="auto"/>
        <w:ind w:left="260" w:firstLine="460"/>
        <w:jc w:val="both"/>
      </w:pPr>
      <w:proofErr w:type="gramStart"/>
      <w:r w:rsidRPr="00C56160">
        <w:t xml:space="preserve">В соответствии с постановлением администрации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 от </w:t>
      </w:r>
      <w:r w:rsidR="002F7E3B">
        <w:t xml:space="preserve">28 </w:t>
      </w:r>
      <w:r w:rsidRPr="00C56160">
        <w:t>апреля 2020 г. №</w:t>
      </w:r>
      <w:r w:rsidR="002F7E3B">
        <w:t>89</w:t>
      </w:r>
      <w:r w:rsidRPr="00C56160">
        <w:t>_ «О первоочередных мерах поддержки</w:t>
      </w:r>
      <w:r w:rsidR="002F7E3B">
        <w:t xml:space="preserve"> </w:t>
      </w:r>
      <w:r w:rsidRPr="00C56160">
        <w:t xml:space="preserve">организаций, индивидуальных предпринимателей и физических лиц, являющихся </w:t>
      </w:r>
      <w:r w:rsidRPr="00E6357F">
        <w:t xml:space="preserve">арендаторами </w:t>
      </w:r>
      <w:r w:rsidR="00E6357F" w:rsidRPr="00E6357F">
        <w:t>имущества (в том числе земельных участков),</w:t>
      </w:r>
      <w:r w:rsidRPr="00E6357F">
        <w:t xml:space="preserve"> находящихся в муниципальной</w:t>
      </w:r>
      <w:r w:rsidRPr="00C56160">
        <w:t xml:space="preserve"> собственности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Крым» прошу предоставить освобождение от уплаты арендной платы и отсрочку по уплате арендной платы</w:t>
      </w:r>
      <w:proofErr w:type="gramEnd"/>
      <w:r w:rsidRPr="00C56160">
        <w:t xml:space="preserve"> по договору аренды земельного участка, находящегося в муниципальной собственности </w:t>
      </w:r>
      <w:r w:rsidR="00864DB9">
        <w:t>Зыбинского</w:t>
      </w:r>
      <w:r w:rsidRPr="00C56160">
        <w:t xml:space="preserve"> сельского поселения Белогорского района Республики Крым, от _____________ №_____,заключенному между администрацией </w:t>
      </w:r>
      <w:r w:rsidR="00864DB9">
        <w:t>Зыбинского</w:t>
      </w:r>
      <w:r w:rsidRPr="00C56160">
        <w:t xml:space="preserve"> сельского поселения</w:t>
      </w:r>
      <w:r w:rsidRPr="00C56160">
        <w:tab/>
      </w:r>
      <w:proofErr w:type="gramStart"/>
      <w:r w:rsidRPr="00C56160">
        <w:t>и(</w:t>
      </w:r>
      <w:proofErr w:type="gramEnd"/>
      <w:r w:rsidRPr="00C56160">
        <w:t>наименование арендатора), в размере и за период, установленные постановлением.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89" w:lineRule="exact"/>
      </w:pPr>
    </w:p>
    <w:p w:rsidR="00C56160" w:rsidRPr="00C56160" w:rsidRDefault="00C56160" w:rsidP="00C56160">
      <w:pPr>
        <w:tabs>
          <w:tab w:val="left" w:pos="7320"/>
        </w:tabs>
        <w:ind w:left="980"/>
      </w:pPr>
      <w:r w:rsidRPr="00C56160">
        <w:t>Дата</w:t>
      </w:r>
      <w:r w:rsidRPr="00C56160">
        <w:tab/>
        <w:t>Подпись</w:t>
      </w: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C56160" w:rsidRPr="00C259A9" w:rsidTr="00026243">
        <w:trPr>
          <w:trHeight w:val="1548"/>
        </w:trPr>
        <w:tc>
          <w:tcPr>
            <w:tcW w:w="4424" w:type="dxa"/>
            <w:shd w:val="clear" w:color="auto" w:fill="auto"/>
          </w:tcPr>
          <w:p w:rsidR="00C56160" w:rsidRPr="00C259A9" w:rsidRDefault="00C56160" w:rsidP="00026243">
            <w:r w:rsidRPr="00C259A9">
              <w:t xml:space="preserve">Приложение </w:t>
            </w:r>
            <w:r w:rsidR="00E6357F">
              <w:t>3</w:t>
            </w:r>
          </w:p>
          <w:p w:rsidR="00C56160" w:rsidRPr="00C259A9" w:rsidRDefault="00C56160" w:rsidP="00026243">
            <w:r w:rsidRPr="00C259A9">
              <w:t xml:space="preserve">к постановлению администрации </w:t>
            </w:r>
          </w:p>
          <w:p w:rsidR="00C56160" w:rsidRPr="00C259A9" w:rsidRDefault="00864DB9" w:rsidP="00026243">
            <w:r>
              <w:t>Зыбинского</w:t>
            </w:r>
            <w:r w:rsidR="00C56160" w:rsidRPr="00C259A9">
              <w:t xml:space="preserve"> сельского поселения</w:t>
            </w:r>
          </w:p>
          <w:p w:rsidR="00C56160" w:rsidRPr="00C259A9" w:rsidRDefault="00C56160" w:rsidP="00026243">
            <w:pPr>
              <w:jc w:val="both"/>
            </w:pPr>
            <w:r w:rsidRPr="00C259A9">
              <w:t>Белогорского района Республики Крым</w:t>
            </w:r>
          </w:p>
          <w:p w:rsidR="00C56160" w:rsidRPr="00C259A9" w:rsidRDefault="00C56160" w:rsidP="00864DB9">
            <w:pPr>
              <w:jc w:val="both"/>
            </w:pPr>
            <w:r w:rsidRPr="00C259A9">
              <w:t xml:space="preserve">от </w:t>
            </w:r>
            <w:r w:rsidR="002F7E3B">
              <w:t>28.04.</w:t>
            </w:r>
            <w:r w:rsidRPr="00C259A9">
              <w:t>2020 №</w:t>
            </w:r>
          </w:p>
        </w:tc>
      </w:tr>
    </w:tbl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Default="00C56160" w:rsidP="00C56160">
      <w:pPr>
        <w:tabs>
          <w:tab w:val="left" w:pos="7320"/>
        </w:tabs>
        <w:ind w:left="980"/>
        <w:rPr>
          <w:sz w:val="20"/>
          <w:szCs w:val="20"/>
        </w:rPr>
      </w:pPr>
    </w:p>
    <w:p w:rsidR="00C56160" w:rsidRPr="00C56160" w:rsidRDefault="00C56160" w:rsidP="00C56160">
      <w:pPr>
        <w:tabs>
          <w:tab w:val="left" w:pos="7320"/>
        </w:tabs>
        <w:ind w:left="980"/>
      </w:pPr>
    </w:p>
    <w:p w:rsidR="00C56160" w:rsidRPr="00C56160" w:rsidRDefault="00C56160" w:rsidP="002F7E3B">
      <w:pPr>
        <w:jc w:val="center"/>
      </w:pPr>
      <w:r w:rsidRPr="00C56160">
        <w:t>Перечень</w:t>
      </w:r>
    </w:p>
    <w:p w:rsidR="00C56160" w:rsidRPr="00C56160" w:rsidRDefault="00C56160" w:rsidP="002F7E3B">
      <w:pPr>
        <w:spacing w:line="48" w:lineRule="exact"/>
        <w:jc w:val="center"/>
      </w:pPr>
    </w:p>
    <w:p w:rsidR="00C56160" w:rsidRPr="00C56160" w:rsidRDefault="00C56160" w:rsidP="002F7E3B">
      <w:pPr>
        <w:jc w:val="center"/>
      </w:pPr>
      <w:r w:rsidRPr="00C56160">
        <w:t>видов разрешенного использования земельных участков</w:t>
      </w:r>
    </w:p>
    <w:p w:rsidR="00C56160" w:rsidRPr="00C56160" w:rsidRDefault="00C56160" w:rsidP="00C56160">
      <w:pPr>
        <w:spacing w:line="200" w:lineRule="exact"/>
      </w:pPr>
    </w:p>
    <w:p w:rsidR="00C56160" w:rsidRPr="00C56160" w:rsidRDefault="00C56160" w:rsidP="00C56160">
      <w:pPr>
        <w:spacing w:line="200" w:lineRule="exact"/>
      </w:pPr>
    </w:p>
    <w:tbl>
      <w:tblPr>
        <w:tblW w:w="9080" w:type="dxa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780"/>
        <w:gridCol w:w="1000"/>
      </w:tblGrid>
      <w:tr w:rsidR="002F7E3B" w:rsidRPr="00C56160" w:rsidTr="005C4F5B">
        <w:trPr>
          <w:trHeight w:val="322"/>
        </w:trPr>
        <w:tc>
          <w:tcPr>
            <w:tcW w:w="9080" w:type="dxa"/>
            <w:gridSpan w:val="3"/>
            <w:vAlign w:val="bottom"/>
          </w:tcPr>
          <w:p w:rsidR="002F7E3B" w:rsidRPr="00C56160" w:rsidRDefault="002F7E3B" w:rsidP="002F7E3B">
            <w:proofErr w:type="gramStart"/>
            <w:r w:rsidRPr="00C56160">
              <w:rPr>
                <w:w w:val="95"/>
              </w:rPr>
              <w:t>1.</w:t>
            </w:r>
            <w:r w:rsidRPr="00C56160">
              <w:t>Бытовое обслуживание (ремонт, стирка, химчистка,</w:t>
            </w:r>
            <w:r>
              <w:t xml:space="preserve"> </w:t>
            </w:r>
            <w:r w:rsidRPr="00C56160">
              <w:t>услуги</w:t>
            </w:r>
            <w:proofErr w:type="gramEnd"/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/>
        </w:tc>
        <w:tc>
          <w:tcPr>
            <w:tcW w:w="7780" w:type="dxa"/>
            <w:vAlign w:val="bottom"/>
          </w:tcPr>
          <w:p w:rsidR="00C56160" w:rsidRPr="00C56160" w:rsidRDefault="00C56160" w:rsidP="002F7E3B">
            <w:r w:rsidRPr="00C56160">
              <w:t>парикмахерских и салонов красоты)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3.3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2.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Здравоохранение (стоматологическая практика)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3.4</w:t>
            </w:r>
          </w:p>
        </w:tc>
      </w:tr>
      <w:tr w:rsidR="00C56160" w:rsidRPr="00C56160" w:rsidTr="00026243">
        <w:trPr>
          <w:trHeight w:val="372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3.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Образование и просвещение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3.5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4.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Дошкольное, начальное и среднее общее образование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3.5.1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5.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Среднее и высшее профессиональное образование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3.5.2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6.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Культурное развитие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</w:t>
            </w:r>
          </w:p>
        </w:tc>
      </w:tr>
      <w:tr w:rsidR="00C56160" w:rsidRPr="00C56160" w:rsidTr="00026243">
        <w:trPr>
          <w:trHeight w:val="372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7.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Объекты культурно-досуговой деятельности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3.6.1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8.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Парки культуры и отдыха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3.6.2</w:t>
            </w:r>
          </w:p>
        </w:tc>
      </w:tr>
      <w:tr w:rsidR="00C56160" w:rsidRPr="00C56160" w:rsidTr="00026243">
        <w:trPr>
          <w:trHeight w:val="370"/>
        </w:trPr>
        <w:tc>
          <w:tcPr>
            <w:tcW w:w="3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5"/>
              </w:rPr>
              <w:t>9.</w:t>
            </w:r>
          </w:p>
        </w:tc>
        <w:tc>
          <w:tcPr>
            <w:tcW w:w="7780" w:type="dxa"/>
            <w:vAlign w:val="bottom"/>
          </w:tcPr>
          <w:p w:rsidR="00C56160" w:rsidRPr="00C56160" w:rsidRDefault="00C56160" w:rsidP="00026243">
            <w:pPr>
              <w:ind w:left="60"/>
            </w:pPr>
            <w:r w:rsidRPr="00C56160">
              <w:t>Цирки и зверинцы</w:t>
            </w:r>
          </w:p>
        </w:tc>
        <w:tc>
          <w:tcPr>
            <w:tcW w:w="10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3.6.3</w:t>
            </w:r>
          </w:p>
        </w:tc>
      </w:tr>
    </w:tbl>
    <w:p w:rsidR="00C56160" w:rsidRPr="00C56160" w:rsidRDefault="00C56160" w:rsidP="00C56160">
      <w:pPr>
        <w:spacing w:line="59" w:lineRule="exact"/>
      </w:pPr>
    </w:p>
    <w:p w:rsidR="00C56160" w:rsidRPr="00C56160" w:rsidRDefault="00C56160" w:rsidP="00C56160">
      <w:pPr>
        <w:ind w:left="540"/>
      </w:pPr>
      <w:r w:rsidRPr="00C56160">
        <w:t xml:space="preserve">10. </w:t>
      </w:r>
      <w:proofErr w:type="gramStart"/>
      <w:r w:rsidRPr="00C56160">
        <w:t>Объекты торговли (торговые центры, торгово - развлекательные центры</w:t>
      </w:r>
      <w:proofErr w:type="gramEnd"/>
    </w:p>
    <w:p w:rsidR="00C56160" w:rsidRPr="00C56160" w:rsidRDefault="00C56160" w:rsidP="00C56160">
      <w:pPr>
        <w:spacing w:line="50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820"/>
      </w:tblGrid>
      <w:tr w:rsidR="00C56160" w:rsidRPr="00C56160" w:rsidTr="00026243">
        <w:trPr>
          <w:trHeight w:val="322"/>
        </w:trPr>
        <w:tc>
          <w:tcPr>
            <w:tcW w:w="5260" w:type="dxa"/>
            <w:vAlign w:val="bottom"/>
          </w:tcPr>
          <w:p w:rsidR="00C56160" w:rsidRPr="00C56160" w:rsidRDefault="00C56160" w:rsidP="00026243">
            <w:pPr>
              <w:ind w:left="360"/>
            </w:pPr>
            <w:r w:rsidRPr="00C56160">
              <w:t>(комплексы)</w:t>
            </w:r>
          </w:p>
        </w:tc>
        <w:tc>
          <w:tcPr>
            <w:tcW w:w="382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4.2</w:t>
            </w:r>
          </w:p>
        </w:tc>
      </w:tr>
      <w:tr w:rsidR="00C56160" w:rsidRPr="00C56160" w:rsidTr="00026243">
        <w:trPr>
          <w:trHeight w:val="370"/>
        </w:trPr>
        <w:tc>
          <w:tcPr>
            <w:tcW w:w="5260" w:type="dxa"/>
            <w:vAlign w:val="bottom"/>
          </w:tcPr>
          <w:p w:rsidR="00C56160" w:rsidRPr="00C56160" w:rsidRDefault="00C56160" w:rsidP="00026243">
            <w:r w:rsidRPr="00C56160">
              <w:t>11. Магазины</w:t>
            </w:r>
          </w:p>
        </w:tc>
        <w:tc>
          <w:tcPr>
            <w:tcW w:w="382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4.4.</w:t>
            </w:r>
          </w:p>
        </w:tc>
      </w:tr>
    </w:tbl>
    <w:p w:rsidR="00C56160" w:rsidRPr="00C56160" w:rsidRDefault="00C56160" w:rsidP="00C56160">
      <w:pPr>
        <w:spacing w:line="62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805"/>
        </w:tabs>
        <w:suppressAutoHyphens w:val="0"/>
        <w:spacing w:line="237" w:lineRule="auto"/>
        <w:ind w:left="900" w:firstLine="545"/>
        <w:jc w:val="both"/>
      </w:pPr>
      <w:r w:rsidRPr="00C56160">
        <w:t>торговля розничная легковыми автомобилями и легкими автотранспортными средствами в специализированных магазинах (ОКВЭД 45.11.2);</w:t>
      </w:r>
    </w:p>
    <w:p w:rsidR="00C56160" w:rsidRPr="00C56160" w:rsidRDefault="00C56160" w:rsidP="00C56160">
      <w:pPr>
        <w:spacing w:line="13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805"/>
        </w:tabs>
        <w:suppressAutoHyphens w:val="0"/>
        <w:spacing w:line="234" w:lineRule="auto"/>
        <w:ind w:left="900" w:firstLine="545"/>
      </w:pPr>
      <w:r w:rsidRPr="00C56160">
        <w:t>торговля розничная легковыми автомобилями и легкими автотранспортными средствами, прочая (ОКВЭД 45.11.3);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16"/>
        </w:tabs>
        <w:suppressAutoHyphens w:val="0"/>
        <w:spacing w:line="234" w:lineRule="auto"/>
        <w:ind w:left="900" w:firstLine="545"/>
        <w:jc w:val="both"/>
      </w:pPr>
      <w:proofErr w:type="gramStart"/>
      <w:r w:rsidRPr="00C56160">
        <w:t>торговля розничная прочими автотранспортными средствами, кроме пассажирских, в специализированных магазинах (ОКВЭД</w:t>
      </w:r>
      <w:proofErr w:type="gramEnd"/>
    </w:p>
    <w:p w:rsidR="00C56160" w:rsidRPr="00C56160" w:rsidRDefault="00C56160" w:rsidP="00C56160">
      <w:pPr>
        <w:spacing w:line="2" w:lineRule="exact"/>
      </w:pPr>
    </w:p>
    <w:p w:rsidR="00C56160" w:rsidRPr="00C56160" w:rsidRDefault="00C56160" w:rsidP="00C56160">
      <w:pPr>
        <w:ind w:left="900"/>
      </w:pPr>
      <w:r w:rsidRPr="00C56160">
        <w:t>45.19.2);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16"/>
        </w:tabs>
        <w:suppressAutoHyphens w:val="0"/>
        <w:spacing w:line="234" w:lineRule="auto"/>
        <w:ind w:left="900" w:firstLine="545"/>
      </w:pPr>
      <w:r w:rsidRPr="00C56160">
        <w:t xml:space="preserve">торговля розничная прочими автотранспортными средствами, кроме </w:t>
      </w:r>
      <w:proofErr w:type="gramStart"/>
      <w:r w:rsidRPr="00C56160">
        <w:t>пассажирских</w:t>
      </w:r>
      <w:proofErr w:type="gramEnd"/>
      <w:r w:rsidRPr="00C56160">
        <w:t>, прочая (ОКВЭД 45.19.3);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93"/>
        </w:tabs>
        <w:suppressAutoHyphens w:val="0"/>
        <w:spacing w:line="234" w:lineRule="auto"/>
        <w:ind w:left="900" w:firstLine="545"/>
      </w:pPr>
      <w:r w:rsidRPr="00C56160">
        <w:t>торговля розничная автомобильными деталями, узлами и принадлежностями (ОКВЭД 45.32);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8"/>
        </w:numPr>
        <w:tabs>
          <w:tab w:val="left" w:pos="1735"/>
        </w:tabs>
        <w:suppressAutoHyphens w:val="0"/>
        <w:spacing w:line="236" w:lineRule="auto"/>
        <w:ind w:left="900" w:firstLine="545"/>
        <w:jc w:val="both"/>
      </w:pPr>
      <w:r w:rsidRPr="00C56160">
        <w:t>торговля розничная мотоциклами, их деталями, составными частями и принадлежностями в специализированных магазинах (ОКВЭД 45.40.2);</w:t>
      </w:r>
    </w:p>
    <w:p w:rsidR="00C56160" w:rsidRPr="00C56160" w:rsidRDefault="00C56160" w:rsidP="00C56160">
      <w:pPr>
        <w:numPr>
          <w:ilvl w:val="0"/>
          <w:numId w:val="9"/>
        </w:numPr>
        <w:tabs>
          <w:tab w:val="left" w:pos="1769"/>
        </w:tabs>
        <w:suppressAutoHyphens w:val="0"/>
        <w:spacing w:line="234" w:lineRule="auto"/>
        <w:ind w:left="900" w:firstLine="545"/>
      </w:pPr>
      <w:r w:rsidRPr="00C56160">
        <w:t>торговля розничная мотоциклами, их деталями, узлами и принадлежностями, прочая (ОКВЭД 45.40.3);</w:t>
      </w:r>
    </w:p>
    <w:p w:rsidR="00C56160" w:rsidRPr="00C56160" w:rsidRDefault="00C56160" w:rsidP="00C56160">
      <w:pPr>
        <w:spacing w:line="18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798"/>
        </w:tabs>
        <w:suppressAutoHyphens w:val="0"/>
        <w:spacing w:line="236" w:lineRule="auto"/>
        <w:ind w:left="900" w:firstLine="545"/>
        <w:jc w:val="both"/>
      </w:pPr>
      <w:r w:rsidRPr="00C56160">
        <w:t>торговля розничная большим товарным ассортиментом с преобладанием непродовольственных товаров в неспециализированных магазинах (ОКВЭД 47.19.1);</w:t>
      </w:r>
    </w:p>
    <w:p w:rsidR="00C56160" w:rsidRPr="00C56160" w:rsidRDefault="00C56160" w:rsidP="00C56160">
      <w:pPr>
        <w:spacing w:line="14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714"/>
        </w:tabs>
        <w:suppressAutoHyphens w:val="0"/>
        <w:spacing w:line="234" w:lineRule="auto"/>
        <w:ind w:left="900" w:firstLine="545"/>
      </w:pPr>
      <w:r w:rsidRPr="00C56160">
        <w:t>деятельность универсальных магазинов, торгующих товарами общего ассортимента (ОКВЭД 47.19.2);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740"/>
        </w:tabs>
        <w:suppressAutoHyphens w:val="0"/>
        <w:spacing w:line="234" w:lineRule="auto"/>
        <w:ind w:left="900" w:firstLine="545"/>
      </w:pPr>
      <w:r w:rsidRPr="00C56160">
        <w:t>торговля розничная информационным и коммуникационным оборудованием в специализированных магазинах (ОКВЭД 47.4);</w:t>
      </w:r>
    </w:p>
    <w:p w:rsidR="00C56160" w:rsidRPr="00C56160" w:rsidRDefault="00C56160" w:rsidP="00C56160">
      <w:pPr>
        <w:spacing w:line="17" w:lineRule="exact"/>
      </w:pPr>
    </w:p>
    <w:p w:rsidR="00C56160" w:rsidRPr="00C56160" w:rsidRDefault="00C56160" w:rsidP="00C56160">
      <w:pPr>
        <w:numPr>
          <w:ilvl w:val="0"/>
          <w:numId w:val="9"/>
        </w:numPr>
        <w:tabs>
          <w:tab w:val="left" w:pos="1885"/>
        </w:tabs>
        <w:suppressAutoHyphens w:val="0"/>
        <w:spacing w:line="235" w:lineRule="auto"/>
        <w:ind w:left="900" w:firstLine="545"/>
      </w:pPr>
      <w:r w:rsidRPr="00C56160">
        <w:lastRenderedPageBreak/>
        <w:t>торговля розничная прочими бытовыми изделиями в специализированных магазинах (ОКВЭД 47.5);</w:t>
      </w:r>
    </w:p>
    <w:p w:rsidR="00C56160" w:rsidRPr="00C56160" w:rsidRDefault="00C56160" w:rsidP="00C56160">
      <w:pPr>
        <w:spacing w:line="13" w:lineRule="exact"/>
      </w:pPr>
    </w:p>
    <w:p w:rsidR="00C56160" w:rsidRPr="00C56160" w:rsidRDefault="00C56160" w:rsidP="00C56160">
      <w:pPr>
        <w:spacing w:line="234" w:lineRule="auto"/>
        <w:ind w:left="900" w:firstLine="540"/>
      </w:pPr>
      <w:r w:rsidRPr="00C56160">
        <w:t>- торговля розничная товарами культурно-развлекательного назначения в специализированных магазинах (ОКВЭД 47.6);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10"/>
        </w:numPr>
        <w:tabs>
          <w:tab w:val="left" w:pos="1694"/>
        </w:tabs>
        <w:suppressAutoHyphens w:val="0"/>
        <w:spacing w:line="234" w:lineRule="auto"/>
        <w:ind w:left="900" w:firstLine="545"/>
      </w:pPr>
      <w:r w:rsidRPr="00C56160">
        <w:t>торговля розничная прочими товарами в специализированных магазинах ОКВЭД 47.7);</w:t>
      </w:r>
    </w:p>
    <w:p w:rsidR="00C56160" w:rsidRPr="00C56160" w:rsidRDefault="00C56160" w:rsidP="00C56160">
      <w:pPr>
        <w:spacing w:line="17" w:lineRule="exact"/>
      </w:pPr>
    </w:p>
    <w:p w:rsidR="00C56160" w:rsidRPr="00C56160" w:rsidRDefault="00C56160" w:rsidP="00C56160">
      <w:pPr>
        <w:numPr>
          <w:ilvl w:val="0"/>
          <w:numId w:val="10"/>
        </w:numPr>
        <w:tabs>
          <w:tab w:val="left" w:pos="1666"/>
        </w:tabs>
        <w:suppressAutoHyphens w:val="0"/>
        <w:spacing w:line="234" w:lineRule="auto"/>
        <w:ind w:left="900" w:firstLine="545"/>
      </w:pPr>
      <w:r w:rsidRPr="00C56160">
        <w:t>торговля розничная в нестационарных торговых объектах и на рынках текстилем, одеждой и обувью (ОКВЭД 47.82);</w:t>
      </w:r>
    </w:p>
    <w:p w:rsidR="00C56160" w:rsidRPr="00C56160" w:rsidRDefault="00C56160" w:rsidP="00C56160">
      <w:pPr>
        <w:spacing w:line="15" w:lineRule="exact"/>
      </w:pPr>
    </w:p>
    <w:p w:rsidR="00C56160" w:rsidRPr="00C56160" w:rsidRDefault="00C56160" w:rsidP="00C56160">
      <w:pPr>
        <w:numPr>
          <w:ilvl w:val="0"/>
          <w:numId w:val="10"/>
        </w:numPr>
        <w:tabs>
          <w:tab w:val="left" w:pos="1666"/>
        </w:tabs>
        <w:suppressAutoHyphens w:val="0"/>
        <w:spacing w:line="234" w:lineRule="auto"/>
        <w:ind w:left="900" w:firstLine="545"/>
      </w:pPr>
      <w:r w:rsidRPr="00C56160">
        <w:t>торговля розничная в нестационарных торговых объектах и на рынках прочими товарами (ОКВЭД 47.89)</w:t>
      </w:r>
    </w:p>
    <w:p w:rsidR="00C56160" w:rsidRPr="00C56160" w:rsidRDefault="00C56160" w:rsidP="00C56160">
      <w:pPr>
        <w:spacing w:line="2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40"/>
        <w:gridCol w:w="2120"/>
        <w:gridCol w:w="2420"/>
        <w:gridCol w:w="1380"/>
        <w:gridCol w:w="960"/>
      </w:tblGrid>
      <w:tr w:rsidR="00C56160" w:rsidRPr="00C56160" w:rsidTr="00026243">
        <w:trPr>
          <w:trHeight w:val="322"/>
        </w:trPr>
        <w:tc>
          <w:tcPr>
            <w:tcW w:w="4320" w:type="dxa"/>
            <w:gridSpan w:val="3"/>
            <w:vAlign w:val="bottom"/>
          </w:tcPr>
          <w:p w:rsidR="00C56160" w:rsidRPr="00C56160" w:rsidRDefault="00C56160" w:rsidP="00026243">
            <w:r w:rsidRPr="00C56160">
              <w:t>12. Общественное питание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4.6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13.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Гостиничное обслуживание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4.7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14.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Развлечения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/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4.8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15.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Развлекательные мероприятия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4.8.1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16.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Объекты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дорожного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>
            <w:pPr>
              <w:ind w:left="20"/>
            </w:pPr>
            <w:r w:rsidRPr="00C56160">
              <w:t>(придорожного)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>
            <w:pPr>
              <w:ind w:left="320"/>
            </w:pPr>
            <w:r w:rsidRPr="00C56160">
              <w:t>сервиса</w:t>
            </w:r>
          </w:p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proofErr w:type="gramStart"/>
            <w:r w:rsidRPr="00C56160">
              <w:t>(за</w:t>
            </w:r>
            <w:proofErr w:type="gramEnd"/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8720" w:type="dxa"/>
            <w:gridSpan w:val="5"/>
            <w:vAlign w:val="bottom"/>
          </w:tcPr>
          <w:p w:rsidR="00C56160" w:rsidRPr="00C56160" w:rsidRDefault="00C56160" w:rsidP="002F7E3B">
            <w:r w:rsidRPr="00C56160">
              <w:t>исключением  заправки  транспортных  средств,  предусматривающих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r w:rsidRPr="00C56160">
              <w:t>размещение АЗС (код 4.9.1.1)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ind w:right="120"/>
              <w:jc w:val="right"/>
            </w:pPr>
            <w:r w:rsidRPr="00C56160">
              <w:t>4.9.1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17.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Обеспечение дорожного отдыха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4.9.1.2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18.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Автомобильные мойки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4.9.1.3</w:t>
            </w:r>
          </w:p>
        </w:tc>
      </w:tr>
      <w:tr w:rsidR="00C56160" w:rsidRPr="00C56160" w:rsidTr="00026243">
        <w:trPr>
          <w:trHeight w:val="373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19.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proofErr w:type="spellStart"/>
            <w:r w:rsidRPr="00C56160">
              <w:t>Выставочно</w:t>
            </w:r>
            <w:proofErr w:type="spellEnd"/>
            <w:r w:rsidRPr="00C56160">
              <w:t>-ярмарочная деятельность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4.10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20.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Отдых (рекреация)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5.0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21.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Спорт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/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22.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Обеспечение спортивно-зрелищных мероприятий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23.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Обеспечение занятий спортом в помещениях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5.1.2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24.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Площадки для занятий спортом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5.1.3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25.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Оборудованные площадки для занятий спортом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5.1.4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26.</w:t>
            </w:r>
          </w:p>
        </w:tc>
        <w:tc>
          <w:tcPr>
            <w:tcW w:w="18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Водный спорт</w:t>
            </w:r>
          </w:p>
        </w:tc>
        <w:tc>
          <w:tcPr>
            <w:tcW w:w="2120" w:type="dxa"/>
            <w:vAlign w:val="bottom"/>
          </w:tcPr>
          <w:p w:rsidR="00C56160" w:rsidRPr="00C56160" w:rsidRDefault="00C56160" w:rsidP="00026243"/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5.1.5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27.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Авиационный спорт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5.1.6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28.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Спортивные базы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5.1.7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29.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Природно-познавательный туризм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5.2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30.</w:t>
            </w:r>
          </w:p>
        </w:tc>
        <w:tc>
          <w:tcPr>
            <w:tcW w:w="3960" w:type="dxa"/>
            <w:gridSpan w:val="2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Туристическое обслуживание</w:t>
            </w:r>
          </w:p>
        </w:tc>
        <w:tc>
          <w:tcPr>
            <w:tcW w:w="2420" w:type="dxa"/>
            <w:vAlign w:val="bottom"/>
          </w:tcPr>
          <w:p w:rsidR="00C56160" w:rsidRPr="00C56160" w:rsidRDefault="00C56160" w:rsidP="00026243"/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5.2.1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r w:rsidRPr="00C56160">
              <w:rPr>
                <w:w w:val="97"/>
              </w:rPr>
              <w:t>31.</w:t>
            </w:r>
          </w:p>
        </w:tc>
        <w:tc>
          <w:tcPr>
            <w:tcW w:w="6380" w:type="dxa"/>
            <w:gridSpan w:val="3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Поля для гольфа или конных прогулок</w:t>
            </w:r>
          </w:p>
        </w:tc>
        <w:tc>
          <w:tcPr>
            <w:tcW w:w="1380" w:type="dxa"/>
            <w:vAlign w:val="bottom"/>
          </w:tcPr>
          <w:p w:rsidR="00C56160" w:rsidRPr="00C56160" w:rsidRDefault="00C56160" w:rsidP="00026243"/>
        </w:tc>
        <w:tc>
          <w:tcPr>
            <w:tcW w:w="9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5.5</w:t>
            </w:r>
          </w:p>
        </w:tc>
      </w:tr>
    </w:tbl>
    <w:p w:rsidR="00C56160" w:rsidRPr="00C56160" w:rsidRDefault="00C56160" w:rsidP="00C56160">
      <w:pPr>
        <w:numPr>
          <w:ilvl w:val="0"/>
          <w:numId w:val="11"/>
        </w:numPr>
        <w:tabs>
          <w:tab w:val="left" w:pos="970"/>
        </w:tabs>
        <w:suppressAutoHyphens w:val="0"/>
        <w:spacing w:line="265" w:lineRule="auto"/>
        <w:ind w:left="900" w:right="20" w:hanging="355"/>
        <w:jc w:val="both"/>
      </w:pPr>
      <w:proofErr w:type="gramStart"/>
      <w:r w:rsidRPr="00C56160">
        <w:t>Транспорт (за исключением железнодорожного транспорта (код 7.1), железнодорожных путей (код 7.1.1.), обслуживание железнодорожных</w:t>
      </w:r>
      <w:proofErr w:type="gramEnd"/>
    </w:p>
    <w:p w:rsidR="00C56160" w:rsidRPr="00C56160" w:rsidRDefault="00C56160" w:rsidP="00C56160">
      <w:pPr>
        <w:spacing w:line="17" w:lineRule="exact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40"/>
        <w:gridCol w:w="2500"/>
      </w:tblGrid>
      <w:tr w:rsidR="00C56160" w:rsidRPr="00C56160" w:rsidTr="00026243">
        <w:trPr>
          <w:trHeight w:val="322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8740" w:type="dxa"/>
            <w:gridSpan w:val="2"/>
            <w:vAlign w:val="bottom"/>
          </w:tcPr>
          <w:p w:rsidR="00C56160" w:rsidRPr="00C56160" w:rsidRDefault="00C56160" w:rsidP="00F7439D">
            <w:r w:rsidRPr="00C56160">
              <w:t>перевозок (код 7.1.2), водного транспорта (код 7.3), трубопроводного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/>
        </w:tc>
        <w:tc>
          <w:tcPr>
            <w:tcW w:w="6240" w:type="dxa"/>
            <w:vAlign w:val="bottom"/>
          </w:tcPr>
          <w:p w:rsidR="00C56160" w:rsidRPr="00C56160" w:rsidRDefault="00C56160" w:rsidP="00026243">
            <w:r w:rsidRPr="00C56160">
              <w:t>транспорта (код 7.5)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7.0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33.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Автомобильный транспорт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7.2</w:t>
            </w:r>
          </w:p>
        </w:tc>
      </w:tr>
      <w:tr w:rsidR="00C56160" w:rsidRPr="00C56160" w:rsidTr="00026243">
        <w:trPr>
          <w:trHeight w:val="372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34.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Воздушный транспорт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7.4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35.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Курортная деятельность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9.2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36.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Санаторная деятельность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9.2.1</w:t>
            </w:r>
          </w:p>
        </w:tc>
      </w:tr>
      <w:tr w:rsidR="00C56160" w:rsidRPr="00C56160" w:rsidTr="00026243">
        <w:trPr>
          <w:trHeight w:val="370"/>
        </w:trPr>
        <w:tc>
          <w:tcPr>
            <w:tcW w:w="36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rPr>
                <w:w w:val="97"/>
              </w:rPr>
              <w:t>37.</w:t>
            </w:r>
          </w:p>
        </w:tc>
        <w:tc>
          <w:tcPr>
            <w:tcW w:w="6240" w:type="dxa"/>
            <w:vAlign w:val="bottom"/>
          </w:tcPr>
          <w:p w:rsidR="00C56160" w:rsidRPr="00C56160" w:rsidRDefault="00C56160" w:rsidP="00026243">
            <w:pPr>
              <w:ind w:left="80"/>
            </w:pPr>
            <w:r w:rsidRPr="00C56160">
              <w:t>Историко-культурная деятельность</w:t>
            </w:r>
          </w:p>
        </w:tc>
        <w:tc>
          <w:tcPr>
            <w:tcW w:w="2500" w:type="dxa"/>
            <w:vAlign w:val="bottom"/>
          </w:tcPr>
          <w:p w:rsidR="00C56160" w:rsidRPr="00C56160" w:rsidRDefault="00C56160" w:rsidP="00026243">
            <w:pPr>
              <w:jc w:val="right"/>
            </w:pPr>
            <w:r w:rsidRPr="00C56160">
              <w:t>9.3</w:t>
            </w:r>
          </w:p>
        </w:tc>
      </w:tr>
    </w:tbl>
    <w:p w:rsidR="00C56160" w:rsidRPr="00C56160" w:rsidRDefault="00C56160" w:rsidP="00C56160">
      <w:pPr>
        <w:spacing w:line="1" w:lineRule="exact"/>
      </w:pPr>
    </w:p>
    <w:bookmarkEnd w:id="2"/>
    <w:p w:rsidR="00C56160" w:rsidRPr="00C56160" w:rsidRDefault="00C56160" w:rsidP="00C56160">
      <w:pPr>
        <w:tabs>
          <w:tab w:val="left" w:pos="7320"/>
        </w:tabs>
        <w:ind w:left="980"/>
      </w:pPr>
    </w:p>
    <w:sectPr w:rsidR="00C56160" w:rsidRPr="00C56160" w:rsidSect="002F7E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4E" w:rsidRDefault="00A8164E" w:rsidP="00700DDE">
      <w:r>
        <w:separator/>
      </w:r>
    </w:p>
  </w:endnote>
  <w:endnote w:type="continuationSeparator" w:id="0">
    <w:p w:rsidR="00A8164E" w:rsidRDefault="00A8164E" w:rsidP="007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4E" w:rsidRDefault="00A8164E" w:rsidP="00700DDE">
      <w:r>
        <w:separator/>
      </w:r>
    </w:p>
  </w:footnote>
  <w:footnote w:type="continuationSeparator" w:id="0">
    <w:p w:rsidR="00A8164E" w:rsidRDefault="00A8164E" w:rsidP="0070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5FE2DFE"/>
    <w:lvl w:ilvl="0" w:tplc="CD0E414E">
      <w:start w:val="5"/>
      <w:numFmt w:val="decimal"/>
      <w:lvlText w:val="%1."/>
      <w:lvlJc w:val="left"/>
    </w:lvl>
    <w:lvl w:ilvl="1" w:tplc="A69C254E">
      <w:numFmt w:val="decimal"/>
      <w:lvlText w:val=""/>
      <w:lvlJc w:val="left"/>
    </w:lvl>
    <w:lvl w:ilvl="2" w:tplc="A2A2A96A">
      <w:numFmt w:val="decimal"/>
      <w:lvlText w:val=""/>
      <w:lvlJc w:val="left"/>
    </w:lvl>
    <w:lvl w:ilvl="3" w:tplc="CE60E524">
      <w:numFmt w:val="decimal"/>
      <w:lvlText w:val=""/>
      <w:lvlJc w:val="left"/>
    </w:lvl>
    <w:lvl w:ilvl="4" w:tplc="34E6DAC2">
      <w:numFmt w:val="decimal"/>
      <w:lvlText w:val=""/>
      <w:lvlJc w:val="left"/>
    </w:lvl>
    <w:lvl w:ilvl="5" w:tplc="D8BC4276">
      <w:numFmt w:val="decimal"/>
      <w:lvlText w:val=""/>
      <w:lvlJc w:val="left"/>
    </w:lvl>
    <w:lvl w:ilvl="6" w:tplc="3B2C7906">
      <w:numFmt w:val="decimal"/>
      <w:lvlText w:val=""/>
      <w:lvlJc w:val="left"/>
    </w:lvl>
    <w:lvl w:ilvl="7" w:tplc="6332D626">
      <w:numFmt w:val="decimal"/>
      <w:lvlText w:val=""/>
      <w:lvlJc w:val="left"/>
    </w:lvl>
    <w:lvl w:ilvl="8" w:tplc="0C7EA8F2">
      <w:numFmt w:val="decimal"/>
      <w:lvlText w:val=""/>
      <w:lvlJc w:val="left"/>
    </w:lvl>
  </w:abstractNum>
  <w:abstractNum w:abstractNumId="1">
    <w:nsid w:val="0000153C"/>
    <w:multiLevelType w:val="hybridMultilevel"/>
    <w:tmpl w:val="2AAC5640"/>
    <w:lvl w:ilvl="0" w:tplc="2C622AF6">
      <w:start w:val="1"/>
      <w:numFmt w:val="bullet"/>
      <w:lvlText w:val="и"/>
      <w:lvlJc w:val="left"/>
    </w:lvl>
    <w:lvl w:ilvl="1" w:tplc="8BAEF71E">
      <w:numFmt w:val="decimal"/>
      <w:lvlText w:val=""/>
      <w:lvlJc w:val="left"/>
    </w:lvl>
    <w:lvl w:ilvl="2" w:tplc="001A4660">
      <w:numFmt w:val="decimal"/>
      <w:lvlText w:val=""/>
      <w:lvlJc w:val="left"/>
    </w:lvl>
    <w:lvl w:ilvl="3" w:tplc="26E68DF2">
      <w:numFmt w:val="decimal"/>
      <w:lvlText w:val=""/>
      <w:lvlJc w:val="left"/>
    </w:lvl>
    <w:lvl w:ilvl="4" w:tplc="E9B2DA70">
      <w:numFmt w:val="decimal"/>
      <w:lvlText w:val=""/>
      <w:lvlJc w:val="left"/>
    </w:lvl>
    <w:lvl w:ilvl="5" w:tplc="9B2EA260">
      <w:numFmt w:val="decimal"/>
      <w:lvlText w:val=""/>
      <w:lvlJc w:val="left"/>
    </w:lvl>
    <w:lvl w:ilvl="6" w:tplc="D1D449C6">
      <w:numFmt w:val="decimal"/>
      <w:lvlText w:val=""/>
      <w:lvlJc w:val="left"/>
    </w:lvl>
    <w:lvl w:ilvl="7" w:tplc="9F2CE9F4">
      <w:numFmt w:val="decimal"/>
      <w:lvlText w:val=""/>
      <w:lvlJc w:val="left"/>
    </w:lvl>
    <w:lvl w:ilvl="8" w:tplc="B768A402">
      <w:numFmt w:val="decimal"/>
      <w:lvlText w:val=""/>
      <w:lvlJc w:val="left"/>
    </w:lvl>
  </w:abstractNum>
  <w:abstractNum w:abstractNumId="2">
    <w:nsid w:val="00001547"/>
    <w:multiLevelType w:val="hybridMultilevel"/>
    <w:tmpl w:val="BA3071C8"/>
    <w:lvl w:ilvl="0" w:tplc="75083910">
      <w:start w:val="1"/>
      <w:numFmt w:val="bullet"/>
      <w:lvlText w:val="-"/>
      <w:lvlJc w:val="left"/>
    </w:lvl>
    <w:lvl w:ilvl="1" w:tplc="85ACB390">
      <w:numFmt w:val="decimal"/>
      <w:lvlText w:val=""/>
      <w:lvlJc w:val="left"/>
    </w:lvl>
    <w:lvl w:ilvl="2" w:tplc="4820520A">
      <w:numFmt w:val="decimal"/>
      <w:lvlText w:val=""/>
      <w:lvlJc w:val="left"/>
    </w:lvl>
    <w:lvl w:ilvl="3" w:tplc="BF92B6D0">
      <w:numFmt w:val="decimal"/>
      <w:lvlText w:val=""/>
      <w:lvlJc w:val="left"/>
    </w:lvl>
    <w:lvl w:ilvl="4" w:tplc="F3E66178">
      <w:numFmt w:val="decimal"/>
      <w:lvlText w:val=""/>
      <w:lvlJc w:val="left"/>
    </w:lvl>
    <w:lvl w:ilvl="5" w:tplc="B62A198A">
      <w:numFmt w:val="decimal"/>
      <w:lvlText w:val=""/>
      <w:lvlJc w:val="left"/>
    </w:lvl>
    <w:lvl w:ilvl="6" w:tplc="09488190">
      <w:numFmt w:val="decimal"/>
      <w:lvlText w:val=""/>
      <w:lvlJc w:val="left"/>
    </w:lvl>
    <w:lvl w:ilvl="7" w:tplc="D2828638">
      <w:numFmt w:val="decimal"/>
      <w:lvlText w:val=""/>
      <w:lvlJc w:val="left"/>
    </w:lvl>
    <w:lvl w:ilvl="8" w:tplc="A088F1EC">
      <w:numFmt w:val="decimal"/>
      <w:lvlText w:val=""/>
      <w:lvlJc w:val="left"/>
    </w:lvl>
  </w:abstractNum>
  <w:abstractNum w:abstractNumId="3">
    <w:nsid w:val="00004D06"/>
    <w:multiLevelType w:val="hybridMultilevel"/>
    <w:tmpl w:val="9F4EFB4C"/>
    <w:lvl w:ilvl="0" w:tplc="3522C4C2">
      <w:start w:val="1"/>
      <w:numFmt w:val="bullet"/>
      <w:lvlText w:val="-"/>
      <w:lvlJc w:val="left"/>
    </w:lvl>
    <w:lvl w:ilvl="1" w:tplc="D6D07558">
      <w:numFmt w:val="decimal"/>
      <w:lvlText w:val=""/>
      <w:lvlJc w:val="left"/>
    </w:lvl>
    <w:lvl w:ilvl="2" w:tplc="38BCE378">
      <w:numFmt w:val="decimal"/>
      <w:lvlText w:val=""/>
      <w:lvlJc w:val="left"/>
    </w:lvl>
    <w:lvl w:ilvl="3" w:tplc="FDD67EB8">
      <w:numFmt w:val="decimal"/>
      <w:lvlText w:val=""/>
      <w:lvlJc w:val="left"/>
    </w:lvl>
    <w:lvl w:ilvl="4" w:tplc="D8EA43A8">
      <w:numFmt w:val="decimal"/>
      <w:lvlText w:val=""/>
      <w:lvlJc w:val="left"/>
    </w:lvl>
    <w:lvl w:ilvl="5" w:tplc="FFBEC048">
      <w:numFmt w:val="decimal"/>
      <w:lvlText w:val=""/>
      <w:lvlJc w:val="left"/>
    </w:lvl>
    <w:lvl w:ilvl="6" w:tplc="0E3EB928">
      <w:numFmt w:val="decimal"/>
      <w:lvlText w:val=""/>
      <w:lvlJc w:val="left"/>
    </w:lvl>
    <w:lvl w:ilvl="7" w:tplc="B292F6AA">
      <w:numFmt w:val="decimal"/>
      <w:lvlText w:val=""/>
      <w:lvlJc w:val="left"/>
    </w:lvl>
    <w:lvl w:ilvl="8" w:tplc="6F046FE8">
      <w:numFmt w:val="decimal"/>
      <w:lvlText w:val=""/>
      <w:lvlJc w:val="left"/>
    </w:lvl>
  </w:abstractNum>
  <w:abstractNum w:abstractNumId="4">
    <w:nsid w:val="00004DB7"/>
    <w:multiLevelType w:val="hybridMultilevel"/>
    <w:tmpl w:val="9210F1B8"/>
    <w:lvl w:ilvl="0" w:tplc="BA443424">
      <w:start w:val="1"/>
      <w:numFmt w:val="bullet"/>
      <w:lvlText w:val="-"/>
      <w:lvlJc w:val="left"/>
    </w:lvl>
    <w:lvl w:ilvl="1" w:tplc="D72E91C6">
      <w:numFmt w:val="decimal"/>
      <w:lvlText w:val=""/>
      <w:lvlJc w:val="left"/>
    </w:lvl>
    <w:lvl w:ilvl="2" w:tplc="E02EE220">
      <w:numFmt w:val="decimal"/>
      <w:lvlText w:val=""/>
      <w:lvlJc w:val="left"/>
    </w:lvl>
    <w:lvl w:ilvl="3" w:tplc="72102B04">
      <w:numFmt w:val="decimal"/>
      <w:lvlText w:val=""/>
      <w:lvlJc w:val="left"/>
    </w:lvl>
    <w:lvl w:ilvl="4" w:tplc="85E4186E">
      <w:numFmt w:val="decimal"/>
      <w:lvlText w:val=""/>
      <w:lvlJc w:val="left"/>
    </w:lvl>
    <w:lvl w:ilvl="5" w:tplc="878686FE">
      <w:numFmt w:val="decimal"/>
      <w:lvlText w:val=""/>
      <w:lvlJc w:val="left"/>
    </w:lvl>
    <w:lvl w:ilvl="6" w:tplc="4CC81D94">
      <w:numFmt w:val="decimal"/>
      <w:lvlText w:val=""/>
      <w:lvlJc w:val="left"/>
    </w:lvl>
    <w:lvl w:ilvl="7" w:tplc="14207BAE">
      <w:numFmt w:val="decimal"/>
      <w:lvlText w:val=""/>
      <w:lvlJc w:val="left"/>
    </w:lvl>
    <w:lvl w:ilvl="8" w:tplc="505A0882">
      <w:numFmt w:val="decimal"/>
      <w:lvlText w:val=""/>
      <w:lvlJc w:val="left"/>
    </w:lvl>
  </w:abstractNum>
  <w:abstractNum w:abstractNumId="5">
    <w:nsid w:val="000054DE"/>
    <w:multiLevelType w:val="hybridMultilevel"/>
    <w:tmpl w:val="A35ED29A"/>
    <w:lvl w:ilvl="0" w:tplc="1280F506">
      <w:start w:val="32"/>
      <w:numFmt w:val="decimal"/>
      <w:lvlText w:val="%1."/>
      <w:lvlJc w:val="left"/>
    </w:lvl>
    <w:lvl w:ilvl="1" w:tplc="8762608A">
      <w:numFmt w:val="decimal"/>
      <w:lvlText w:val=""/>
      <w:lvlJc w:val="left"/>
    </w:lvl>
    <w:lvl w:ilvl="2" w:tplc="0F6E624E">
      <w:numFmt w:val="decimal"/>
      <w:lvlText w:val=""/>
      <w:lvlJc w:val="left"/>
    </w:lvl>
    <w:lvl w:ilvl="3" w:tplc="B2B20BBA">
      <w:numFmt w:val="decimal"/>
      <w:lvlText w:val=""/>
      <w:lvlJc w:val="left"/>
    </w:lvl>
    <w:lvl w:ilvl="4" w:tplc="2BFCE0A4">
      <w:numFmt w:val="decimal"/>
      <w:lvlText w:val=""/>
      <w:lvlJc w:val="left"/>
    </w:lvl>
    <w:lvl w:ilvl="5" w:tplc="89701CEC">
      <w:numFmt w:val="decimal"/>
      <w:lvlText w:val=""/>
      <w:lvlJc w:val="left"/>
    </w:lvl>
    <w:lvl w:ilvl="6" w:tplc="E2FA3586">
      <w:numFmt w:val="decimal"/>
      <w:lvlText w:val=""/>
      <w:lvlJc w:val="left"/>
    </w:lvl>
    <w:lvl w:ilvl="7" w:tplc="C33A4098">
      <w:numFmt w:val="decimal"/>
      <w:lvlText w:val=""/>
      <w:lvlJc w:val="left"/>
    </w:lvl>
    <w:lvl w:ilvl="8" w:tplc="8D1C0EC2">
      <w:numFmt w:val="decimal"/>
      <w:lvlText w:val=""/>
      <w:lvlJc w:val="left"/>
    </w:lvl>
  </w:abstractNum>
  <w:abstractNum w:abstractNumId="6">
    <w:nsid w:val="00005F90"/>
    <w:multiLevelType w:val="hybridMultilevel"/>
    <w:tmpl w:val="26922B68"/>
    <w:lvl w:ilvl="0" w:tplc="AED4AC6E">
      <w:start w:val="1"/>
      <w:numFmt w:val="decimal"/>
      <w:lvlText w:val="%1."/>
      <w:lvlJc w:val="left"/>
    </w:lvl>
    <w:lvl w:ilvl="1" w:tplc="830623C8">
      <w:numFmt w:val="decimal"/>
      <w:lvlText w:val=""/>
      <w:lvlJc w:val="left"/>
    </w:lvl>
    <w:lvl w:ilvl="2" w:tplc="298066DC">
      <w:numFmt w:val="decimal"/>
      <w:lvlText w:val=""/>
      <w:lvlJc w:val="left"/>
    </w:lvl>
    <w:lvl w:ilvl="3" w:tplc="69FEBFDA">
      <w:numFmt w:val="decimal"/>
      <w:lvlText w:val=""/>
      <w:lvlJc w:val="left"/>
    </w:lvl>
    <w:lvl w:ilvl="4" w:tplc="B3FE9CFC">
      <w:numFmt w:val="decimal"/>
      <w:lvlText w:val=""/>
      <w:lvlJc w:val="left"/>
    </w:lvl>
    <w:lvl w:ilvl="5" w:tplc="1A048C90">
      <w:numFmt w:val="decimal"/>
      <w:lvlText w:val=""/>
      <w:lvlJc w:val="left"/>
    </w:lvl>
    <w:lvl w:ilvl="6" w:tplc="04688080">
      <w:numFmt w:val="decimal"/>
      <w:lvlText w:val=""/>
      <w:lvlJc w:val="left"/>
    </w:lvl>
    <w:lvl w:ilvl="7" w:tplc="5492D594">
      <w:numFmt w:val="decimal"/>
      <w:lvlText w:val=""/>
      <w:lvlJc w:val="left"/>
    </w:lvl>
    <w:lvl w:ilvl="8" w:tplc="0BB2FAA8">
      <w:numFmt w:val="decimal"/>
      <w:lvlText w:val=""/>
      <w:lvlJc w:val="left"/>
    </w:lvl>
  </w:abstractNum>
  <w:abstractNum w:abstractNumId="7">
    <w:nsid w:val="00007E87"/>
    <w:multiLevelType w:val="hybridMultilevel"/>
    <w:tmpl w:val="809A3316"/>
    <w:lvl w:ilvl="0" w:tplc="38FEB3B8">
      <w:start w:val="1"/>
      <w:numFmt w:val="bullet"/>
      <w:lvlText w:val="в"/>
      <w:lvlJc w:val="left"/>
    </w:lvl>
    <w:lvl w:ilvl="1" w:tplc="3DAC8394">
      <w:numFmt w:val="decimal"/>
      <w:lvlText w:val=""/>
      <w:lvlJc w:val="left"/>
    </w:lvl>
    <w:lvl w:ilvl="2" w:tplc="490E0662">
      <w:numFmt w:val="decimal"/>
      <w:lvlText w:val=""/>
      <w:lvlJc w:val="left"/>
    </w:lvl>
    <w:lvl w:ilvl="3" w:tplc="418AD2B0">
      <w:numFmt w:val="decimal"/>
      <w:lvlText w:val=""/>
      <w:lvlJc w:val="left"/>
    </w:lvl>
    <w:lvl w:ilvl="4" w:tplc="2C10BF72">
      <w:numFmt w:val="decimal"/>
      <w:lvlText w:val=""/>
      <w:lvlJc w:val="left"/>
    </w:lvl>
    <w:lvl w:ilvl="5" w:tplc="00122B26">
      <w:numFmt w:val="decimal"/>
      <w:lvlText w:val=""/>
      <w:lvlJc w:val="left"/>
    </w:lvl>
    <w:lvl w:ilvl="6" w:tplc="965E2986">
      <w:numFmt w:val="decimal"/>
      <w:lvlText w:val=""/>
      <w:lvlJc w:val="left"/>
    </w:lvl>
    <w:lvl w:ilvl="7" w:tplc="45204976">
      <w:numFmt w:val="decimal"/>
      <w:lvlText w:val=""/>
      <w:lvlJc w:val="left"/>
    </w:lvl>
    <w:lvl w:ilvl="8" w:tplc="97064600">
      <w:numFmt w:val="decimal"/>
      <w:lvlText w:val=""/>
      <w:lvlJc w:val="left"/>
    </w:lvl>
  </w:abstractNum>
  <w:abstractNum w:abstractNumId="8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01C0"/>
    <w:multiLevelType w:val="multilevel"/>
    <w:tmpl w:val="C484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11EDC"/>
    <w:multiLevelType w:val="multilevel"/>
    <w:tmpl w:val="45B0E2D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A9C2BB9"/>
    <w:multiLevelType w:val="multilevel"/>
    <w:tmpl w:val="B468AC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2960"/>
        </w:tabs>
        <w:ind w:left="2960" w:hanging="133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309"/>
        </w:tabs>
        <w:ind w:left="3309" w:hanging="1335"/>
      </w:pPr>
    </w:lvl>
    <w:lvl w:ilvl="3">
      <w:start w:val="1"/>
      <w:numFmt w:val="decimal"/>
      <w:isLgl/>
      <w:lvlText w:val="%1.%2.%3.%4."/>
      <w:lvlJc w:val="left"/>
      <w:pPr>
        <w:tabs>
          <w:tab w:val="num" w:pos="3658"/>
        </w:tabs>
        <w:ind w:left="3658" w:hanging="1335"/>
      </w:pPr>
    </w:lvl>
    <w:lvl w:ilvl="4">
      <w:start w:val="1"/>
      <w:numFmt w:val="decimal"/>
      <w:isLgl/>
      <w:lvlText w:val="%1.%2.%3.%4.%5."/>
      <w:lvlJc w:val="left"/>
      <w:pPr>
        <w:tabs>
          <w:tab w:val="num" w:pos="4007"/>
        </w:tabs>
        <w:ind w:left="4007" w:hanging="1335"/>
      </w:pPr>
    </w:lvl>
    <w:lvl w:ilvl="5">
      <w:start w:val="1"/>
      <w:numFmt w:val="decimal"/>
      <w:isLgl/>
      <w:lvlText w:val="%1.%2.%3.%4.%5.%6."/>
      <w:lvlJc w:val="left"/>
      <w:pPr>
        <w:tabs>
          <w:tab w:val="num" w:pos="4461"/>
        </w:tabs>
        <w:ind w:left="446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10"/>
        </w:tabs>
        <w:ind w:left="48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19"/>
        </w:tabs>
        <w:ind w:left="551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8"/>
        </w:tabs>
        <w:ind w:left="5868" w:hanging="1800"/>
      </w:pPr>
    </w:lvl>
  </w:abstractNum>
  <w:abstractNum w:abstractNumId="12">
    <w:nsid w:val="4BC34A0E"/>
    <w:multiLevelType w:val="hybridMultilevel"/>
    <w:tmpl w:val="143469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13483"/>
    <w:rsid w:val="00021A2A"/>
    <w:rsid w:val="00037AAA"/>
    <w:rsid w:val="00047688"/>
    <w:rsid w:val="00092B8D"/>
    <w:rsid w:val="000F5188"/>
    <w:rsid w:val="001114EA"/>
    <w:rsid w:val="001850B3"/>
    <w:rsid w:val="001D6092"/>
    <w:rsid w:val="00202CF8"/>
    <w:rsid w:val="00206800"/>
    <w:rsid w:val="00213E66"/>
    <w:rsid w:val="00220AE1"/>
    <w:rsid w:val="00271252"/>
    <w:rsid w:val="002F7E3B"/>
    <w:rsid w:val="00300803"/>
    <w:rsid w:val="00316D64"/>
    <w:rsid w:val="00335053"/>
    <w:rsid w:val="0033734F"/>
    <w:rsid w:val="00342BEB"/>
    <w:rsid w:val="00361B28"/>
    <w:rsid w:val="0037442B"/>
    <w:rsid w:val="003764D1"/>
    <w:rsid w:val="003A249C"/>
    <w:rsid w:val="003D2316"/>
    <w:rsid w:val="003D6670"/>
    <w:rsid w:val="003E5265"/>
    <w:rsid w:val="003F6CB2"/>
    <w:rsid w:val="00406425"/>
    <w:rsid w:val="00436BCB"/>
    <w:rsid w:val="00471E2D"/>
    <w:rsid w:val="00477E04"/>
    <w:rsid w:val="00491D5B"/>
    <w:rsid w:val="004A5C1F"/>
    <w:rsid w:val="004B484C"/>
    <w:rsid w:val="004C5C26"/>
    <w:rsid w:val="004E1353"/>
    <w:rsid w:val="00515F42"/>
    <w:rsid w:val="0059173E"/>
    <w:rsid w:val="005943BF"/>
    <w:rsid w:val="005B1851"/>
    <w:rsid w:val="005B75DA"/>
    <w:rsid w:val="005E4240"/>
    <w:rsid w:val="005E539C"/>
    <w:rsid w:val="0062143F"/>
    <w:rsid w:val="006672AB"/>
    <w:rsid w:val="00670683"/>
    <w:rsid w:val="006B2B55"/>
    <w:rsid w:val="006B5DDD"/>
    <w:rsid w:val="006B79E3"/>
    <w:rsid w:val="007009C8"/>
    <w:rsid w:val="00700DDE"/>
    <w:rsid w:val="00723384"/>
    <w:rsid w:val="0075034E"/>
    <w:rsid w:val="00757A40"/>
    <w:rsid w:val="0078290A"/>
    <w:rsid w:val="00795ECD"/>
    <w:rsid w:val="007A45EF"/>
    <w:rsid w:val="007C23F5"/>
    <w:rsid w:val="007C6E3E"/>
    <w:rsid w:val="00800ECA"/>
    <w:rsid w:val="0082226A"/>
    <w:rsid w:val="00824C80"/>
    <w:rsid w:val="00864DB9"/>
    <w:rsid w:val="00865945"/>
    <w:rsid w:val="00885193"/>
    <w:rsid w:val="008A2010"/>
    <w:rsid w:val="008B1AB2"/>
    <w:rsid w:val="008C2C6D"/>
    <w:rsid w:val="008D7B88"/>
    <w:rsid w:val="009107CC"/>
    <w:rsid w:val="0095085E"/>
    <w:rsid w:val="009C3FF4"/>
    <w:rsid w:val="00A06305"/>
    <w:rsid w:val="00A31E7D"/>
    <w:rsid w:val="00A51E75"/>
    <w:rsid w:val="00A634B7"/>
    <w:rsid w:val="00A72C9E"/>
    <w:rsid w:val="00A8164E"/>
    <w:rsid w:val="00A9505A"/>
    <w:rsid w:val="00AB4DF5"/>
    <w:rsid w:val="00AC0428"/>
    <w:rsid w:val="00AD1EFC"/>
    <w:rsid w:val="00B33CAB"/>
    <w:rsid w:val="00B61B2F"/>
    <w:rsid w:val="00B803D0"/>
    <w:rsid w:val="00BC30FE"/>
    <w:rsid w:val="00BC4A27"/>
    <w:rsid w:val="00BF49AB"/>
    <w:rsid w:val="00C0070E"/>
    <w:rsid w:val="00C04F58"/>
    <w:rsid w:val="00C259A9"/>
    <w:rsid w:val="00C41CCA"/>
    <w:rsid w:val="00C56160"/>
    <w:rsid w:val="00C76848"/>
    <w:rsid w:val="00C76E3D"/>
    <w:rsid w:val="00CA2F79"/>
    <w:rsid w:val="00CD28BF"/>
    <w:rsid w:val="00CE47C1"/>
    <w:rsid w:val="00D04CE2"/>
    <w:rsid w:val="00D2311A"/>
    <w:rsid w:val="00D739AD"/>
    <w:rsid w:val="00DC0700"/>
    <w:rsid w:val="00E20A0A"/>
    <w:rsid w:val="00E215E2"/>
    <w:rsid w:val="00E6357F"/>
    <w:rsid w:val="00E66574"/>
    <w:rsid w:val="00E67369"/>
    <w:rsid w:val="00EA5EF0"/>
    <w:rsid w:val="00EB12E0"/>
    <w:rsid w:val="00F00F1E"/>
    <w:rsid w:val="00F4284D"/>
    <w:rsid w:val="00F7439D"/>
    <w:rsid w:val="00F81F91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71E2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6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1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1114E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1E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Emphasis"/>
    <w:uiPriority w:val="20"/>
    <w:qFormat/>
    <w:rsid w:val="00471E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6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71E2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6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1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1114E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71E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d">
    <w:name w:val="Emphasis"/>
    <w:uiPriority w:val="20"/>
    <w:qFormat/>
    <w:rsid w:val="00471E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6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1A25-AB55-4E65-A025-789F6CFD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2019-02-28T05:16:00Z</cp:lastPrinted>
  <dcterms:created xsi:type="dcterms:W3CDTF">2020-04-29T05:39:00Z</dcterms:created>
  <dcterms:modified xsi:type="dcterms:W3CDTF">2021-11-26T09:33:00Z</dcterms:modified>
</cp:coreProperties>
</file>