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E" w:rsidRPr="00E81F6E" w:rsidRDefault="00E81F6E" w:rsidP="00E81F6E">
      <w:pPr>
        <w:jc w:val="center"/>
        <w:rPr>
          <w:rFonts w:cs="Times New Roman CYR"/>
          <w:sz w:val="24"/>
          <w:szCs w:val="24"/>
        </w:rPr>
      </w:pPr>
      <w:r>
        <w:rPr>
          <w:rFonts w:ascii="Baltica" w:hAnsi="Baltica" w:cs="Baltica"/>
          <w:b/>
          <w:noProof/>
          <w:sz w:val="24"/>
          <w:szCs w:val="24"/>
        </w:rPr>
        <w:drawing>
          <wp:inline distT="0" distB="0" distL="0" distR="0">
            <wp:extent cx="5048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6E">
        <w:rPr>
          <w:rFonts w:cs="Baltica"/>
          <w:b/>
          <w:sz w:val="24"/>
          <w:szCs w:val="24"/>
        </w:rPr>
        <w:t xml:space="preserve">                      </w:t>
      </w:r>
    </w:p>
    <w:p w:rsidR="00E81F6E" w:rsidRPr="00E81F6E" w:rsidRDefault="00E81F6E" w:rsidP="00E81F6E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sz w:val="24"/>
          <w:szCs w:val="24"/>
        </w:rPr>
        <w:t xml:space="preserve"> Республика  Крым</w:t>
      </w:r>
    </w:p>
    <w:p w:rsidR="00E81F6E" w:rsidRPr="00E81F6E" w:rsidRDefault="00E81F6E" w:rsidP="00E81F6E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sz w:val="24"/>
          <w:szCs w:val="24"/>
        </w:rPr>
        <w:t xml:space="preserve">     Белогорский   район</w:t>
      </w:r>
    </w:p>
    <w:p w:rsidR="00C634CB" w:rsidRDefault="00E81F6E" w:rsidP="00C634CB">
      <w:pPr>
        <w:autoSpaceDE w:val="0"/>
        <w:jc w:val="center"/>
        <w:rPr>
          <w:rFonts w:cs="Times New Roman CYR"/>
          <w:sz w:val="24"/>
          <w:szCs w:val="24"/>
        </w:rPr>
      </w:pPr>
      <w:r w:rsidRPr="00E81F6E">
        <w:rPr>
          <w:rFonts w:cs="Times New Roman CYR"/>
          <w:sz w:val="24"/>
          <w:szCs w:val="24"/>
        </w:rPr>
        <w:t xml:space="preserve">    </w:t>
      </w:r>
      <w:r w:rsidR="00C634CB">
        <w:rPr>
          <w:rFonts w:cs="Times New Roman CYR"/>
          <w:sz w:val="24"/>
          <w:szCs w:val="24"/>
        </w:rPr>
        <w:t>З</w:t>
      </w:r>
      <w:r w:rsidR="00672306">
        <w:rPr>
          <w:rFonts w:cs="Times New Roman CYR"/>
          <w:sz w:val="24"/>
          <w:szCs w:val="24"/>
        </w:rPr>
        <w:t>ЫБИНСКИЙ СЕЛЬСКИЙ СОВЕТ</w:t>
      </w:r>
    </w:p>
    <w:p w:rsidR="00E81F6E" w:rsidRPr="00CA4FE0" w:rsidRDefault="00D619F3" w:rsidP="00C634CB">
      <w:pPr>
        <w:autoSpaceDE w:val="0"/>
        <w:jc w:val="center"/>
        <w:rPr>
          <w:rFonts w:cs="Times New Roman CYR"/>
          <w:b/>
          <w:sz w:val="24"/>
          <w:szCs w:val="24"/>
        </w:rPr>
      </w:pPr>
      <w:r>
        <w:rPr>
          <w:rFonts w:cs="Times New Roman CYR"/>
          <w:b/>
          <w:bCs/>
          <w:sz w:val="24"/>
          <w:szCs w:val="24"/>
        </w:rPr>
        <w:t xml:space="preserve">     </w:t>
      </w:r>
      <w:r w:rsidR="00E81F6E" w:rsidRPr="00E81F6E">
        <w:rPr>
          <w:rFonts w:cs="Times New Roman CYR"/>
          <w:sz w:val="24"/>
          <w:szCs w:val="24"/>
        </w:rPr>
        <w:t>1</w:t>
      </w:r>
      <w:r>
        <w:rPr>
          <w:rFonts w:cs="Times New Roman CYR"/>
          <w:sz w:val="24"/>
          <w:szCs w:val="24"/>
        </w:rPr>
        <w:t>8</w:t>
      </w:r>
      <w:r w:rsidR="00E81F6E" w:rsidRPr="00E81F6E">
        <w:rPr>
          <w:rFonts w:cs="Times New Roman CYR"/>
          <w:sz w:val="24"/>
          <w:szCs w:val="24"/>
        </w:rPr>
        <w:t>-я    сессия   1  созыва</w:t>
      </w:r>
      <w:r w:rsidR="00CA4FE0">
        <w:rPr>
          <w:rFonts w:cs="Times New Roman CYR"/>
          <w:sz w:val="24"/>
          <w:szCs w:val="24"/>
        </w:rPr>
        <w:t xml:space="preserve">               </w:t>
      </w:r>
    </w:p>
    <w:p w:rsidR="00E81F6E" w:rsidRPr="00E81F6E" w:rsidRDefault="00E81F6E" w:rsidP="00E81F6E">
      <w:pPr>
        <w:autoSpaceDE w:val="0"/>
        <w:spacing w:line="100" w:lineRule="atLeast"/>
        <w:ind w:right="38"/>
        <w:jc w:val="center"/>
        <w:rPr>
          <w:rFonts w:cs="Times New Roman CYR"/>
          <w:b/>
          <w:sz w:val="24"/>
          <w:szCs w:val="24"/>
        </w:rPr>
      </w:pPr>
    </w:p>
    <w:p w:rsidR="00E81F6E" w:rsidRPr="00E81F6E" w:rsidRDefault="00E81F6E" w:rsidP="00E81F6E">
      <w:pPr>
        <w:autoSpaceDE w:val="0"/>
        <w:spacing w:line="100" w:lineRule="atLeast"/>
        <w:ind w:right="38"/>
        <w:jc w:val="center"/>
        <w:rPr>
          <w:rFonts w:cs="Times New Roman"/>
          <w:b/>
          <w:bCs/>
          <w:sz w:val="24"/>
          <w:szCs w:val="24"/>
        </w:rPr>
      </w:pPr>
      <w:r w:rsidRPr="00E81F6E">
        <w:rPr>
          <w:rFonts w:cs="Times New Roman CYR"/>
          <w:b/>
          <w:sz w:val="24"/>
          <w:szCs w:val="24"/>
        </w:rPr>
        <w:t xml:space="preserve">  </w:t>
      </w:r>
      <w:r w:rsidRPr="00E81F6E">
        <w:rPr>
          <w:rFonts w:cs="Times New Roman"/>
          <w:b/>
          <w:sz w:val="24"/>
          <w:szCs w:val="24"/>
        </w:rPr>
        <w:t>РЕШЕНИЕ</w:t>
      </w:r>
    </w:p>
    <w:p w:rsidR="00E81F6E" w:rsidRPr="00E81F6E" w:rsidRDefault="00E81F6E" w:rsidP="00E81F6E">
      <w:pPr>
        <w:rPr>
          <w:rFonts w:cs="Times New Roman"/>
          <w:sz w:val="24"/>
          <w:szCs w:val="24"/>
        </w:rPr>
      </w:pPr>
      <w:r w:rsidRPr="00E81F6E">
        <w:rPr>
          <w:rFonts w:cs="Times New Roman"/>
          <w:sz w:val="24"/>
          <w:szCs w:val="24"/>
        </w:rPr>
        <w:t xml:space="preserve">   </w:t>
      </w:r>
      <w:r w:rsidR="00D619F3">
        <w:rPr>
          <w:rFonts w:cs="Times New Roman"/>
          <w:sz w:val="24"/>
          <w:szCs w:val="24"/>
        </w:rPr>
        <w:t xml:space="preserve">14 апреля </w:t>
      </w:r>
      <w:r w:rsidRPr="00E81F6E">
        <w:rPr>
          <w:rFonts w:cs="Times New Roman"/>
          <w:sz w:val="24"/>
          <w:szCs w:val="24"/>
        </w:rPr>
        <w:t xml:space="preserve"> 201</w:t>
      </w:r>
      <w:r w:rsidR="00C841D4">
        <w:rPr>
          <w:rFonts w:cs="Times New Roman"/>
          <w:sz w:val="24"/>
          <w:szCs w:val="24"/>
        </w:rPr>
        <w:t>6</w:t>
      </w:r>
      <w:r w:rsidRPr="00E81F6E">
        <w:rPr>
          <w:rFonts w:cs="Times New Roman"/>
          <w:sz w:val="24"/>
          <w:szCs w:val="24"/>
        </w:rPr>
        <w:t xml:space="preserve"> г.             </w:t>
      </w:r>
      <w:r w:rsidR="00D619F3">
        <w:rPr>
          <w:rFonts w:cs="Times New Roman"/>
          <w:sz w:val="24"/>
          <w:szCs w:val="24"/>
        </w:rPr>
        <w:t xml:space="preserve">         </w:t>
      </w:r>
      <w:r w:rsidRPr="00E81F6E">
        <w:rPr>
          <w:rFonts w:cs="Times New Roman"/>
          <w:sz w:val="24"/>
          <w:szCs w:val="24"/>
        </w:rPr>
        <w:t xml:space="preserve">                   </w:t>
      </w:r>
      <w:proofErr w:type="gramStart"/>
      <w:r w:rsidRPr="00E81F6E">
        <w:rPr>
          <w:rFonts w:cs="Times New Roman"/>
          <w:sz w:val="24"/>
          <w:szCs w:val="24"/>
        </w:rPr>
        <w:t>с</w:t>
      </w:r>
      <w:proofErr w:type="gramEnd"/>
      <w:r w:rsidRPr="00E81F6E">
        <w:rPr>
          <w:rFonts w:cs="Times New Roman"/>
          <w:sz w:val="24"/>
          <w:szCs w:val="24"/>
        </w:rPr>
        <w:t xml:space="preserve">. </w:t>
      </w:r>
      <w:r w:rsidR="00C634CB">
        <w:rPr>
          <w:rFonts w:cs="Times New Roman"/>
          <w:sz w:val="24"/>
          <w:szCs w:val="24"/>
        </w:rPr>
        <w:t>Зыбины</w:t>
      </w:r>
      <w:r w:rsidRPr="00E81F6E">
        <w:rPr>
          <w:rFonts w:cs="Times New Roman"/>
          <w:sz w:val="24"/>
          <w:szCs w:val="24"/>
        </w:rPr>
        <w:t xml:space="preserve">             </w:t>
      </w:r>
      <w:r w:rsidR="00C634CB">
        <w:rPr>
          <w:rFonts w:cs="Times New Roman"/>
          <w:sz w:val="24"/>
          <w:szCs w:val="24"/>
        </w:rPr>
        <w:t xml:space="preserve">                 </w:t>
      </w:r>
      <w:r w:rsidRPr="00E81F6E">
        <w:rPr>
          <w:rFonts w:cs="Times New Roman"/>
          <w:sz w:val="24"/>
          <w:szCs w:val="24"/>
        </w:rPr>
        <w:t xml:space="preserve">                </w:t>
      </w:r>
      <w:r w:rsidR="00C634CB">
        <w:rPr>
          <w:rFonts w:cs="Times New Roman"/>
          <w:sz w:val="24"/>
          <w:szCs w:val="24"/>
        </w:rPr>
        <w:t xml:space="preserve">    </w:t>
      </w:r>
      <w:r w:rsidRPr="00E81F6E">
        <w:rPr>
          <w:rFonts w:cs="Times New Roman"/>
          <w:sz w:val="24"/>
          <w:szCs w:val="24"/>
        </w:rPr>
        <w:t xml:space="preserve">    №  </w:t>
      </w:r>
      <w:r w:rsidR="00D619F3">
        <w:rPr>
          <w:rFonts w:cs="Times New Roman"/>
          <w:sz w:val="24"/>
          <w:szCs w:val="24"/>
        </w:rPr>
        <w:t>164</w:t>
      </w:r>
      <w:r w:rsidRPr="00E81F6E">
        <w:rPr>
          <w:rFonts w:cs="Times New Roman"/>
          <w:sz w:val="24"/>
          <w:szCs w:val="24"/>
        </w:rPr>
        <w:t xml:space="preserve">   </w:t>
      </w:r>
    </w:p>
    <w:p w:rsidR="00C841D4" w:rsidRDefault="00C841D4" w:rsidP="00E81F6E"/>
    <w:p w:rsidR="000E023D" w:rsidRDefault="000E023D" w:rsidP="00E81F6E">
      <w:pPr>
        <w:rPr>
          <w:sz w:val="24"/>
          <w:szCs w:val="24"/>
        </w:rPr>
      </w:pPr>
      <w:r w:rsidRPr="000E023D">
        <w:rPr>
          <w:sz w:val="24"/>
          <w:szCs w:val="24"/>
        </w:rPr>
        <w:t xml:space="preserve">Об утверждении Правил охраны и содержания зеленых </w:t>
      </w:r>
    </w:p>
    <w:p w:rsidR="000E023D" w:rsidRDefault="000E023D" w:rsidP="00E81F6E">
      <w:pPr>
        <w:rPr>
          <w:sz w:val="24"/>
          <w:szCs w:val="24"/>
        </w:rPr>
      </w:pPr>
      <w:r w:rsidRPr="000E023D">
        <w:rPr>
          <w:sz w:val="24"/>
          <w:szCs w:val="24"/>
        </w:rPr>
        <w:t xml:space="preserve">насаждений </w:t>
      </w:r>
      <w:r w:rsidRPr="00C841D4">
        <w:rPr>
          <w:sz w:val="24"/>
          <w:szCs w:val="24"/>
        </w:rPr>
        <w:t>в муниципальном образовании Зыбинское</w:t>
      </w:r>
    </w:p>
    <w:p w:rsidR="000E023D" w:rsidRDefault="000E023D" w:rsidP="00E81F6E">
      <w:pPr>
        <w:rPr>
          <w:sz w:val="24"/>
          <w:szCs w:val="24"/>
        </w:rPr>
      </w:pPr>
      <w:r w:rsidRPr="00C841D4">
        <w:rPr>
          <w:sz w:val="24"/>
          <w:szCs w:val="24"/>
        </w:rPr>
        <w:t xml:space="preserve"> сельское поселение Белогорского района Республики Крым</w:t>
      </w:r>
    </w:p>
    <w:p w:rsidR="000E023D" w:rsidRPr="000E023D" w:rsidRDefault="000E023D" w:rsidP="00E81F6E">
      <w:pPr>
        <w:rPr>
          <w:sz w:val="24"/>
          <w:szCs w:val="24"/>
        </w:rPr>
      </w:pPr>
      <w:r>
        <w:t xml:space="preserve"> </w:t>
      </w:r>
    </w:p>
    <w:p w:rsidR="00E81F6E" w:rsidRDefault="00C841D4" w:rsidP="00CA4FE0">
      <w:pPr>
        <w:ind w:firstLine="708"/>
        <w:jc w:val="both"/>
        <w:rPr>
          <w:sz w:val="24"/>
          <w:szCs w:val="24"/>
        </w:rPr>
      </w:pPr>
      <w:proofErr w:type="gramStart"/>
      <w:r w:rsidRPr="00C841D4">
        <w:rPr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10.01.2002г. N 7-ФЗ «Об охране окружающей среды», Федеральным законом от 06.10.2003г. № 131-ФЗ «Об общих принципах организации местного самоуправления Российской Федерации»,  Правилами создания, охраны и содержания зеленых насаждений в городах Российской Федерации, утвержденными приказом Госстроя</w:t>
      </w:r>
      <w:proofErr w:type="gramEnd"/>
      <w:r w:rsidRPr="00C841D4">
        <w:rPr>
          <w:sz w:val="24"/>
          <w:szCs w:val="24"/>
        </w:rPr>
        <w:t xml:space="preserve"> России от 15.12.1999г. № 153, СНиП 2.07.01-89 "Градостроительство. Планировка и застройка городских и сельских поселений", СНиП 3.10.75 «Благоустройство территорий», Уставом муниципального образования Зыбинское сельское поселение Белогорского района Республики Крым,</w:t>
      </w:r>
    </w:p>
    <w:p w:rsidR="000E023D" w:rsidRPr="00C841D4" w:rsidRDefault="000E023D" w:rsidP="002465F9">
      <w:pPr>
        <w:ind w:firstLine="708"/>
        <w:rPr>
          <w:sz w:val="24"/>
          <w:szCs w:val="24"/>
        </w:rPr>
      </w:pPr>
    </w:p>
    <w:p w:rsidR="00C841D4" w:rsidRDefault="00C841D4" w:rsidP="00E81F6E">
      <w:pPr>
        <w:rPr>
          <w:sz w:val="24"/>
          <w:szCs w:val="24"/>
        </w:rPr>
      </w:pPr>
      <w:proofErr w:type="spellStart"/>
      <w:r w:rsidRPr="00C841D4">
        <w:rPr>
          <w:sz w:val="24"/>
          <w:szCs w:val="24"/>
        </w:rPr>
        <w:t>Зыбинский</w:t>
      </w:r>
      <w:proofErr w:type="spellEnd"/>
      <w:r w:rsidRPr="00C841D4">
        <w:rPr>
          <w:sz w:val="24"/>
          <w:szCs w:val="24"/>
        </w:rPr>
        <w:t xml:space="preserve"> сельский совет РЕШИЛ: </w:t>
      </w:r>
    </w:p>
    <w:p w:rsidR="000E023D" w:rsidRPr="00C841D4" w:rsidRDefault="000E023D" w:rsidP="00E81F6E">
      <w:pPr>
        <w:rPr>
          <w:sz w:val="24"/>
          <w:szCs w:val="24"/>
        </w:rPr>
      </w:pPr>
    </w:p>
    <w:p w:rsidR="00C841D4" w:rsidRPr="00C841D4" w:rsidRDefault="00C841D4" w:rsidP="00C841D4">
      <w:pPr>
        <w:ind w:firstLine="708"/>
        <w:jc w:val="both"/>
        <w:rPr>
          <w:sz w:val="24"/>
          <w:szCs w:val="24"/>
        </w:rPr>
      </w:pPr>
      <w:r w:rsidRPr="00C841D4">
        <w:rPr>
          <w:sz w:val="24"/>
          <w:szCs w:val="24"/>
        </w:rPr>
        <w:t xml:space="preserve">1. </w:t>
      </w:r>
      <w:r w:rsidR="000E023D">
        <w:rPr>
          <w:sz w:val="24"/>
          <w:szCs w:val="24"/>
        </w:rPr>
        <w:t xml:space="preserve">Утвердить </w:t>
      </w:r>
      <w:r w:rsidRPr="00C841D4">
        <w:rPr>
          <w:sz w:val="24"/>
          <w:szCs w:val="24"/>
        </w:rPr>
        <w:t>Правила охраны и содержания зеленых насаждений в муниципальном образовании Зыбинское сельское поселение Белогорского района Республики Крым (прилагается)</w:t>
      </w:r>
    </w:p>
    <w:p w:rsidR="00C841D4" w:rsidRPr="00C841D4" w:rsidRDefault="00C841D4" w:rsidP="00C841D4">
      <w:pPr>
        <w:ind w:firstLine="708"/>
        <w:jc w:val="both"/>
        <w:rPr>
          <w:sz w:val="24"/>
          <w:szCs w:val="24"/>
        </w:rPr>
      </w:pPr>
      <w:r w:rsidRPr="00C841D4">
        <w:rPr>
          <w:sz w:val="24"/>
          <w:szCs w:val="24"/>
        </w:rPr>
        <w:t>2.Обнародовать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сельского поселения по адресу: ул. Кирова, 13, с. Зыбины.</w:t>
      </w:r>
    </w:p>
    <w:p w:rsidR="00C841D4" w:rsidRPr="00C841D4" w:rsidRDefault="000E023D" w:rsidP="00C841D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41D4" w:rsidRPr="00C841D4">
        <w:rPr>
          <w:sz w:val="24"/>
          <w:szCs w:val="24"/>
        </w:rPr>
        <w:t>3. Постановление вступает в силу со дня официального опубликования.</w:t>
      </w:r>
    </w:p>
    <w:p w:rsidR="00C841D4" w:rsidRPr="00C841D4" w:rsidRDefault="00C841D4" w:rsidP="000E023D">
      <w:pPr>
        <w:ind w:firstLine="708"/>
        <w:rPr>
          <w:sz w:val="24"/>
          <w:szCs w:val="24"/>
        </w:rPr>
      </w:pPr>
      <w:r w:rsidRPr="00C841D4">
        <w:rPr>
          <w:sz w:val="24"/>
          <w:szCs w:val="24"/>
        </w:rPr>
        <w:t>4.</w:t>
      </w:r>
      <w:proofErr w:type="gramStart"/>
      <w:r w:rsidRPr="00C841D4">
        <w:rPr>
          <w:sz w:val="24"/>
          <w:szCs w:val="24"/>
        </w:rPr>
        <w:t>Контроль за</w:t>
      </w:r>
      <w:proofErr w:type="gramEnd"/>
      <w:r w:rsidRPr="00C841D4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0E023D" w:rsidRDefault="000E023D" w:rsidP="00A511CB">
      <w:pPr>
        <w:jc w:val="both"/>
        <w:rPr>
          <w:sz w:val="24"/>
          <w:szCs w:val="24"/>
        </w:rPr>
      </w:pPr>
    </w:p>
    <w:p w:rsidR="000E023D" w:rsidRDefault="000E023D" w:rsidP="00A511CB">
      <w:pPr>
        <w:jc w:val="both"/>
        <w:rPr>
          <w:sz w:val="24"/>
          <w:szCs w:val="24"/>
        </w:rPr>
      </w:pPr>
    </w:p>
    <w:p w:rsidR="000E023D" w:rsidRDefault="000E023D" w:rsidP="00A511CB">
      <w:pPr>
        <w:jc w:val="both"/>
        <w:rPr>
          <w:sz w:val="24"/>
          <w:szCs w:val="24"/>
        </w:rPr>
      </w:pPr>
    </w:p>
    <w:p w:rsidR="000E023D" w:rsidRDefault="000E023D" w:rsidP="00A511CB">
      <w:pPr>
        <w:jc w:val="both"/>
        <w:rPr>
          <w:sz w:val="24"/>
          <w:szCs w:val="24"/>
        </w:rPr>
      </w:pPr>
    </w:p>
    <w:p w:rsidR="009115A2" w:rsidRPr="009115A2" w:rsidRDefault="009115A2" w:rsidP="009115A2">
      <w:pPr>
        <w:jc w:val="both"/>
        <w:rPr>
          <w:sz w:val="24"/>
          <w:szCs w:val="24"/>
        </w:rPr>
      </w:pPr>
      <w:r w:rsidRPr="009115A2">
        <w:rPr>
          <w:sz w:val="24"/>
          <w:szCs w:val="24"/>
        </w:rPr>
        <w:t>Председатель Зыбинского  сельского совета-</w:t>
      </w:r>
    </w:p>
    <w:p w:rsidR="009115A2" w:rsidRPr="009115A2" w:rsidRDefault="009115A2" w:rsidP="009115A2">
      <w:pPr>
        <w:tabs>
          <w:tab w:val="left" w:pos="2629"/>
        </w:tabs>
        <w:ind w:left="-284" w:firstLine="284"/>
        <w:jc w:val="both"/>
        <w:rPr>
          <w:sz w:val="24"/>
          <w:szCs w:val="24"/>
        </w:rPr>
      </w:pPr>
      <w:r w:rsidRPr="009115A2">
        <w:rPr>
          <w:sz w:val="24"/>
          <w:szCs w:val="24"/>
        </w:rPr>
        <w:t xml:space="preserve">глава администрации </w:t>
      </w:r>
    </w:p>
    <w:p w:rsidR="009115A2" w:rsidRPr="0040160F" w:rsidRDefault="009115A2" w:rsidP="009115A2">
      <w:pPr>
        <w:tabs>
          <w:tab w:val="left" w:pos="2629"/>
        </w:tabs>
        <w:ind w:left="-284" w:firstLine="284"/>
        <w:jc w:val="both"/>
      </w:pPr>
      <w:r w:rsidRPr="009115A2">
        <w:rPr>
          <w:sz w:val="24"/>
          <w:szCs w:val="24"/>
        </w:rPr>
        <w:t xml:space="preserve">Зыбинского  сельского поселения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15A2">
        <w:rPr>
          <w:sz w:val="24"/>
          <w:szCs w:val="24"/>
        </w:rPr>
        <w:t xml:space="preserve">  </w:t>
      </w:r>
      <w:r w:rsidRPr="009115A2">
        <w:rPr>
          <w:sz w:val="24"/>
          <w:szCs w:val="24"/>
        </w:rPr>
        <w:tab/>
      </w:r>
      <w:r w:rsidRPr="009115A2">
        <w:rPr>
          <w:sz w:val="24"/>
          <w:szCs w:val="24"/>
        </w:rPr>
        <w:tab/>
        <w:t xml:space="preserve">       Книжник Т.А. </w:t>
      </w:r>
    </w:p>
    <w:p w:rsidR="009115A2" w:rsidRPr="0040160F" w:rsidRDefault="009115A2" w:rsidP="009115A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15A2" w:rsidRPr="00245170" w:rsidRDefault="009115A2" w:rsidP="0091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A2" w:rsidRDefault="009115A2" w:rsidP="0091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A2" w:rsidRDefault="009115A2" w:rsidP="0091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A2" w:rsidRDefault="009115A2" w:rsidP="0091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A2" w:rsidRDefault="009115A2" w:rsidP="0091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A2" w:rsidRPr="00245170" w:rsidRDefault="009115A2" w:rsidP="0091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A2" w:rsidRPr="009115A2" w:rsidRDefault="009115A2" w:rsidP="00911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5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15A2" w:rsidRPr="009115A2" w:rsidRDefault="009115A2" w:rsidP="00911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5A2">
        <w:rPr>
          <w:rFonts w:ascii="Times New Roman" w:hAnsi="Times New Roman" w:cs="Times New Roman"/>
          <w:sz w:val="24"/>
          <w:szCs w:val="24"/>
        </w:rPr>
        <w:t>к решению</w:t>
      </w:r>
    </w:p>
    <w:p w:rsidR="009115A2" w:rsidRPr="009115A2" w:rsidRDefault="009115A2" w:rsidP="00911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5A2">
        <w:rPr>
          <w:rFonts w:ascii="Times New Roman" w:hAnsi="Times New Roman" w:cs="Times New Roman"/>
          <w:sz w:val="24"/>
          <w:szCs w:val="24"/>
        </w:rPr>
        <w:t>1</w:t>
      </w:r>
      <w:r w:rsidR="00D619F3">
        <w:rPr>
          <w:rFonts w:ascii="Times New Roman" w:hAnsi="Times New Roman" w:cs="Times New Roman"/>
          <w:sz w:val="24"/>
          <w:szCs w:val="24"/>
        </w:rPr>
        <w:t>8</w:t>
      </w:r>
      <w:r w:rsidRPr="009115A2">
        <w:rPr>
          <w:rFonts w:ascii="Times New Roman" w:hAnsi="Times New Roman" w:cs="Times New Roman"/>
          <w:sz w:val="24"/>
          <w:szCs w:val="24"/>
        </w:rPr>
        <w:t xml:space="preserve"> сессии 1 созыва</w:t>
      </w:r>
    </w:p>
    <w:p w:rsidR="009115A2" w:rsidRPr="009115A2" w:rsidRDefault="009115A2" w:rsidP="00911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5A2">
        <w:rPr>
          <w:rFonts w:ascii="Times New Roman" w:hAnsi="Times New Roman" w:cs="Times New Roman"/>
          <w:sz w:val="24"/>
          <w:szCs w:val="24"/>
        </w:rPr>
        <w:t xml:space="preserve">Зыбинского сельского совета </w:t>
      </w:r>
    </w:p>
    <w:p w:rsidR="009115A2" w:rsidRPr="009115A2" w:rsidRDefault="009115A2" w:rsidP="00911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5A2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9115A2" w:rsidRPr="009115A2" w:rsidRDefault="009115A2" w:rsidP="009115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9"/>
      <w:bookmarkEnd w:id="1"/>
      <w:r w:rsidRPr="009115A2">
        <w:rPr>
          <w:rFonts w:ascii="Times New Roman" w:hAnsi="Times New Roman" w:cs="Times New Roman"/>
          <w:sz w:val="24"/>
          <w:szCs w:val="24"/>
        </w:rPr>
        <w:t xml:space="preserve">  </w:t>
      </w:r>
      <w:r w:rsidR="00D619F3" w:rsidRPr="00D619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619F3">
        <w:rPr>
          <w:rFonts w:ascii="Times New Roman" w:hAnsi="Times New Roman" w:cs="Times New Roman"/>
          <w:b w:val="0"/>
          <w:sz w:val="24"/>
          <w:szCs w:val="24"/>
        </w:rPr>
        <w:t>т</w:t>
      </w:r>
      <w:r w:rsidR="00D619F3">
        <w:rPr>
          <w:rFonts w:ascii="Times New Roman" w:hAnsi="Times New Roman" w:cs="Times New Roman"/>
          <w:b w:val="0"/>
          <w:sz w:val="24"/>
          <w:szCs w:val="24"/>
        </w:rPr>
        <w:t xml:space="preserve"> 14 апреля </w:t>
      </w:r>
      <w:r w:rsidRPr="009115A2">
        <w:rPr>
          <w:rFonts w:ascii="Times New Roman" w:hAnsi="Times New Roman" w:cs="Times New Roman"/>
          <w:b w:val="0"/>
          <w:sz w:val="24"/>
          <w:szCs w:val="24"/>
        </w:rPr>
        <w:t>2016г. №</w:t>
      </w:r>
      <w:r w:rsidR="00D619F3">
        <w:rPr>
          <w:rFonts w:ascii="Times New Roman" w:hAnsi="Times New Roman" w:cs="Times New Roman"/>
          <w:b w:val="0"/>
          <w:sz w:val="24"/>
          <w:szCs w:val="24"/>
        </w:rPr>
        <w:t xml:space="preserve"> 164</w:t>
      </w:r>
    </w:p>
    <w:p w:rsidR="000E023D" w:rsidRDefault="000E023D" w:rsidP="00A511CB">
      <w:pPr>
        <w:jc w:val="both"/>
        <w:rPr>
          <w:sz w:val="24"/>
          <w:szCs w:val="24"/>
        </w:rPr>
      </w:pPr>
    </w:p>
    <w:p w:rsidR="009115A2" w:rsidRPr="009115A2" w:rsidRDefault="009115A2" w:rsidP="009115A2">
      <w:pPr>
        <w:jc w:val="center"/>
        <w:rPr>
          <w:b/>
          <w:sz w:val="24"/>
          <w:szCs w:val="24"/>
        </w:rPr>
      </w:pPr>
      <w:r w:rsidRPr="009115A2">
        <w:rPr>
          <w:b/>
          <w:sz w:val="24"/>
          <w:szCs w:val="24"/>
        </w:rPr>
        <w:t>Об утверждении Правил охраны и содержания зеленых</w:t>
      </w:r>
    </w:p>
    <w:p w:rsidR="009115A2" w:rsidRPr="009115A2" w:rsidRDefault="009115A2" w:rsidP="009115A2">
      <w:pPr>
        <w:jc w:val="center"/>
        <w:rPr>
          <w:b/>
          <w:sz w:val="24"/>
          <w:szCs w:val="24"/>
        </w:rPr>
      </w:pPr>
      <w:r w:rsidRPr="009115A2">
        <w:rPr>
          <w:b/>
          <w:sz w:val="24"/>
          <w:szCs w:val="24"/>
        </w:rPr>
        <w:t>насаждений в муниципальном образовании Зыбинское</w:t>
      </w:r>
    </w:p>
    <w:p w:rsidR="009115A2" w:rsidRPr="009115A2" w:rsidRDefault="009115A2" w:rsidP="009115A2">
      <w:pPr>
        <w:jc w:val="center"/>
        <w:rPr>
          <w:b/>
          <w:sz w:val="24"/>
          <w:szCs w:val="24"/>
        </w:rPr>
      </w:pPr>
      <w:r w:rsidRPr="009115A2">
        <w:rPr>
          <w:b/>
          <w:sz w:val="24"/>
          <w:szCs w:val="24"/>
        </w:rPr>
        <w:t>сельское поселение Белогорского района Республики Крым</w:t>
      </w:r>
    </w:p>
    <w:p w:rsidR="000E023D" w:rsidRPr="009115A2" w:rsidRDefault="000E023D" w:rsidP="009115A2">
      <w:pPr>
        <w:jc w:val="center"/>
        <w:rPr>
          <w:b/>
          <w:sz w:val="24"/>
          <w:szCs w:val="24"/>
        </w:rPr>
      </w:pPr>
    </w:p>
    <w:p w:rsidR="005C1335" w:rsidRPr="009115A2" w:rsidRDefault="005C1335" w:rsidP="009115A2">
      <w:pPr>
        <w:jc w:val="center"/>
        <w:rPr>
          <w:b/>
          <w:sz w:val="24"/>
          <w:szCs w:val="24"/>
        </w:rPr>
      </w:pPr>
      <w:r w:rsidRPr="009115A2">
        <w:rPr>
          <w:b/>
          <w:sz w:val="24"/>
          <w:szCs w:val="24"/>
        </w:rPr>
        <w:t>1. Общие положения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1.1. Настоящие Правила охраны и содержания зеленых насаждений (далее - Правила) регулируют отношения по охране и содержанию зеленых насаждений в городском (сельском) поселении.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1.2. Правила действуют на всей территории муниципального образования Зыбинское сельское поселение Белогорского района Республики Крым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 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1.3. Настоящие Правила разработаны в соответствии с </w:t>
      </w:r>
      <w:proofErr w:type="gramStart"/>
      <w:r w:rsidRPr="00C51772">
        <w:rPr>
          <w:sz w:val="24"/>
          <w:szCs w:val="24"/>
        </w:rPr>
        <w:t>Градостроительным</w:t>
      </w:r>
      <w:proofErr w:type="gramEnd"/>
      <w:r w:rsidRPr="00C51772">
        <w:rPr>
          <w:sz w:val="24"/>
          <w:szCs w:val="24"/>
        </w:rPr>
        <w:t xml:space="preserve">. Гражданским. Земельным кодексами Российской Федерации, Федеральным законом от К).01.2002 № 7-ФЗ «Об охране окружающей среды», Правилами и нормами технической эксплуатации жилищного фонда, утвержденными постановлением Госстроя РФ от 27.09.2003 № 170. 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Требования по разработке проектной документации на строительство объектов озеленения, их созданию и приемке, содержанию зеленых насаждений, уходу за деревьями, кустарниками, газонами, цветниками установлены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153. 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1.4. Настоящие Правила не применяются к правоотношениям по охране и использованию территорий зеленых </w:t>
      </w:r>
      <w:proofErr w:type="gramStart"/>
      <w:r w:rsidRPr="00C51772">
        <w:rPr>
          <w:sz w:val="24"/>
          <w:szCs w:val="24"/>
        </w:rPr>
        <w:t>насаждений</w:t>
      </w:r>
      <w:proofErr w:type="gramEnd"/>
      <w:r w:rsidRPr="00C51772">
        <w:rPr>
          <w:sz w:val="24"/>
          <w:szCs w:val="24"/>
        </w:rPr>
        <w:t xml:space="preserve"> в границах особо охраняемых природных территорий, земельных участков, находящихся в федеральной или частной собственности, собственности Республики Крым. Охрана и использование территорий зеленых насаждений, на которых расположены объекты зеленых насаждений, являющиеся объектами культурного наследия, произведениями ландшафтной архитектуры и садово-паркового искусства (сады, парки, скверы, бульвары), осуществляются в соответствии с законодательством об охране объектов культурного наследия (памятников истории и культуры) народов Российской Федерации. </w:t>
      </w:r>
    </w:p>
    <w:p w:rsidR="005C1335" w:rsidRPr="00C51772" w:rsidRDefault="005C1335" w:rsidP="009115A2">
      <w:pPr>
        <w:ind w:firstLine="708"/>
        <w:jc w:val="center"/>
        <w:rPr>
          <w:b/>
          <w:sz w:val="24"/>
          <w:szCs w:val="24"/>
        </w:rPr>
      </w:pPr>
      <w:r w:rsidRPr="00C51772">
        <w:rPr>
          <w:b/>
          <w:sz w:val="24"/>
          <w:szCs w:val="24"/>
        </w:rPr>
        <w:t>2. Основные термины и определения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Зеленые насаждения</w:t>
      </w:r>
      <w:r w:rsidRPr="00C51772">
        <w:rPr>
          <w:sz w:val="24"/>
          <w:szCs w:val="24"/>
        </w:rPr>
        <w:t xml:space="preserve"> - совокупность </w:t>
      </w:r>
      <w:proofErr w:type="gramStart"/>
      <w:r w:rsidRPr="00C51772">
        <w:rPr>
          <w:sz w:val="24"/>
          <w:szCs w:val="24"/>
        </w:rPr>
        <w:t>древесных</w:t>
      </w:r>
      <w:proofErr w:type="gramEnd"/>
      <w:r w:rsidRPr="00C51772">
        <w:rPr>
          <w:sz w:val="24"/>
          <w:szCs w:val="24"/>
        </w:rPr>
        <w:t xml:space="preserve">, кустарниковых, травянистой и цветочной растительности и почвенного покрова естественного или искусственного происхождения, произрастающих на территории городского (сельского) поселения. 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proofErr w:type="gramStart"/>
      <w:r w:rsidRPr="00C51772">
        <w:rPr>
          <w:b/>
          <w:sz w:val="24"/>
          <w:szCs w:val="24"/>
        </w:rPr>
        <w:t>Озелененная территория</w:t>
      </w:r>
      <w:r w:rsidRPr="00C51772">
        <w:rPr>
          <w:sz w:val="24"/>
          <w:szCs w:val="24"/>
        </w:rPr>
        <w:t xml:space="preserve"> - участок земли, покрытый </w:t>
      </w:r>
      <w:proofErr w:type="spellStart"/>
      <w:r w:rsidRPr="00C51772">
        <w:rPr>
          <w:sz w:val="24"/>
          <w:szCs w:val="24"/>
        </w:rPr>
        <w:t>нс</w:t>
      </w:r>
      <w:proofErr w:type="spellEnd"/>
      <w:r w:rsidRPr="00C51772">
        <w:rPr>
          <w:sz w:val="24"/>
          <w:szCs w:val="24"/>
        </w:rPr>
        <w:t xml:space="preserve"> менее чем на ___% лесной, древесно-кустарниковой и травянистой растительностью естественного или искусственного происхождения.</w:t>
      </w:r>
      <w:proofErr w:type="gramEnd"/>
      <w:r w:rsidRPr="00C51772">
        <w:rPr>
          <w:sz w:val="24"/>
          <w:szCs w:val="24"/>
        </w:rPr>
        <w:t xml:space="preserve"> Озелененная территория - важнейший элемент планировочной структуры поселени</w:t>
      </w:r>
      <w:proofErr w:type="gramStart"/>
      <w:r w:rsidRPr="00C51772">
        <w:rPr>
          <w:sz w:val="24"/>
          <w:szCs w:val="24"/>
        </w:rPr>
        <w:t>я(</w:t>
      </w:r>
      <w:proofErr w:type="gramEnd"/>
      <w:r w:rsidRPr="00C51772">
        <w:rPr>
          <w:sz w:val="24"/>
          <w:szCs w:val="24"/>
        </w:rPr>
        <w:t>села), включающий в себя совокупность всех существующих и вновь создаваемых зеленых насаждений в их архитектурно- планировочном и композиционном единстве.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Зеленый фонд</w:t>
      </w:r>
      <w:r w:rsidRPr="00C51772">
        <w:rPr>
          <w:sz w:val="24"/>
          <w:szCs w:val="24"/>
        </w:rPr>
        <w:t xml:space="preserve"> - совокупность озелененных территорий разного вида и назначения независимо от форм собственности на них.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 xml:space="preserve"> Особо охраняемые природные территории и объекты (особо охраняемые зеленые насаждения)</w:t>
      </w:r>
      <w:r w:rsidRPr="00C51772">
        <w:rPr>
          <w:sz w:val="24"/>
          <w:szCs w:val="24"/>
        </w:rPr>
        <w:t xml:space="preserve">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использования, и для которых, в соответствии с законом, установлен режим особой охраны. </w:t>
      </w:r>
    </w:p>
    <w:p w:rsidR="005C1335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lastRenderedPageBreak/>
        <w:t>Зеленый массив</w:t>
      </w:r>
      <w:r w:rsidRPr="00C51772">
        <w:rPr>
          <w:sz w:val="24"/>
          <w:szCs w:val="24"/>
        </w:rPr>
        <w:t xml:space="preserve"> - значительная по площади (не менее </w:t>
      </w:r>
      <w:r w:rsidRPr="00C51772">
        <w:rPr>
          <w:b/>
          <w:sz w:val="24"/>
          <w:szCs w:val="24"/>
        </w:rPr>
        <w:t>2,0</w:t>
      </w:r>
      <w:r w:rsidRPr="00C51772">
        <w:rPr>
          <w:sz w:val="24"/>
          <w:szCs w:val="24"/>
        </w:rPr>
        <w:t xml:space="preserve"> га) озелененная территория, занятая группой </w:t>
      </w:r>
      <w:proofErr w:type="spellStart"/>
      <w:r w:rsidRPr="00C51772">
        <w:rPr>
          <w:sz w:val="24"/>
          <w:szCs w:val="24"/>
        </w:rPr>
        <w:t>однопородных</w:t>
      </w:r>
      <w:proofErr w:type="spellEnd"/>
      <w:r w:rsidRPr="00C51772">
        <w:rPr>
          <w:sz w:val="24"/>
          <w:szCs w:val="24"/>
        </w:rPr>
        <w:t xml:space="preserve"> или </w:t>
      </w:r>
      <w:proofErr w:type="spellStart"/>
      <w:r w:rsidRPr="00C51772">
        <w:rPr>
          <w:sz w:val="24"/>
          <w:szCs w:val="24"/>
        </w:rPr>
        <w:t>разнопородных</w:t>
      </w:r>
      <w:proofErr w:type="spellEnd"/>
      <w:r w:rsidRPr="00C51772">
        <w:rPr>
          <w:sz w:val="24"/>
          <w:szCs w:val="24"/>
        </w:rPr>
        <w:t xml:space="preserve"> деревьев и кустарников, включающая более_</w:t>
      </w:r>
      <w:r w:rsidRPr="00C51772">
        <w:rPr>
          <w:b/>
          <w:sz w:val="24"/>
          <w:szCs w:val="24"/>
        </w:rPr>
        <w:t>10</w:t>
      </w:r>
      <w:r w:rsidRPr="00C51772">
        <w:rPr>
          <w:sz w:val="24"/>
          <w:szCs w:val="24"/>
        </w:rPr>
        <w:t xml:space="preserve">__экземпляров древесно-кустарниковых растений. Зеленая группа - озелененная территория, представляющая собой основной элемент композиции объекта озеленения, имеющий первостепенное значение в построении пейзажа, включающая д о </w:t>
      </w:r>
      <w:r w:rsidR="004B62DF" w:rsidRPr="00C51772">
        <w:rPr>
          <w:sz w:val="24"/>
          <w:szCs w:val="24"/>
        </w:rPr>
        <w:t xml:space="preserve">50 </w:t>
      </w:r>
      <w:r w:rsidRPr="00C51772">
        <w:rPr>
          <w:sz w:val="24"/>
          <w:szCs w:val="24"/>
        </w:rPr>
        <w:t xml:space="preserve">экземпляров древесно-кустарниковых растений.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Рядовая посадка</w:t>
      </w:r>
      <w:r w:rsidRPr="00C51772">
        <w:rPr>
          <w:sz w:val="24"/>
          <w:szCs w:val="24"/>
        </w:rPr>
        <w:t xml:space="preserve"> - озелененная территория, состоящая из линейно вытянутых однорядных или многорядных посадок деревьев и кустарников вдоль тротуаров, улиц, проспектов, автомобильных шоссе, железных дорог и других линейных объектов.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Живая и</w:t>
      </w:r>
      <w:r w:rsidR="004B62DF" w:rsidRPr="00C51772">
        <w:rPr>
          <w:b/>
          <w:sz w:val="24"/>
          <w:szCs w:val="24"/>
        </w:rPr>
        <w:t>зг</w:t>
      </w:r>
      <w:r w:rsidRPr="00C51772">
        <w:rPr>
          <w:b/>
          <w:sz w:val="24"/>
          <w:szCs w:val="24"/>
        </w:rPr>
        <w:t>ородь</w:t>
      </w:r>
      <w:r w:rsidRPr="00C51772">
        <w:rPr>
          <w:sz w:val="24"/>
          <w:szCs w:val="24"/>
        </w:rPr>
        <w:t xml:space="preserve"> - посадка из деревьев или кустарников, свободно растущих или формируемых с целью получения сомкнутых непроницаемых зеленых полос высотой от 0,5 м и выше.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 xml:space="preserve"> Газон</w:t>
      </w:r>
      <w:r w:rsidRPr="00C51772">
        <w:rPr>
          <w:sz w:val="24"/>
          <w:szCs w:val="24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 Газоны подразделяются </w:t>
      </w:r>
      <w:proofErr w:type="gramStart"/>
      <w:r w:rsidRPr="00C51772">
        <w:rPr>
          <w:sz w:val="24"/>
          <w:szCs w:val="24"/>
        </w:rPr>
        <w:t>на</w:t>
      </w:r>
      <w:proofErr w:type="gramEnd"/>
      <w:r w:rsidRPr="00C51772">
        <w:rPr>
          <w:sz w:val="24"/>
          <w:szCs w:val="24"/>
        </w:rPr>
        <w:t xml:space="preserve"> партерные, обыкновенные, луговые, спортивные.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Озелененные территории общего пользования</w:t>
      </w:r>
      <w:r w:rsidRPr="00C51772">
        <w:rPr>
          <w:sz w:val="24"/>
          <w:szCs w:val="24"/>
        </w:rPr>
        <w:t xml:space="preserve"> - территории, использующиеся для рекреации в поселении, в том числе: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Городские леса</w:t>
      </w:r>
      <w:r w:rsidRPr="00C51772">
        <w:rPr>
          <w:sz w:val="24"/>
          <w:szCs w:val="24"/>
        </w:rPr>
        <w:t xml:space="preserve"> - участки естественных лесных массивов. Лесопарки - участки городских лесов, предназначенные для активного и пассивного отдыха населения.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Парки</w:t>
      </w:r>
      <w:r w:rsidRPr="00C51772">
        <w:rPr>
          <w:sz w:val="24"/>
          <w:szCs w:val="24"/>
        </w:rPr>
        <w:t xml:space="preserve"> - значительные по площади зеленые массивы не менее </w:t>
      </w:r>
      <w:r w:rsidR="004B62DF" w:rsidRPr="00C51772">
        <w:rPr>
          <w:sz w:val="24"/>
          <w:szCs w:val="24"/>
        </w:rPr>
        <w:t>10</w:t>
      </w:r>
      <w:r w:rsidRPr="00C51772">
        <w:rPr>
          <w:sz w:val="24"/>
          <w:szCs w:val="24"/>
        </w:rPr>
        <w:t xml:space="preserve"> га, рассчитанные на продолжительное пребывание посетителей.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Сады</w:t>
      </w:r>
      <w:r w:rsidRPr="00C51772">
        <w:rPr>
          <w:sz w:val="24"/>
          <w:szCs w:val="24"/>
        </w:rPr>
        <w:t xml:space="preserve"> - зеленые массивы площадью от </w:t>
      </w:r>
      <w:r w:rsidR="004B62DF" w:rsidRPr="00C51772">
        <w:rPr>
          <w:sz w:val="24"/>
          <w:szCs w:val="24"/>
        </w:rPr>
        <w:t>1</w:t>
      </w:r>
      <w:r w:rsidRPr="00C51772">
        <w:rPr>
          <w:sz w:val="24"/>
          <w:szCs w:val="24"/>
        </w:rPr>
        <w:t xml:space="preserve"> д о </w:t>
      </w:r>
      <w:r w:rsidR="004B62DF" w:rsidRPr="00C51772">
        <w:rPr>
          <w:sz w:val="24"/>
          <w:szCs w:val="24"/>
        </w:rPr>
        <w:t xml:space="preserve">15 </w:t>
      </w:r>
      <w:r w:rsidRPr="00C51772">
        <w:rPr>
          <w:sz w:val="24"/>
          <w:szCs w:val="24"/>
        </w:rPr>
        <w:t xml:space="preserve">га, рассчитанные на продолжительное пребывание посетителей.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Скверы</w:t>
      </w:r>
      <w:r w:rsidRPr="00C51772">
        <w:rPr>
          <w:sz w:val="24"/>
          <w:szCs w:val="24"/>
        </w:rPr>
        <w:t xml:space="preserve"> - компактные зеленые массивы площадью от _</w:t>
      </w:r>
      <w:r w:rsidR="004B62DF" w:rsidRPr="00C51772">
        <w:rPr>
          <w:sz w:val="24"/>
          <w:szCs w:val="24"/>
        </w:rPr>
        <w:t>05га</w:t>
      </w:r>
      <w:r w:rsidRPr="00C51772">
        <w:rPr>
          <w:sz w:val="24"/>
          <w:szCs w:val="24"/>
        </w:rPr>
        <w:t xml:space="preserve">_ до </w:t>
      </w:r>
      <w:r w:rsidR="004B62DF" w:rsidRPr="00C51772">
        <w:rPr>
          <w:sz w:val="24"/>
          <w:szCs w:val="24"/>
        </w:rPr>
        <w:t>1,5</w:t>
      </w:r>
      <w:r w:rsidRPr="00C51772">
        <w:rPr>
          <w:sz w:val="24"/>
          <w:szCs w:val="24"/>
        </w:rPr>
        <w:t xml:space="preserve"> га, предназначенные для кратковременного отдыха населения, планировочной организации и декоративного оформления территорий.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Бульвары</w:t>
      </w:r>
      <w:r w:rsidRPr="00C51772">
        <w:rPr>
          <w:sz w:val="24"/>
          <w:szCs w:val="24"/>
        </w:rPr>
        <w:t xml:space="preserve"> - зеленые массивы, размещаемые между элементами улиц и предназначенные для кратковременного отдыха и организации пешеходных потоков среди зеленых насаждений. Бульваром считается полоса, расположенная по оси улицы не менее </w:t>
      </w:r>
      <w:r w:rsidR="004B62DF" w:rsidRPr="00C51772">
        <w:rPr>
          <w:sz w:val="24"/>
          <w:szCs w:val="24"/>
        </w:rPr>
        <w:t>1</w:t>
      </w:r>
      <w:r w:rsidRPr="00C51772">
        <w:rPr>
          <w:sz w:val="24"/>
          <w:szCs w:val="24"/>
        </w:rPr>
        <w:t xml:space="preserve">8 м шириной, полоса между элементами улиц не менее м,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Пешеходные аллеи</w:t>
      </w:r>
      <w:r w:rsidR="004B62DF" w:rsidRPr="00C51772">
        <w:rPr>
          <w:sz w:val="24"/>
          <w:szCs w:val="24"/>
        </w:rPr>
        <w:t xml:space="preserve"> -</w:t>
      </w:r>
      <w:r w:rsidRPr="00C51772">
        <w:rPr>
          <w:sz w:val="24"/>
          <w:szCs w:val="24"/>
        </w:rPr>
        <w:t xml:space="preserve"> рядовые посадки вдоль улиц, проспектов, набережных шириной </w:t>
      </w:r>
      <w:r w:rsidR="004B62DF" w:rsidRPr="00C51772">
        <w:rPr>
          <w:sz w:val="24"/>
          <w:szCs w:val="24"/>
        </w:rPr>
        <w:t xml:space="preserve"> </w:t>
      </w:r>
      <w:r w:rsidRPr="00C51772">
        <w:rPr>
          <w:sz w:val="24"/>
          <w:szCs w:val="24"/>
        </w:rPr>
        <w:t xml:space="preserve">менее __ </w:t>
      </w:r>
    </w:p>
    <w:p w:rsidR="004B62DF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Озелененные территории ограниченного пользования</w:t>
      </w:r>
      <w:r w:rsidRPr="00C51772">
        <w:rPr>
          <w:sz w:val="24"/>
          <w:szCs w:val="24"/>
        </w:rPr>
        <w:t xml:space="preserve"> - озелененные территории жилой, общественной и производственной застройки, используемые для пребывания и отдыха отдельных групп населения, про</w:t>
      </w:r>
      <w:r w:rsidR="004B62DF" w:rsidRPr="00C51772">
        <w:rPr>
          <w:sz w:val="24"/>
          <w:szCs w:val="24"/>
        </w:rPr>
        <w:t>живающего или работающего на дан</w:t>
      </w:r>
      <w:r w:rsidRPr="00C51772">
        <w:rPr>
          <w:sz w:val="24"/>
          <w:szCs w:val="24"/>
        </w:rPr>
        <w:t xml:space="preserve">ной территории.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Озелененные территории специального назначения</w:t>
      </w:r>
      <w:r w:rsidRPr="00C51772">
        <w:rPr>
          <w:sz w:val="24"/>
          <w:szCs w:val="24"/>
        </w:rPr>
        <w:t xml:space="preserve"> - зеленые насаждения </w:t>
      </w:r>
      <w:proofErr w:type="spellStart"/>
      <w:r w:rsidRPr="00C51772">
        <w:rPr>
          <w:sz w:val="24"/>
          <w:szCs w:val="24"/>
        </w:rPr>
        <w:t>водоохранных</w:t>
      </w:r>
      <w:proofErr w:type="spellEnd"/>
      <w:r w:rsidRPr="00C51772">
        <w:rPr>
          <w:sz w:val="24"/>
          <w:szCs w:val="24"/>
        </w:rPr>
        <w:t xml:space="preserve"> зон, санитарно-защи</w:t>
      </w:r>
      <w:r w:rsidR="00346862" w:rsidRPr="00C51772">
        <w:rPr>
          <w:sz w:val="24"/>
          <w:szCs w:val="24"/>
        </w:rPr>
        <w:t>т</w:t>
      </w:r>
      <w:r w:rsidRPr="00C51772">
        <w:rPr>
          <w:sz w:val="24"/>
          <w:szCs w:val="24"/>
        </w:rPr>
        <w:t xml:space="preserve">ных зон и защитных полос, кладбищ, мемориальных комплексов, питомников и оранжерейно-парниковых хозяйств.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Содержание зеленых насаждений</w:t>
      </w:r>
      <w:r w:rsidRPr="00C51772">
        <w:rPr>
          <w:sz w:val="24"/>
          <w:szCs w:val="24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proofErr w:type="gramStart"/>
      <w:r w:rsidRPr="00C51772">
        <w:rPr>
          <w:b/>
          <w:sz w:val="24"/>
          <w:szCs w:val="24"/>
        </w:rPr>
        <w:t>Уход за зелеными насаждениями</w:t>
      </w:r>
      <w:r w:rsidRPr="00C51772">
        <w:rPr>
          <w:sz w:val="24"/>
          <w:szCs w:val="24"/>
        </w:rPr>
        <w:t xml:space="preserve"> - комплекс агротехнических мероприятий, который включает в себя уход за почвой и подземной частью деревьев (полив, рыхление приствольных лунок, удобрение, борьба с сорной растительностью, мульчирование, утепление корневой системы на зиму) и уход за надземной частью или кроной (обрезка, обмыв и дождевание, борьба с вредителями и болезнями и др.).</w:t>
      </w:r>
      <w:proofErr w:type="gramEnd"/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Реконструкция зеленых насаждений</w:t>
      </w:r>
      <w:r w:rsidRPr="00C51772">
        <w:rPr>
          <w:sz w:val="24"/>
          <w:szCs w:val="24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состава.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 xml:space="preserve"> Обрезка древесно-кустарниковой растительности</w:t>
      </w:r>
      <w:r w:rsidR="00346862" w:rsidRPr="00C51772">
        <w:rPr>
          <w:sz w:val="24"/>
          <w:szCs w:val="24"/>
        </w:rPr>
        <w:t>: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 xml:space="preserve"> </w:t>
      </w:r>
      <w:proofErr w:type="gramStart"/>
      <w:r w:rsidRPr="00C51772">
        <w:rPr>
          <w:b/>
          <w:sz w:val="24"/>
          <w:szCs w:val="24"/>
        </w:rPr>
        <w:t>Санитарная обрезка кроны</w:t>
      </w:r>
      <w:r w:rsidRPr="00C51772">
        <w:rPr>
          <w:sz w:val="24"/>
          <w:szCs w:val="24"/>
        </w:rPr>
        <w:t xml:space="preserve"> направлена на удаление старых, больных, усыхающих и поврежденных ветвей, а также направленных внутрь кроны или сближенных друг с другом и отходящих от центрального ствола под острым углом или вертикально, во избежание их </w:t>
      </w:r>
      <w:r w:rsidRPr="00C51772">
        <w:rPr>
          <w:sz w:val="24"/>
          <w:szCs w:val="24"/>
        </w:rPr>
        <w:lastRenderedPageBreak/>
        <w:t xml:space="preserve">обламывания и образования ран на стволе, а также удаления ветвей, создающих опасность повреждения наземных линий, коммуникаций и т.д. </w:t>
      </w:r>
      <w:proofErr w:type="gramEnd"/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Формовочная обрезка</w:t>
      </w:r>
      <w:r w:rsidRPr="00C51772">
        <w:rPr>
          <w:sz w:val="24"/>
          <w:szCs w:val="24"/>
        </w:rPr>
        <w:t xml:space="preserve"> предназначена для придания кроне более красивого вида, выравнивания высоты растений, сохранения естественной или искусственной формы.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Омолаживающая обрезка</w:t>
      </w:r>
      <w:r w:rsidRPr="00C51772">
        <w:rPr>
          <w:sz w:val="24"/>
          <w:szCs w:val="24"/>
        </w:rPr>
        <w:t xml:space="preserve"> предназначена для омолаживания кроны старых деревьев.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Повреждение зеленых насаждений</w:t>
      </w:r>
      <w:r w:rsidRPr="00C51772">
        <w:rPr>
          <w:sz w:val="24"/>
          <w:szCs w:val="24"/>
        </w:rPr>
        <w:t xml:space="preserve"> - причинение вреда кроне, стволу, корневой системе растений</w:t>
      </w:r>
      <w:r w:rsidR="00346862" w:rsidRPr="00C51772">
        <w:rPr>
          <w:sz w:val="24"/>
          <w:szCs w:val="24"/>
        </w:rPr>
        <w:t>, не влекущее прекращение роста.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</w:t>
      </w:r>
      <w:r w:rsidRPr="00C51772">
        <w:rPr>
          <w:b/>
          <w:sz w:val="24"/>
          <w:szCs w:val="24"/>
        </w:rPr>
        <w:t>Уничтожение зеленых насаждений</w:t>
      </w:r>
      <w:r w:rsidRPr="00C51772">
        <w:rPr>
          <w:sz w:val="24"/>
          <w:szCs w:val="24"/>
        </w:rPr>
        <w:t xml:space="preserve"> - повреждение зеленых насаждений, повлекшее прекращение роста.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Снос зеленых насаждений</w:t>
      </w:r>
      <w:r w:rsidRPr="00C51772">
        <w:rPr>
          <w:sz w:val="24"/>
          <w:szCs w:val="24"/>
        </w:rPr>
        <w:t xml:space="preserve"> - снос (пересадка) деревьев, кустарников, цветников, газонов, </w:t>
      </w:r>
      <w:proofErr w:type="gramStart"/>
      <w:r w:rsidRPr="00C51772">
        <w:rPr>
          <w:sz w:val="24"/>
          <w:szCs w:val="24"/>
        </w:rPr>
        <w:t>выполнение</w:t>
      </w:r>
      <w:proofErr w:type="gramEnd"/>
      <w:r w:rsidRPr="00C51772">
        <w:rPr>
          <w:sz w:val="24"/>
          <w:szCs w:val="24"/>
        </w:rPr>
        <w:t xml:space="preserve">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надземных коммуникаций, создания качества окружающей среды, отвечающего нормативным требованиям инсоляции жилых и общественных помещений, оформленный в установленном порядке.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Компенсационное озеленение</w:t>
      </w:r>
      <w:r w:rsidRPr="00C51772">
        <w:rPr>
          <w:sz w:val="24"/>
          <w:szCs w:val="24"/>
        </w:rPr>
        <w:t xml:space="preserve"> - воспроизводство зеленых насаждений взамен снесенных, уничтоженных или поврежденных.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Компенсационная стоимость</w:t>
      </w:r>
      <w:r w:rsidRPr="00C51772">
        <w:rPr>
          <w:sz w:val="24"/>
          <w:szCs w:val="24"/>
        </w:rPr>
        <w:t xml:space="preserve">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</w:t>
      </w:r>
      <w:proofErr w:type="gramStart"/>
      <w:r w:rsidRPr="00C51772">
        <w:rPr>
          <w:sz w:val="24"/>
          <w:szCs w:val="24"/>
        </w:rPr>
        <w:t>насаждений</w:t>
      </w:r>
      <w:proofErr w:type="gramEnd"/>
      <w:r w:rsidRPr="00C51772">
        <w:rPr>
          <w:sz w:val="24"/>
          <w:szCs w:val="24"/>
        </w:rPr>
        <w:t xml:space="preserve"> и оценку экологического ущерба.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Орган управления зеленым фондом</w:t>
      </w:r>
      <w:r w:rsidRPr="00C51772">
        <w:rPr>
          <w:sz w:val="24"/>
          <w:szCs w:val="24"/>
        </w:rPr>
        <w:t xml:space="preserve"> - структурное подразделение Администрации поселения, на которое возложено выполнение функций комплексного управления зеленым фондом, охраны, защиты и воспроизводства зеленых насаждений.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b/>
          <w:sz w:val="24"/>
          <w:szCs w:val="24"/>
        </w:rPr>
        <w:t>Муниципальный орган по защите зеленых насаждений</w:t>
      </w:r>
      <w:r w:rsidRPr="00C51772">
        <w:rPr>
          <w:sz w:val="24"/>
          <w:szCs w:val="24"/>
        </w:rPr>
        <w:t xml:space="preserve"> - муниципальное учреждение (предприятие), на которое решением администра</w:t>
      </w:r>
      <w:r w:rsidR="00346862" w:rsidRPr="00C51772">
        <w:rPr>
          <w:sz w:val="24"/>
          <w:szCs w:val="24"/>
        </w:rPr>
        <w:t>ци</w:t>
      </w:r>
      <w:r w:rsidRPr="00C51772">
        <w:rPr>
          <w:sz w:val="24"/>
          <w:szCs w:val="24"/>
        </w:rPr>
        <w:t xml:space="preserve">и (совета) возложено выполнение административно-хозяйственных функций в области охраны и защиты зеленых насаждений. </w:t>
      </w:r>
    </w:p>
    <w:p w:rsidR="00346862" w:rsidRPr="00C51772" w:rsidRDefault="005C1335" w:rsidP="009115A2">
      <w:pPr>
        <w:ind w:firstLine="708"/>
        <w:jc w:val="center"/>
        <w:rPr>
          <w:b/>
          <w:sz w:val="24"/>
          <w:szCs w:val="24"/>
        </w:rPr>
      </w:pPr>
      <w:r w:rsidRPr="00C51772">
        <w:rPr>
          <w:b/>
          <w:sz w:val="24"/>
          <w:szCs w:val="24"/>
        </w:rPr>
        <w:t>3. Управление зеленым фондом поселения.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3.1. Основными принципами муниципального управления зеленым фондом являются: </w:t>
      </w:r>
    </w:p>
    <w:p w:rsidR="00346862" w:rsidRPr="00C51772" w:rsidRDefault="00346862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1</w:t>
      </w:r>
      <w:r w:rsidR="005C1335" w:rsidRPr="00C51772">
        <w:rPr>
          <w:sz w:val="24"/>
          <w:szCs w:val="24"/>
        </w:rPr>
        <w:t>) обеспечение охраны, защиты и развития зеленого фонда поселения, как одного из важнейших факторов создания и поддержания благоприятных экологических условий жизни, труда и отдыха населения;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2) научно обоснованное формирование и содержание зеленых насаждений, входящих в зеленый фонд поселения, с учетом эколого-градостроительных норм я социально-демографических требований;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3) неотвратимость ответственности за нарушение природоохранительного законодательства и обязательность возмещения ущерба, причиненного зеленому фонду поселения;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4) экономическое стимулирование деятельности по развитию зеленого хозяйства, в том </w:t>
      </w:r>
      <w:proofErr w:type="gramStart"/>
      <w:r w:rsidRPr="00C51772">
        <w:rPr>
          <w:sz w:val="24"/>
          <w:szCs w:val="24"/>
        </w:rPr>
        <w:t>числе</w:t>
      </w:r>
      <w:proofErr w:type="gramEnd"/>
      <w:r w:rsidRPr="00C51772">
        <w:rPr>
          <w:sz w:val="24"/>
          <w:szCs w:val="24"/>
        </w:rPr>
        <w:t xml:space="preserve"> но производству семенного и посадочного материала, искусственного грунта, компостированию лиственного спада, древесных остатков, зеленому строительству;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5) совершенствование структуры органов муниципального управления зеленым фондом поселения;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6) гласность и взаимодействие с общественными организациями и населением в решении вопросов по сохранению, восстановлению и развитию зеленого фонда поселения.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3.2. Зеленый фонд па территории поселения находится в ведении органов местного самоуправления поселения.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3.3. Комплексное управление зеленым фондом осуществляется органом управления зеленым фондом - структурным подразделением Администрации поселения, К компетенции органа управления зеленым фондом относится: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- подготовка предложений по совершенствованию нормативной правовой и инструктивной методической базы по сохранению, восстановлению и развитию зеленого фонда поселения;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- выполнение функций генерального заказчика по местной целевой Программе сохранения, восстановления и развития зеленого фонда поселения;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lastRenderedPageBreak/>
        <w:t xml:space="preserve"> -координация деятельности структурных подразделений Администрации поселения, муниципальных учреждений и предприятий и организация взаимодействия с государственными природоохранными органами по сохранению, восстановлению и развитию зеленого фонда поселения; 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- научно-методическое обеспечение мероприятий по сохранению, восстановлению и развитию зеленого фонда поселения;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-подготовка предложений по формированию зеленого фонда поселения, включению (изъятию) озелененных территорий в зеленый фонд поселения, участие в разработке и реализации перспективного Плана озеленения поселения (в составе </w:t>
      </w:r>
      <w:r w:rsidR="00346862" w:rsidRPr="00C51772">
        <w:rPr>
          <w:sz w:val="24"/>
          <w:szCs w:val="24"/>
        </w:rPr>
        <w:t>г</w:t>
      </w:r>
      <w:r w:rsidRPr="00C51772">
        <w:rPr>
          <w:sz w:val="24"/>
          <w:szCs w:val="24"/>
        </w:rPr>
        <w:t>енерального плана поселения);</w:t>
      </w:r>
    </w:p>
    <w:p w:rsidR="00346862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-формирование фонда компенсационного озеленения, подготовка бюджетных, заявок по финансированию мероприятий целевой Программы сохранения, восстановления и развития зеленого фонда; 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- подготовка предложений </w:t>
      </w:r>
      <w:r w:rsidR="00423FD4" w:rsidRPr="00C51772">
        <w:rPr>
          <w:sz w:val="24"/>
          <w:szCs w:val="24"/>
        </w:rPr>
        <w:t>по</w:t>
      </w:r>
      <w:r w:rsidRPr="00C51772">
        <w:rPr>
          <w:sz w:val="24"/>
          <w:szCs w:val="24"/>
        </w:rPr>
        <w:t xml:space="preserve"> экономическому стимулированию предприятий, организаций, специализирующихся в области зеленого хозяйства и зеленого строительства, организация конкурсов муниципального заказа на выполнение работ по зеленому строительству;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-оформление сноса, пересадки, обрезки зеленых насаждений, оценка зеленых насаждений, </w:t>
      </w:r>
      <w:proofErr w:type="gramStart"/>
      <w:r w:rsidRPr="00C51772">
        <w:rPr>
          <w:sz w:val="24"/>
          <w:szCs w:val="24"/>
        </w:rPr>
        <w:t>контроль за</w:t>
      </w:r>
      <w:proofErr w:type="gramEnd"/>
      <w:r w:rsidRPr="00C51772">
        <w:rPr>
          <w:sz w:val="24"/>
          <w:szCs w:val="24"/>
        </w:rPr>
        <w:t xml:space="preserve"> проведением компенсационного озеленения;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подготовка документации на 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ведение инвентаризации и мониторинга зеленого фонда;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согласование проектов размещения капитальных и некапитальных сооружений на озелененных территориях, согласование проектов озеленения, правоустанавливающих документов на оборот участков озелененных территорий;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организация работ по зеленому строительству и реконструкции зеленых насаждений;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участие в комиссиях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информирование населения о состоянии зеленого фонда поселения;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</w:t>
      </w:r>
      <w:proofErr w:type="gramStart"/>
      <w:r w:rsidRPr="00C51772">
        <w:rPr>
          <w:sz w:val="24"/>
          <w:szCs w:val="24"/>
        </w:rPr>
        <w:t>контроль за</w:t>
      </w:r>
      <w:proofErr w:type="gramEnd"/>
      <w:r w:rsidRPr="00C51772">
        <w:rPr>
          <w:sz w:val="24"/>
          <w:szCs w:val="24"/>
        </w:rPr>
        <w:t xml:space="preserve"> охраной и содержанием зеленых насаждений, в том числе организация инспекционных проверок организаций, предприятий, учреждений, выдача предписаний об устранении выявленных нарушений, составление протоколов и подготовка материалов об административных нарушениях осуществляется в соответствии с Положением о муниципальном экологическом контроле. 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3.4. Оценка состояния озелененных территорий осуществляется специализированными учреждениями в отношении зеленых насаждений общего пользования, либо собственниками (пользователями), в ведении которых находятся</w:t>
      </w:r>
      <w:r w:rsidR="00423FD4" w:rsidRPr="00C51772">
        <w:rPr>
          <w:sz w:val="24"/>
          <w:szCs w:val="24"/>
        </w:rPr>
        <w:t xml:space="preserve"> </w:t>
      </w:r>
      <w:r w:rsidRPr="00C51772">
        <w:rPr>
          <w:sz w:val="24"/>
          <w:szCs w:val="24"/>
        </w:rPr>
        <w:t>соответствующие территории, с последующим экспертным заключением по материалам обследования квалифицированными специалистами,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4. Право собственности на объекты </w:t>
      </w:r>
      <w:r w:rsidR="00423FD4" w:rsidRPr="00C51772">
        <w:rPr>
          <w:sz w:val="24"/>
          <w:szCs w:val="24"/>
        </w:rPr>
        <w:t>з</w:t>
      </w:r>
      <w:r w:rsidRPr="00C51772">
        <w:rPr>
          <w:sz w:val="24"/>
          <w:szCs w:val="24"/>
        </w:rPr>
        <w:t>елено</w:t>
      </w:r>
      <w:r w:rsidR="00423FD4" w:rsidRPr="00C51772">
        <w:rPr>
          <w:sz w:val="24"/>
          <w:szCs w:val="24"/>
        </w:rPr>
        <w:t>г</w:t>
      </w:r>
      <w:r w:rsidRPr="00C51772">
        <w:rPr>
          <w:sz w:val="24"/>
          <w:szCs w:val="24"/>
        </w:rPr>
        <w:t xml:space="preserve">о фонда 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4.1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муниципального образовании. 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4.2 Земли общего пользования, занятые зелеными насаждениями парков, садов, скверов, пешеходных аллей, газонов и цветников, находятся в муниципальной собственности. Парки, сады, скверы, бульвары, пешеходные аллеи, газоны и цветники находятся в ведении муниципальных предприятии и учреждений. Отдельные участки парков, садов, скверов, бульваров, пешеходных аллей могут быть переданы во временное пользование или аренду без права выкупа, субаренды с целью размещения некапитальных (временных) объектов рекреационной, социальной и культурно-бытовой инфраструктуры. При передаче во временное пользование, аренду озелененных территорий общего пользования должно обеспечиваться сохранение зеленых насаждений. К пользователю, арендатору переходят права и обязанности по охране и содержанию зеленых насаждений, оформляемые договором п</w:t>
      </w:r>
      <w:r w:rsidR="00423FD4" w:rsidRPr="00C51772">
        <w:rPr>
          <w:sz w:val="24"/>
          <w:szCs w:val="24"/>
        </w:rPr>
        <w:t>а содержание зеленых насаждений.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lastRenderedPageBreak/>
        <w:t xml:space="preserve"> 4.3 Озелененные территории ограниченного пользования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Озелененные территории ограниченного пользования (внутри жилой застройки), расположенные на территориях используемых гражданами и юридическим лицами для размещения объектов жилой и общественной застройки, находятся в обороте и могут предоставляться в аренду и пользование с правом выкупа, субаренды, залога в соответствии с утвержденной градостроительной документацией. 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4.4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 </w:t>
      </w:r>
    </w:p>
    <w:p w:rsidR="00423FD4" w:rsidRPr="003B5FC8" w:rsidRDefault="00423FD4" w:rsidP="00A511CB">
      <w:pPr>
        <w:ind w:firstLine="708"/>
        <w:jc w:val="both"/>
        <w:rPr>
          <w:b/>
          <w:sz w:val="24"/>
          <w:szCs w:val="24"/>
        </w:rPr>
      </w:pPr>
      <w:r w:rsidRPr="003B5FC8">
        <w:rPr>
          <w:b/>
          <w:sz w:val="24"/>
          <w:szCs w:val="24"/>
        </w:rPr>
        <w:t>5</w:t>
      </w:r>
      <w:r w:rsidR="003B5FC8" w:rsidRPr="003B5FC8">
        <w:rPr>
          <w:b/>
          <w:sz w:val="24"/>
          <w:szCs w:val="24"/>
        </w:rPr>
        <w:t>.</w:t>
      </w:r>
      <w:r w:rsidR="005C1335" w:rsidRPr="003B5FC8">
        <w:rPr>
          <w:b/>
          <w:sz w:val="24"/>
          <w:szCs w:val="24"/>
        </w:rPr>
        <w:t xml:space="preserve"> Права и обязанности юридических и физических лиц по охране и использованию зеленого фонда </w:t>
      </w:r>
    </w:p>
    <w:p w:rsidR="00423FD4" w:rsidRPr="00C51772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5.</w:t>
      </w:r>
      <w:r w:rsidR="00423FD4" w:rsidRPr="00C51772">
        <w:rPr>
          <w:sz w:val="24"/>
          <w:szCs w:val="24"/>
        </w:rPr>
        <w:t>1</w:t>
      </w:r>
      <w:r w:rsidRPr="00C51772">
        <w:rPr>
          <w:sz w:val="24"/>
          <w:szCs w:val="24"/>
        </w:rPr>
        <w:t xml:space="preserve"> Граждане и юридические лица имени право: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-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</w:t>
      </w:r>
      <w:r w:rsidR="003B5FC8">
        <w:rPr>
          <w:sz w:val="24"/>
          <w:szCs w:val="24"/>
        </w:rPr>
        <w:t>ь прогулки, заниматься спортом;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-получать достоверную информацию о состоянии, мерах охраны и перспективах развития зеленых насаждений городского (сельского) поселения, в том числе информацию о планируемых и ведущихся работах на территориях занятых зелеными насаждениями;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-участвовать в обсуждении вопросов защиты зеленых насаждений;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-выступать с инициативой о проведении общественной экологической экспертизы</w:t>
      </w:r>
      <w:r w:rsidR="003B5FC8">
        <w:rPr>
          <w:sz w:val="24"/>
          <w:szCs w:val="24"/>
        </w:rPr>
        <w:t xml:space="preserve"> </w:t>
      </w:r>
      <w:r w:rsidRPr="00C51772">
        <w:rPr>
          <w:sz w:val="24"/>
          <w:szCs w:val="24"/>
        </w:rPr>
        <w:t xml:space="preserve">проектной документации, реализация которой может причинить вред зеленому фонду города (поселения);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-принимать участие в озеленении территории городского (сельского) поселения;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>-осуществлять иные права, предусмотренные действующим законодательством. Использование населением поселения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</w:t>
      </w:r>
      <w:r w:rsidR="003B5FC8">
        <w:rPr>
          <w:sz w:val="24"/>
          <w:szCs w:val="24"/>
        </w:rPr>
        <w:t>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5.2. Граждане при посещении парков, садов, скверов, бульваров обязаны соблю</w:t>
      </w:r>
      <w:r w:rsidR="003B5FC8">
        <w:rPr>
          <w:sz w:val="24"/>
          <w:szCs w:val="24"/>
        </w:rPr>
        <w:t>д</w:t>
      </w:r>
      <w:r w:rsidRPr="00C51772">
        <w:rPr>
          <w:sz w:val="24"/>
          <w:szCs w:val="24"/>
        </w:rPr>
        <w:t>а</w:t>
      </w:r>
      <w:r w:rsidR="003B5FC8">
        <w:rPr>
          <w:sz w:val="24"/>
          <w:szCs w:val="24"/>
        </w:rPr>
        <w:t>ть</w:t>
      </w:r>
      <w:r w:rsidRPr="00C51772">
        <w:rPr>
          <w:sz w:val="24"/>
          <w:szCs w:val="24"/>
        </w:rPr>
        <w:t xml:space="preserve"> </w:t>
      </w:r>
      <w:proofErr w:type="gramStart"/>
      <w:r w:rsidRPr="00C51772">
        <w:rPr>
          <w:sz w:val="24"/>
          <w:szCs w:val="24"/>
        </w:rPr>
        <w:t>требования</w:t>
      </w:r>
      <w:proofErr w:type="gramEnd"/>
      <w:r w:rsidRPr="00C51772">
        <w:rPr>
          <w:sz w:val="24"/>
          <w:szCs w:val="24"/>
        </w:rPr>
        <w:t xml:space="preserve"> но охране зеленых насаждений.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На озелененных территориях и в зеленых массивах запрещается;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 1) повреждать или уничтожать зеленые насаждения;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2) жечь опавшую листву и сухую траву;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3) ходить и лежать на газонах, ходить по участкам, занятым зелеными насаждениями, ездить </w:t>
      </w:r>
      <w:r w:rsidR="003B5FC8">
        <w:rPr>
          <w:sz w:val="24"/>
          <w:szCs w:val="24"/>
        </w:rPr>
        <w:t>на</w:t>
      </w:r>
      <w:r w:rsidRPr="00C51772">
        <w:rPr>
          <w:sz w:val="24"/>
          <w:szCs w:val="24"/>
        </w:rPr>
        <w:t xml:space="preserve"> велосипедах, лошадях вне специально оборудованных дорог и тропинок или иных специально обозначенных участков;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4) разжигать костры, использовать пиротехнические изделия и мангалы, разбивать палатки;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5) собирать дикорастущие и культурные травянистые растения;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6) засорять газоны, цветники и дорожки, устраивать свалки мусора, снега и льда, за исключением отвалов чистого снега, полученных при расчистке садовых и парковых дорожек;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7) складировать любые материалы и конструкции, кроме случаев, связанных с производством работ по содержанию территорий зеленых насаждений и ремонту объектов зеленых насаждений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C51772">
        <w:rPr>
          <w:sz w:val="24"/>
          <w:szCs w:val="24"/>
        </w:rPr>
        <w:t xml:space="preserve">8)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proofErr w:type="gramStart"/>
      <w:r w:rsidRPr="003B5FC8">
        <w:rPr>
          <w:sz w:val="24"/>
          <w:szCs w:val="24"/>
        </w:rPr>
        <w:lastRenderedPageBreak/>
        <w:t xml:space="preserve">9) проезд механизированных транспортных средств вне специально оборудованных мест за исключением машин специального назначения; 10) мойка автотранспортных средств; </w:t>
      </w:r>
      <w:proofErr w:type="gramEnd"/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11) парковка транспорта;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12) выпас скота;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13) добывать растительную землю, песок, камни и производить другие раскопки;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14) производить другие действия, способные нанести вред зеленым насаждениям. </w:t>
      </w:r>
      <w:r w:rsidRPr="003B5FC8">
        <w:rPr>
          <w:b/>
          <w:sz w:val="24"/>
          <w:szCs w:val="24"/>
        </w:rPr>
        <w:t>6. Требования по содержанию зеленых насаждений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6</w:t>
      </w:r>
      <w:r w:rsidR="003B5FC8">
        <w:rPr>
          <w:sz w:val="24"/>
          <w:szCs w:val="24"/>
        </w:rPr>
        <w:t>.</w:t>
      </w:r>
      <w:r w:rsidRPr="003B5FC8">
        <w:rPr>
          <w:sz w:val="24"/>
          <w:szCs w:val="24"/>
        </w:rPr>
        <w:t>1</w:t>
      </w:r>
      <w:r w:rsidR="003B5FC8">
        <w:rPr>
          <w:sz w:val="24"/>
          <w:szCs w:val="24"/>
        </w:rPr>
        <w:t>.</w:t>
      </w:r>
      <w:r w:rsidRPr="003B5FC8">
        <w:rPr>
          <w:sz w:val="24"/>
          <w:szCs w:val="24"/>
        </w:rPr>
        <w:t xml:space="preserve"> Собственники, пользователи и арендаторы озелененных территорий принимают на себя обязательства по охране и содержанию зеленых насаждений. Закрепление зеленых насаждений за гражданами и юридическими лицами производится органом управления зеленым фондом и договором на содержание зеленых насаждений,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При купле, продаже, дарении, передаче в пользование, аренду земельных участков, запятых зелеными насаждениями, и других формах земельного оборота, предусмотренных земельным законодательством</w:t>
      </w:r>
      <w:proofErr w:type="gramStart"/>
      <w:r w:rsidRPr="003B5FC8">
        <w:rPr>
          <w:sz w:val="24"/>
          <w:szCs w:val="24"/>
        </w:rPr>
        <w:t xml:space="preserve">:, </w:t>
      </w:r>
      <w:proofErr w:type="gramEnd"/>
      <w:r w:rsidRPr="003B5FC8">
        <w:rPr>
          <w:sz w:val="24"/>
          <w:szCs w:val="24"/>
        </w:rPr>
        <w:t>к новому собственнику, пользователю, арендатору переходят права и обязанности по охране и содержанию зеленых насаждений. Документация, удостоверяющая земельный оборот озелененных территорий, подлежит согласованию с органом управления зеленым фондом</w:t>
      </w:r>
      <w:r w:rsidR="003B5FC8">
        <w:rPr>
          <w:sz w:val="24"/>
          <w:szCs w:val="24"/>
        </w:rPr>
        <w:t>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Договор на содержание зеленых насаждений, а в отдельных случаях - договор на благоустройство и санитарное содержание территории, заключается до оформления (переоформления) правоустанавливающих документов на земельный участок, занятый зелеными насаждениями.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6.2. Все объекты (участки) зеленых насаждений, находящихся на земельных участках государственной и муниципальной собственности подлежат инвентаризации (паспортизации).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Паспорта зеленых насаждений единой формы оформляются органом управления зеленым фондом.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В паспорте объекта (участка) зеленых насаждений указываются; установочные сведения о зеленых насаждениях (название, местоположение, площадь, пользователь), краткое описание зеленых насаждений (породный состав, таксационные характеристики), характеристика экологического состояния зеленых насаждений, характеристика окружающей среды, обязательные меры по охране и содержанию зеленых насаждений, прилагается схема участка с </w:t>
      </w:r>
      <w:proofErr w:type="spellStart"/>
      <w:r w:rsidR="003B5FC8">
        <w:rPr>
          <w:sz w:val="24"/>
          <w:szCs w:val="24"/>
        </w:rPr>
        <w:t>п</w:t>
      </w:r>
      <w:r w:rsidRPr="003B5FC8">
        <w:rPr>
          <w:sz w:val="24"/>
          <w:szCs w:val="24"/>
        </w:rPr>
        <w:t>одерев</w:t>
      </w:r>
      <w:r w:rsidR="003B5FC8">
        <w:rPr>
          <w:sz w:val="24"/>
          <w:szCs w:val="24"/>
        </w:rPr>
        <w:t>н</w:t>
      </w:r>
      <w:r w:rsidRPr="003B5FC8">
        <w:rPr>
          <w:sz w:val="24"/>
          <w:szCs w:val="24"/>
        </w:rPr>
        <w:t>ой</w:t>
      </w:r>
      <w:proofErr w:type="spellEnd"/>
      <w:r w:rsidRPr="003B5FC8">
        <w:rPr>
          <w:sz w:val="24"/>
          <w:szCs w:val="24"/>
        </w:rPr>
        <w:t xml:space="preserve"> съемкой.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Копии паспортов хранятся собственниками, пользователями и арендаторами озелененных территорий, принявших на себя </w:t>
      </w:r>
      <w:proofErr w:type="gramStart"/>
      <w:r w:rsidRPr="003B5FC8">
        <w:rPr>
          <w:sz w:val="24"/>
          <w:szCs w:val="24"/>
        </w:rPr>
        <w:t>обязательства</w:t>
      </w:r>
      <w:proofErr w:type="gramEnd"/>
      <w:r w:rsidRPr="003B5FC8">
        <w:rPr>
          <w:sz w:val="24"/>
          <w:szCs w:val="24"/>
        </w:rPr>
        <w:t xml:space="preserve"> но охране и содержанию зеленых насаждений, и органом управления зеленым фондом.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6.3. Охрана и содержание, в </w:t>
      </w:r>
      <w:proofErr w:type="spellStart"/>
      <w:r w:rsidRPr="003B5FC8">
        <w:rPr>
          <w:sz w:val="24"/>
          <w:szCs w:val="24"/>
        </w:rPr>
        <w:t>т.ч</w:t>
      </w:r>
      <w:proofErr w:type="spellEnd"/>
      <w:r w:rsidRPr="003B5FC8">
        <w:rPr>
          <w:sz w:val="24"/>
          <w:szCs w:val="24"/>
        </w:rPr>
        <w:t>. финансирование соответствующих мероприятия, озелененных территорий общего пользования возлагается на муниципальные предприятия и учреждения, которым указанные озелененные территории переданы в хозяйственное ведение, а также на пользователей и аре</w:t>
      </w:r>
      <w:r w:rsidR="003B5FC8">
        <w:rPr>
          <w:sz w:val="24"/>
          <w:szCs w:val="24"/>
        </w:rPr>
        <w:t>ндаторов озелененных территорий.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Содержание и охрана отельных участков озелененных территорий (скверов, улиц, бульваров и пешеходных аллей), составляющих неотъемлемую часть фасадных (входных) групп объектов торговли, обслуживания, банков, офисов предприятий, частных домов и </w:t>
      </w:r>
      <w:proofErr w:type="spellStart"/>
      <w:r w:rsidRPr="003B5FC8">
        <w:rPr>
          <w:sz w:val="24"/>
          <w:szCs w:val="24"/>
        </w:rPr>
        <w:t>т</w:t>
      </w:r>
      <w:proofErr w:type="gramStart"/>
      <w:r w:rsidRPr="003B5FC8">
        <w:rPr>
          <w:sz w:val="24"/>
          <w:szCs w:val="24"/>
        </w:rPr>
        <w:t>.п</w:t>
      </w:r>
      <w:proofErr w:type="spellEnd"/>
      <w:proofErr w:type="gramEnd"/>
      <w:r w:rsidRPr="003B5FC8">
        <w:rPr>
          <w:sz w:val="24"/>
          <w:szCs w:val="24"/>
        </w:rPr>
        <w:t>„ возлагается на собственников и арендаторов данных поме</w:t>
      </w:r>
      <w:r w:rsidR="003B5FC8">
        <w:rPr>
          <w:sz w:val="24"/>
          <w:szCs w:val="24"/>
        </w:rPr>
        <w:t>щений.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Зеленые насаждения на территориях предприятий, учреждений, организаций, а также на участках, закрепленных за ними, содержатся и охраняются непосредственно этими предприятиями, учреждениями, организациями за счет их средств.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Внутриквартальные зеленые насаждения, насаждения на придомовых территориях в границах землепользования содержатся и охраняются собственниками (пользователями - жилищно-эксплуатационные предприятия) жил</w:t>
      </w:r>
      <w:r w:rsidR="003B5FC8">
        <w:rPr>
          <w:sz w:val="24"/>
          <w:szCs w:val="24"/>
        </w:rPr>
        <w:t>ищного фонда за счет их средств.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6.4. Граждане и юридические лица, собственники, пользователи и арендаторы озелененных территорий, принявшие </w:t>
      </w:r>
      <w:proofErr w:type="gramStart"/>
      <w:r w:rsidRPr="003B5FC8">
        <w:rPr>
          <w:sz w:val="24"/>
          <w:szCs w:val="24"/>
        </w:rPr>
        <w:t>обязательства</w:t>
      </w:r>
      <w:proofErr w:type="gramEnd"/>
      <w:r w:rsidRPr="003B5FC8">
        <w:rPr>
          <w:sz w:val="24"/>
          <w:szCs w:val="24"/>
        </w:rPr>
        <w:t xml:space="preserve"> но охране и содержанию зеленых насажден</w:t>
      </w:r>
      <w:r w:rsidR="003B5FC8">
        <w:rPr>
          <w:sz w:val="24"/>
          <w:szCs w:val="24"/>
        </w:rPr>
        <w:t>и</w:t>
      </w:r>
      <w:r w:rsidRPr="003B5FC8">
        <w:rPr>
          <w:sz w:val="24"/>
          <w:szCs w:val="24"/>
        </w:rPr>
        <w:t>й, обязаны: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1) заключить договор на содержание зеленых насаждений в установленном порядке;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2) оформить и хранить паспорт зеленых насаждений;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lastRenderedPageBreak/>
        <w:t xml:space="preserve">3) обеспечить сохранность, и квалифицированный уход за зелеными насаждениями;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4) регулярно проводить весь комплекс агротехнических мер, в том числе полив газонов, деревьев и кустарников, борьбу с сорняками, вредителями и болезнями, выкашивание газонов в соответствии с инструктивно-методическими указаниями;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5) проводить за счет собственных средств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</w:t>
      </w:r>
      <w:proofErr w:type="gramStart"/>
      <w:r w:rsidRPr="003B5FC8">
        <w:rPr>
          <w:sz w:val="24"/>
          <w:szCs w:val="24"/>
        </w:rPr>
        <w:t>о-</w:t>
      </w:r>
      <w:proofErr w:type="gramEnd"/>
      <w:r w:rsidRPr="003B5FC8">
        <w:rPr>
          <w:sz w:val="24"/>
          <w:szCs w:val="24"/>
        </w:rPr>
        <w:t xml:space="preserve"> гигиеническими нормами, за свой счет, в </w:t>
      </w:r>
      <w:proofErr w:type="spellStart"/>
      <w:r w:rsidRPr="003B5FC8">
        <w:rPr>
          <w:sz w:val="24"/>
          <w:szCs w:val="24"/>
        </w:rPr>
        <w:t>т.ч</w:t>
      </w:r>
      <w:proofErr w:type="spellEnd"/>
      <w:r w:rsidRPr="003B5FC8">
        <w:rPr>
          <w:sz w:val="24"/>
          <w:szCs w:val="24"/>
        </w:rPr>
        <w:t>. прополку кустарников, стрижку живых, изгородей;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6) снос (пересадку) зеленых насаждений оформлять в установленном порядке;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7) проводить омолаживающую обрезку деревьев только по письменному разрешению органа управления зеленым фондом;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8) не допускать загрязнения территорий, занятых зелеными насаждениями, бытовыми и промышленными отходами, сточными водами;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9) не допускать складирования на газонах и под зелеными насаждениями грязи, снега, а также скола льда с очищаемой площадки;</w:t>
      </w:r>
    </w:p>
    <w:p w:rsidR="003B5FC8" w:rsidRDefault="003B5FC8" w:rsidP="00A511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C1335" w:rsidRPr="003B5FC8">
        <w:rPr>
          <w:sz w:val="24"/>
          <w:szCs w:val="24"/>
        </w:rPr>
        <w:t xml:space="preserve">) проводить санитарную уборку территории, удаление поломанных деревьев и кустарников, в </w:t>
      </w:r>
      <w:proofErr w:type="spellStart"/>
      <w:r w:rsidR="005C1335" w:rsidRPr="003B5FC8">
        <w:rPr>
          <w:sz w:val="24"/>
          <w:szCs w:val="24"/>
        </w:rPr>
        <w:t>т.ч</w:t>
      </w:r>
      <w:proofErr w:type="spellEnd"/>
      <w:r w:rsidR="005C1335" w:rsidRPr="003B5FC8">
        <w:rPr>
          <w:sz w:val="24"/>
          <w:szCs w:val="24"/>
        </w:rPr>
        <w:t>. уборку мусора и песка с газонов, прогревание и очистку от листье</w:t>
      </w:r>
      <w:proofErr w:type="gramStart"/>
      <w:r w:rsidR="005C1335" w:rsidRPr="003B5FC8">
        <w:rPr>
          <w:sz w:val="24"/>
          <w:szCs w:val="24"/>
        </w:rPr>
        <w:t>в(</w:t>
      </w:r>
      <w:proofErr w:type="gramEnd"/>
      <w:r w:rsidR="005C1335" w:rsidRPr="003B5FC8">
        <w:rPr>
          <w:sz w:val="24"/>
          <w:szCs w:val="24"/>
        </w:rPr>
        <w:t xml:space="preserve">целесообразно собирать листья в кучи, не допуская разноса ветром, удалять в специально отведенные места для компостирования, вывозить на свалки или использовать при устройстве дренажа);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11) ежегодно направлять в муниципальный орган по защите зеленых насаждений информацию об изменении (снос, реконструкция, пересадка, посадка) в инвентаризационных материалах зеленых насаждений по установленной форме</w:t>
      </w:r>
      <w:r w:rsidR="003B5FC8">
        <w:rPr>
          <w:sz w:val="24"/>
          <w:szCs w:val="24"/>
        </w:rPr>
        <w:t>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6.5. Работы по уходу за зелеными насаждениями, связанные с проведением агротехнических мероприятий, озеленение проводится специализированными озеленительными организациями, имеющими соответствующую лицензию и садовниками, имеющими соответствующую квалификаци</w:t>
      </w:r>
      <w:r w:rsidR="003B5FC8">
        <w:rPr>
          <w:sz w:val="24"/>
          <w:szCs w:val="24"/>
        </w:rPr>
        <w:t>ю, подтвержденную документально.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6.6</w:t>
      </w:r>
      <w:r w:rsidR="003B5FC8">
        <w:rPr>
          <w:sz w:val="24"/>
          <w:szCs w:val="24"/>
        </w:rPr>
        <w:t>.</w:t>
      </w:r>
      <w:r w:rsidRPr="003B5FC8">
        <w:rPr>
          <w:sz w:val="24"/>
          <w:szCs w:val="24"/>
        </w:rPr>
        <w:t xml:space="preserve"> При производстве земляных, строительных и ремонтных работ, связанных с благоустройством территорий юридические и физические лица обязаны: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- ограждать деревья, находящиеся на территории производства работ, сплошными щитами высотой не менее 2 м. Щиты должны располагаться треугольником на расстоянии </w:t>
      </w:r>
      <w:proofErr w:type="spellStart"/>
      <w:r w:rsidRPr="003B5FC8">
        <w:rPr>
          <w:sz w:val="24"/>
          <w:szCs w:val="24"/>
        </w:rPr>
        <w:t>нс</w:t>
      </w:r>
      <w:proofErr w:type="spellEnd"/>
      <w:r w:rsidRPr="003B5FC8">
        <w:rPr>
          <w:sz w:val="24"/>
          <w:szCs w:val="24"/>
        </w:rPr>
        <w:t xml:space="preserve"> менее 0.5 м от ствола дерева, а также должен устраиваться деревянный настил вокруг ограждающего треугольника радиусом 0.5 м;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при производстве мощения и асфальтирования оставлять вокруг дерева свободные пространства диаметром не менее 2 м;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при реконструкции и строительстве дорог, тротуаров, трамвайных путей и других сооружений в районе существующих зеленых насаждений не допускать изменения вертикальных отметок указанных объектов против существующих более чем на 5 см. В случаях, когда засыпка или обнажение корневой системы неизбежны, следует предусматривать соответствующие устройства для сохранения нормальных условий роста деревьев;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сохранять верхний растительный грунт на всех участках нового строительства для дальнейшего восстановления нарушенного благоустройства. </w:t>
      </w:r>
    </w:p>
    <w:p w:rsidR="003B5FC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Снятый грунт должен немедленно вывозиться во временный отвал на специальные площадки, представленные администрацией муниципального образования, если устройство временных отвалов грунта на месте производства работ не предусмотрено согласованной и утвержденной проектной документацией. </w:t>
      </w:r>
    </w:p>
    <w:p w:rsidR="003B5FC8" w:rsidRPr="003B5FC8" w:rsidRDefault="005C1335" w:rsidP="009115A2">
      <w:pPr>
        <w:ind w:firstLine="708"/>
        <w:jc w:val="center"/>
        <w:rPr>
          <w:b/>
          <w:sz w:val="24"/>
          <w:szCs w:val="24"/>
        </w:rPr>
      </w:pPr>
      <w:r w:rsidRPr="003B5FC8">
        <w:rPr>
          <w:b/>
          <w:sz w:val="24"/>
          <w:szCs w:val="24"/>
        </w:rPr>
        <w:t>7</w:t>
      </w:r>
      <w:r w:rsidR="003B5FC8" w:rsidRPr="003B5FC8">
        <w:rPr>
          <w:b/>
          <w:sz w:val="24"/>
          <w:szCs w:val="24"/>
        </w:rPr>
        <w:t>.</w:t>
      </w:r>
      <w:r w:rsidRPr="003B5FC8">
        <w:rPr>
          <w:b/>
          <w:sz w:val="24"/>
          <w:szCs w:val="24"/>
        </w:rPr>
        <w:t xml:space="preserve"> Порядок сноса (пересадки) зеленых насаждени</w:t>
      </w:r>
      <w:r w:rsidR="009115A2">
        <w:rPr>
          <w:b/>
          <w:sz w:val="24"/>
          <w:szCs w:val="24"/>
        </w:rPr>
        <w:t>й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7</w:t>
      </w:r>
      <w:r w:rsidR="003B5FC8">
        <w:rPr>
          <w:sz w:val="24"/>
          <w:szCs w:val="24"/>
        </w:rPr>
        <w:t>.1.</w:t>
      </w:r>
      <w:r w:rsidRPr="003B5FC8">
        <w:rPr>
          <w:sz w:val="24"/>
          <w:szCs w:val="24"/>
        </w:rPr>
        <w:t xml:space="preserve"> </w:t>
      </w:r>
      <w:proofErr w:type="gramStart"/>
      <w:r w:rsidRPr="003B5FC8">
        <w:rPr>
          <w:sz w:val="24"/>
          <w:szCs w:val="24"/>
        </w:rPr>
        <w:t xml:space="preserve">Снос (пересадка) зеленых насаждении </w:t>
      </w:r>
      <w:r w:rsidR="001B1678">
        <w:rPr>
          <w:sz w:val="24"/>
          <w:szCs w:val="24"/>
        </w:rPr>
        <w:t>-</w:t>
      </w:r>
      <w:r w:rsidRPr="003B5FC8">
        <w:rPr>
          <w:sz w:val="24"/>
          <w:szCs w:val="24"/>
        </w:rPr>
        <w:t xml:space="preserve"> вырубка деревьев, кустарников (кроме насаждений городских лесов), уничтожение цветников, газонов - может быть разрешен в случаях: </w:t>
      </w:r>
      <w:proofErr w:type="gramEnd"/>
    </w:p>
    <w:p w:rsidR="001B1678" w:rsidRDefault="001B1678" w:rsidP="00A511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C1335" w:rsidRPr="003B5FC8">
        <w:rPr>
          <w:sz w:val="24"/>
          <w:szCs w:val="24"/>
        </w:rPr>
        <w:t>) обеспечения условий для строительства новых и реконструкции существующих здании, сооружений и коммуникаций, предусмотренных утвержденной и согласованной градостроительной документацией;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2) обслуживания объектов инженерного благоустройства, надземных коммуникаций;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3) ликвидации аварийных и чрезвычайных ситуаций, в том числе на объектах</w:t>
      </w:r>
      <w:r w:rsidR="001B1678">
        <w:rPr>
          <w:sz w:val="24"/>
          <w:szCs w:val="24"/>
        </w:rPr>
        <w:t xml:space="preserve">                   </w:t>
      </w:r>
      <w:r w:rsidRPr="003B5FC8">
        <w:rPr>
          <w:sz w:val="24"/>
          <w:szCs w:val="24"/>
        </w:rPr>
        <w:t xml:space="preserve"> инженерного благоустройства;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4) восстановления нормативов освещения жилых и нежилых помещений;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5) необходимости улучшения качественного и видового состава зеленых насаждений (реконструкции);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6) удаления аварийных деревьев (аварийным признается дерево, наклон ствола которого превышает 30 градусов от вертикали).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7.2. Санкционированный (законный) снос зеленых насаждений допускается только на основании разрешения установленной формы, выдаваемых органом управления зеленым фондом.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Снос зеленых насаждений, совершенный самовольно, без предварительного оформления разрешительных документов является незаконным.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</w:t>
      </w:r>
      <w:proofErr w:type="gramStart"/>
      <w:r w:rsidRPr="003B5FC8">
        <w:rPr>
          <w:sz w:val="24"/>
          <w:szCs w:val="24"/>
        </w:rPr>
        <w:t>К незаконному сносу зеленых насаждении приравниваются повреждения деревьев и кустарников до степени прекращения роста с подрубкой ствола более 30 % его диаметра, со сломом ствола, с наклоном более 30° от вертикали, с повреждением кроны свыше половины ее поверхности, с обдиром коры и повреждением луба свыше 30 % поверхности ствола, с обрывам и обдиром скелетных корней свыше половины окружности ствола, а также уничтожение</w:t>
      </w:r>
      <w:proofErr w:type="gramEnd"/>
      <w:r w:rsidRPr="003B5FC8">
        <w:rPr>
          <w:sz w:val="24"/>
          <w:szCs w:val="24"/>
        </w:rPr>
        <w:t xml:space="preserve"> (перекопка, </w:t>
      </w:r>
      <w:proofErr w:type="spellStart"/>
      <w:r w:rsidRPr="003B5FC8">
        <w:rPr>
          <w:sz w:val="24"/>
          <w:szCs w:val="24"/>
        </w:rPr>
        <w:t>вытаптывание</w:t>
      </w:r>
      <w:proofErr w:type="spellEnd"/>
      <w:r w:rsidRPr="003B5FC8">
        <w:rPr>
          <w:sz w:val="24"/>
          <w:szCs w:val="24"/>
        </w:rPr>
        <w:t>) газонов и цветников свыше 30 % поверхности.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Порядок оформления разрешений на снос (пересадку) и компенсации зеленых насаждений утверждается в порядке, предусмотренном Федеральным законом от 27.07.2010 №210-ФЗ «Об организации предоставления государственных и муниципал</w:t>
      </w:r>
      <w:r w:rsidR="001B1678">
        <w:rPr>
          <w:sz w:val="24"/>
          <w:szCs w:val="24"/>
        </w:rPr>
        <w:t>ь</w:t>
      </w:r>
      <w:r w:rsidRPr="003B5FC8">
        <w:rPr>
          <w:sz w:val="24"/>
          <w:szCs w:val="24"/>
        </w:rPr>
        <w:t>ных услуг».</w:t>
      </w:r>
    </w:p>
    <w:p w:rsidR="001B1678" w:rsidRDefault="005C1335" w:rsidP="00A511CB">
      <w:pPr>
        <w:ind w:firstLine="708"/>
        <w:jc w:val="both"/>
        <w:rPr>
          <w:b/>
          <w:sz w:val="24"/>
          <w:szCs w:val="24"/>
        </w:rPr>
      </w:pPr>
      <w:r w:rsidRPr="003B5FC8">
        <w:rPr>
          <w:sz w:val="24"/>
          <w:szCs w:val="24"/>
        </w:rPr>
        <w:t xml:space="preserve"> </w:t>
      </w:r>
      <w:r w:rsidRPr="001B1678">
        <w:rPr>
          <w:b/>
          <w:sz w:val="24"/>
          <w:szCs w:val="24"/>
        </w:rPr>
        <w:t>8. Порядок оплаты компенсационной стоимости за снос зеленых насаждении и компенсационно</w:t>
      </w:r>
      <w:r w:rsidR="001B1678">
        <w:rPr>
          <w:b/>
          <w:sz w:val="24"/>
          <w:szCs w:val="24"/>
        </w:rPr>
        <w:t>го</w:t>
      </w:r>
      <w:r w:rsidRPr="001B1678">
        <w:rPr>
          <w:b/>
          <w:sz w:val="24"/>
          <w:szCs w:val="24"/>
        </w:rPr>
        <w:t xml:space="preserve"> озеленения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8.1. Снос (пересадка), повреждение до степени прекращения роста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</w:t>
      </w:r>
      <w:r w:rsidR="001B1678">
        <w:rPr>
          <w:sz w:val="24"/>
          <w:szCs w:val="24"/>
        </w:rPr>
        <w:t>л</w:t>
      </w:r>
      <w:r w:rsidRPr="003B5FC8">
        <w:rPr>
          <w:sz w:val="24"/>
          <w:szCs w:val="24"/>
        </w:rPr>
        <w:t>ьной форме</w:t>
      </w:r>
      <w:r w:rsidR="001B1678">
        <w:rPr>
          <w:sz w:val="24"/>
          <w:szCs w:val="24"/>
        </w:rPr>
        <w:t>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8.2. Компенсационная стоимость - размер ущерба и убытков, причиняемых муниципальному образованию,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городского (сельского) поселения.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8.3. Основными принципами компенсации зеленых насаждений являются:</w:t>
      </w:r>
      <w:proofErr w:type="gramStart"/>
      <w:r w:rsidRPr="003B5FC8">
        <w:rPr>
          <w:sz w:val="24"/>
          <w:szCs w:val="24"/>
        </w:rPr>
        <w:t xml:space="preserve"> </w:t>
      </w:r>
      <w:r w:rsidR="001B1678">
        <w:rPr>
          <w:sz w:val="24"/>
          <w:szCs w:val="24"/>
        </w:rPr>
        <w:t>,</w:t>
      </w:r>
      <w:proofErr w:type="gramEnd"/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воспроизводство объектов, сходных по своим свойствам и качествам с </w:t>
      </w:r>
      <w:proofErr w:type="gramStart"/>
      <w:r w:rsidRPr="003B5FC8">
        <w:rPr>
          <w:sz w:val="24"/>
          <w:szCs w:val="24"/>
        </w:rPr>
        <w:t>утраченными</w:t>
      </w:r>
      <w:proofErr w:type="gramEnd"/>
      <w:r w:rsidRPr="003B5FC8">
        <w:rPr>
          <w:sz w:val="24"/>
          <w:szCs w:val="24"/>
        </w:rPr>
        <w:t xml:space="preserve">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- компенсация экологического ущерба муниципальному образованию</w:t>
      </w:r>
      <w:r w:rsidR="001B1678">
        <w:rPr>
          <w:sz w:val="24"/>
          <w:szCs w:val="24"/>
        </w:rPr>
        <w:t xml:space="preserve"> Зыбинское сельское поселение.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8.4. Компенсационная стоимость включает в себя затраты </w:t>
      </w:r>
      <w:proofErr w:type="gramStart"/>
      <w:r w:rsidRPr="003B5FC8">
        <w:rPr>
          <w:sz w:val="24"/>
          <w:szCs w:val="24"/>
        </w:rPr>
        <w:t>на</w:t>
      </w:r>
      <w:proofErr w:type="gramEnd"/>
      <w:r w:rsidRPr="003B5FC8">
        <w:rPr>
          <w:sz w:val="24"/>
          <w:szCs w:val="24"/>
        </w:rPr>
        <w:t xml:space="preserve">: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воспроизводство (посадку) зеленых насаждений;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- долговременный уход за зелеными насаждениями;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- возмещение экологического ущерба, определяемого в зависимости от ценности, местоположения и качественного состояния зеленых насаждений.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8.5. Компенсация зеленых насаждений производится за счет сре</w:t>
      </w:r>
      <w:proofErr w:type="gramStart"/>
      <w:r w:rsidRPr="003B5FC8">
        <w:rPr>
          <w:sz w:val="24"/>
          <w:szCs w:val="24"/>
        </w:rPr>
        <w:t>дств гр</w:t>
      </w:r>
      <w:proofErr w:type="gramEnd"/>
      <w:r w:rsidRPr="003B5FC8">
        <w:rPr>
          <w:sz w:val="24"/>
          <w:szCs w:val="24"/>
        </w:rPr>
        <w:t xml:space="preserve">аждан и юридических лиц, в интересах которых был произведен снос.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8.6. Расчет компенсационной стоимости производится муниципальным органом по защите зеленых насаждений при оформлении акта обследования зеленых насаждений по единой утвержденной методике, утвержденной органом местного самоуправления.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lastRenderedPageBreak/>
        <w:t>8.7.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на специализированный внебюджетный счет при органе управления зеленым фондом поселения.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Компенсация в натуральной форме допускается по решению органа управления зеленым фондом и производится специализированными организациями озеленения за счет сре</w:t>
      </w:r>
      <w:proofErr w:type="gramStart"/>
      <w:r w:rsidRPr="003B5FC8">
        <w:rPr>
          <w:sz w:val="24"/>
          <w:szCs w:val="24"/>
        </w:rPr>
        <w:t>дств гр</w:t>
      </w:r>
      <w:proofErr w:type="gramEnd"/>
      <w:r w:rsidRPr="003B5FC8">
        <w:rPr>
          <w:sz w:val="24"/>
          <w:szCs w:val="24"/>
        </w:rPr>
        <w:t>аждан и юридических лиц, в интересах которых был произведен снос, на договорной основе.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Компенсация в натуральной форме производится с учетом следующих требований; - компенсация осуществляется в кратном размере посадкой деревьев с комом размером не менее 0,8х 0,6 м;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- 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территории; </w:t>
      </w:r>
    </w:p>
    <w:p w:rsidR="001B1678" w:rsidRDefault="001B1678" w:rsidP="00A511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видовой </w:t>
      </w:r>
      <w:r w:rsidR="005C1335" w:rsidRPr="003B5FC8">
        <w:rPr>
          <w:sz w:val="24"/>
          <w:szCs w:val="24"/>
        </w:rPr>
        <w:t xml:space="preserve">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- восстановление производится в пределах административного района, где был произведен снос.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8.8. Особый порядок компенсации за снос зеленых насаждений допускается по решению органа управления зеленым фондом в следующих случаях: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1) проведения работ, финансируемых т городского, областного и федерального бюджета;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2) проведения санитарных рубок: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3) проведения реконструкции объектов озеленения по утвержденным проектам;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4</w:t>
      </w:r>
      <w:r w:rsidR="001B1678">
        <w:rPr>
          <w:sz w:val="24"/>
          <w:szCs w:val="24"/>
        </w:rPr>
        <w:t>)</w:t>
      </w:r>
      <w:r w:rsidRPr="003B5FC8">
        <w:rPr>
          <w:sz w:val="24"/>
          <w:szCs w:val="24"/>
        </w:rPr>
        <w:t xml:space="preserve"> стихийных бедствий, чрезвычайных ситуаций природного и техногенного характера. </w:t>
      </w:r>
    </w:p>
    <w:p w:rsidR="001B1678" w:rsidRPr="001B1678" w:rsidRDefault="005C1335" w:rsidP="009115A2">
      <w:pPr>
        <w:ind w:firstLine="708"/>
        <w:jc w:val="center"/>
        <w:rPr>
          <w:b/>
          <w:sz w:val="24"/>
          <w:szCs w:val="24"/>
        </w:rPr>
      </w:pPr>
      <w:r w:rsidRPr="001B1678">
        <w:rPr>
          <w:b/>
          <w:sz w:val="24"/>
          <w:szCs w:val="24"/>
        </w:rPr>
        <w:t>9. Учет зеленого фонда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9.1. В целях сохранения и развития: зеленого фонда ведется учет зеленых насаждений на основе ведения кадастра, содержащего сведения о положении и границах, составе, типологических, морфологических, экологических и других характеристиках зеленых насаждений.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Ведение кадастра зеленого фонда осуществляется органом управления зеленым фондо</w:t>
      </w:r>
      <w:r w:rsidR="001B1678">
        <w:rPr>
          <w:sz w:val="24"/>
          <w:szCs w:val="24"/>
        </w:rPr>
        <w:t>м по единым формам и методикам.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9.2. Установление статуса, границ озелененных территорий производится в ходе инвентаризации земель, разработки Генерального плана населенного пункта.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9.3. Граждане и юридические лица, собственники, пользователи и арендаторы озелененных территорий ежегодно представляют информацию о состоянии и движении зеленого фонда</w:t>
      </w:r>
      <w:r w:rsidR="001B1678">
        <w:rPr>
          <w:sz w:val="24"/>
          <w:szCs w:val="24"/>
        </w:rPr>
        <w:t>.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9.4. Полная инвентаризация зеленого фонда поселения производится специализированными организациями один раз </w:t>
      </w:r>
      <w:r w:rsidRPr="001B1678">
        <w:rPr>
          <w:color w:val="C00000"/>
          <w:sz w:val="24"/>
          <w:szCs w:val="24"/>
        </w:rPr>
        <w:t xml:space="preserve">в </w:t>
      </w:r>
      <w:r w:rsidR="001B1678" w:rsidRPr="001B1678">
        <w:rPr>
          <w:color w:val="C00000"/>
          <w:sz w:val="24"/>
          <w:szCs w:val="24"/>
        </w:rPr>
        <w:t xml:space="preserve"> 15 </w:t>
      </w:r>
      <w:r w:rsidRPr="003B5FC8">
        <w:rPr>
          <w:sz w:val="24"/>
          <w:szCs w:val="24"/>
        </w:rPr>
        <w:t xml:space="preserve">лет.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9.5. Данные кадастра зеленого фонда публикуются в ежегодном докладе о состоянии окружающей природной среды поселения. </w:t>
      </w:r>
    </w:p>
    <w:p w:rsidR="001B1678" w:rsidRPr="001B1678" w:rsidRDefault="005C1335" w:rsidP="009115A2">
      <w:pPr>
        <w:ind w:firstLine="708"/>
        <w:jc w:val="center"/>
        <w:rPr>
          <w:b/>
          <w:sz w:val="24"/>
          <w:szCs w:val="24"/>
        </w:rPr>
      </w:pPr>
      <w:r w:rsidRPr="001B1678">
        <w:rPr>
          <w:b/>
          <w:sz w:val="24"/>
          <w:szCs w:val="24"/>
        </w:rPr>
        <w:t xml:space="preserve">10. Муниципальный </w:t>
      </w:r>
      <w:proofErr w:type="gramStart"/>
      <w:r w:rsidRPr="001B1678">
        <w:rPr>
          <w:b/>
          <w:sz w:val="24"/>
          <w:szCs w:val="24"/>
        </w:rPr>
        <w:t>контроль за</w:t>
      </w:r>
      <w:proofErr w:type="gramEnd"/>
      <w:r w:rsidRPr="001B1678">
        <w:rPr>
          <w:b/>
          <w:sz w:val="24"/>
          <w:szCs w:val="24"/>
        </w:rPr>
        <w:t xml:space="preserve"> охраной и содержанием зеленых насаждений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10.1 Задачей </w:t>
      </w:r>
      <w:proofErr w:type="gramStart"/>
      <w:r w:rsidRPr="003B5FC8">
        <w:rPr>
          <w:sz w:val="24"/>
          <w:szCs w:val="24"/>
        </w:rPr>
        <w:t>контроля за</w:t>
      </w:r>
      <w:proofErr w:type="gramEnd"/>
      <w:r w:rsidRPr="003B5FC8">
        <w:rPr>
          <w:sz w:val="24"/>
          <w:szCs w:val="24"/>
        </w:rPr>
        <w:t xml:space="preserve"> охраной и содержанием зеленых насаждений является соблюдение гражданами и должностными лицами требований настоящих Правил, в том числе: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- борьба с самовольными порубками и повреждениями зеленых насаждений;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- надзор за соблюдением требований по оформлению разрешительной документации на снос (пересадку) зеленых насаждений;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контроль выполнения требований по защите зеленых насаждений при осуществлении градостроительной и хозяйственной деятельности;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выполнение гражданами и должностными лицами требований по уходу за зелеными насаждениями, благоустройству и санитарной уборке озелененных территорий; </w:t>
      </w:r>
    </w:p>
    <w:p w:rsidR="001B1678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 </w:t>
      </w:r>
      <w:proofErr w:type="gramStart"/>
      <w:r w:rsidRPr="003B5FC8">
        <w:rPr>
          <w:sz w:val="24"/>
          <w:szCs w:val="24"/>
        </w:rPr>
        <w:t>контроль за</w:t>
      </w:r>
      <w:proofErr w:type="gramEnd"/>
      <w:r w:rsidRPr="003B5FC8">
        <w:rPr>
          <w:sz w:val="24"/>
          <w:szCs w:val="24"/>
        </w:rPr>
        <w:t xml:space="preserve"> проведением посадок зеленых насаждений и т.д.</w:t>
      </w:r>
    </w:p>
    <w:p w:rsidR="00A511CB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10.2. Муниципальный контроль в области охраны и содержания зеленых насаждений осуществляется органами городского самоуправления и их должностными лицами, в том числе органом управления зеленым фондом. </w:t>
      </w:r>
    </w:p>
    <w:p w:rsidR="00A511CB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>10.3 Должностные лица, осуществляющие контроль, имеют право:</w:t>
      </w:r>
    </w:p>
    <w:p w:rsidR="00A511CB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 - посещать с целью проверки предприятия, учреждения, организации, на территории которых расположены зеленые насаждения; </w:t>
      </w:r>
    </w:p>
    <w:p w:rsidR="00A511CB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lastRenderedPageBreak/>
        <w:t xml:space="preserve">- требовать и получать у граждан и юридических лиц для ознакомления проектные материалы на проведение хозяйственной и иной деятельности, наносящей ущерб зеленому фонду, а также разрешения на снос (пересадку) зеленых насаждений; </w:t>
      </w:r>
    </w:p>
    <w:p w:rsidR="00A511CB" w:rsidRDefault="005C1335" w:rsidP="00A511CB">
      <w:pPr>
        <w:ind w:firstLine="708"/>
        <w:jc w:val="both"/>
        <w:rPr>
          <w:sz w:val="24"/>
          <w:szCs w:val="24"/>
        </w:rPr>
      </w:pPr>
      <w:r w:rsidRPr="003B5FC8">
        <w:rPr>
          <w:sz w:val="24"/>
          <w:szCs w:val="24"/>
        </w:rPr>
        <w:t xml:space="preserve">-составлять протоколы о нарушении настоящих Правил, выдавать предписания, а также, направлять материалы для рассмотрения в административные комиссии, правоохранительные органы и государственные органы по охране окружающей среды в пределах компетенции, предусмотренной Кодексом российской Федерации об административных правонарушениях и Законом Республики Крым «Об административных правонарушениях в Республике Крым»; </w:t>
      </w:r>
    </w:p>
    <w:p w:rsidR="008355D0" w:rsidRPr="003B5FC8" w:rsidRDefault="005C1335" w:rsidP="00A511CB">
      <w:pPr>
        <w:ind w:firstLine="708"/>
        <w:jc w:val="both"/>
        <w:rPr>
          <w:rFonts w:cs="Times New Roman"/>
          <w:sz w:val="24"/>
          <w:szCs w:val="24"/>
        </w:rPr>
      </w:pPr>
      <w:r w:rsidRPr="003B5FC8">
        <w:rPr>
          <w:sz w:val="24"/>
          <w:szCs w:val="24"/>
        </w:rPr>
        <w:t>- принимать меры к возмещению ущерба лицами, виновными в уничтожении и (или) поврежд</w:t>
      </w:r>
      <w:r w:rsidR="00A511CB">
        <w:rPr>
          <w:sz w:val="24"/>
          <w:szCs w:val="24"/>
        </w:rPr>
        <w:t>ении зеленых насаждений.</w:t>
      </w:r>
      <w:r w:rsidRPr="003B5FC8">
        <w:rPr>
          <w:sz w:val="24"/>
          <w:szCs w:val="24"/>
        </w:rPr>
        <w:t xml:space="preserve"> </w:t>
      </w:r>
    </w:p>
    <w:p w:rsidR="00E81F6E" w:rsidRPr="003B5FC8" w:rsidRDefault="00E81F6E" w:rsidP="00A511CB">
      <w:pPr>
        <w:jc w:val="both"/>
        <w:rPr>
          <w:rFonts w:cs="Times New Roman"/>
          <w:bCs/>
          <w:sz w:val="24"/>
          <w:szCs w:val="24"/>
          <w:u w:val="single"/>
          <w:lang w:eastAsia="ar-SA"/>
        </w:rPr>
      </w:pPr>
    </w:p>
    <w:sectPr w:rsidR="00E81F6E" w:rsidRPr="003B5FC8" w:rsidSect="009115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B"/>
    <w:rsid w:val="00053FDC"/>
    <w:rsid w:val="000E023D"/>
    <w:rsid w:val="000E0AB3"/>
    <w:rsid w:val="001A129E"/>
    <w:rsid w:val="001B1678"/>
    <w:rsid w:val="002465F9"/>
    <w:rsid w:val="00275FAA"/>
    <w:rsid w:val="00311630"/>
    <w:rsid w:val="00337492"/>
    <w:rsid w:val="00346862"/>
    <w:rsid w:val="00397112"/>
    <w:rsid w:val="003B5FC8"/>
    <w:rsid w:val="00423FD4"/>
    <w:rsid w:val="004B62DF"/>
    <w:rsid w:val="005C1335"/>
    <w:rsid w:val="00672306"/>
    <w:rsid w:val="00673A65"/>
    <w:rsid w:val="00747F59"/>
    <w:rsid w:val="007E4390"/>
    <w:rsid w:val="00812529"/>
    <w:rsid w:val="008355D0"/>
    <w:rsid w:val="009115A2"/>
    <w:rsid w:val="00A511CB"/>
    <w:rsid w:val="00AA2623"/>
    <w:rsid w:val="00B567BE"/>
    <w:rsid w:val="00C51772"/>
    <w:rsid w:val="00C634CB"/>
    <w:rsid w:val="00C841D4"/>
    <w:rsid w:val="00CA4FE0"/>
    <w:rsid w:val="00CC63CB"/>
    <w:rsid w:val="00D619F3"/>
    <w:rsid w:val="00DA6DF3"/>
    <w:rsid w:val="00E81F6E"/>
    <w:rsid w:val="00EB06DD"/>
    <w:rsid w:val="00EC733B"/>
    <w:rsid w:val="00F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275FAA"/>
    <w:rPr>
      <w:color w:val="000080"/>
      <w:u w:val="single"/>
    </w:rPr>
  </w:style>
  <w:style w:type="paragraph" w:customStyle="1" w:styleId="ConsPlusNormal">
    <w:name w:val="ConsPlusNormal"/>
    <w:rsid w:val="00275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35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275FAA"/>
    <w:rPr>
      <w:color w:val="000080"/>
      <w:u w:val="single"/>
    </w:rPr>
  </w:style>
  <w:style w:type="paragraph" w:customStyle="1" w:styleId="ConsPlusNormal">
    <w:name w:val="ConsPlusNormal"/>
    <w:rsid w:val="00275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35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Пользователь</cp:lastModifiedBy>
  <cp:revision>14</cp:revision>
  <cp:lastPrinted>2016-04-22T06:34:00Z</cp:lastPrinted>
  <dcterms:created xsi:type="dcterms:W3CDTF">2016-03-16T12:59:00Z</dcterms:created>
  <dcterms:modified xsi:type="dcterms:W3CDTF">2016-04-22T06:34:00Z</dcterms:modified>
</cp:coreProperties>
</file>