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B1" w:rsidRDefault="008577B1" w:rsidP="001972EF">
      <w:pPr>
        <w:tabs>
          <w:tab w:val="center" w:pos="4960"/>
        </w:tabs>
      </w:pPr>
      <w:bookmarkStart w:id="0" w:name="_GoBack"/>
      <w:bookmarkEnd w:id="0"/>
    </w:p>
    <w:p w:rsidR="008577B1" w:rsidRPr="00C727C3" w:rsidRDefault="008577B1" w:rsidP="008577B1">
      <w:pPr>
        <w:jc w:val="center"/>
      </w:pPr>
      <w:r>
        <w:rPr>
          <w:noProof/>
          <w:lang w:eastAsia="ru-RU"/>
        </w:rPr>
        <w:drawing>
          <wp:inline distT="0" distB="0" distL="0" distR="0" wp14:anchorId="1F4D7C52" wp14:editId="7AA71ED7">
            <wp:extent cx="576580" cy="667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B1" w:rsidRPr="008577B1" w:rsidRDefault="008577B1" w:rsidP="008577B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B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577B1" w:rsidRPr="008577B1" w:rsidRDefault="008577B1" w:rsidP="008577B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B1">
        <w:rPr>
          <w:rFonts w:ascii="Times New Roman" w:hAnsi="Times New Roman" w:cs="Times New Roman"/>
          <w:b/>
          <w:sz w:val="24"/>
          <w:szCs w:val="24"/>
        </w:rPr>
        <w:t>ЗЫБИНСКОГО СЕЛЬСКОГО ПОСЕЛЕНИЯ</w:t>
      </w:r>
    </w:p>
    <w:p w:rsidR="008577B1" w:rsidRPr="008577B1" w:rsidRDefault="008577B1" w:rsidP="008577B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B1">
        <w:rPr>
          <w:rFonts w:ascii="Times New Roman" w:hAnsi="Times New Roman" w:cs="Times New Roman"/>
          <w:b/>
          <w:sz w:val="24"/>
          <w:szCs w:val="24"/>
        </w:rPr>
        <w:t>БЕЛОГОРСКИЙ РАЙОН</w:t>
      </w:r>
    </w:p>
    <w:p w:rsidR="008577B1" w:rsidRPr="008577B1" w:rsidRDefault="008577B1" w:rsidP="008577B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B1">
        <w:rPr>
          <w:rFonts w:ascii="Times New Roman" w:hAnsi="Times New Roman" w:cs="Times New Roman"/>
          <w:b/>
          <w:sz w:val="24"/>
          <w:szCs w:val="24"/>
        </w:rPr>
        <w:t>РЕСПУБЛИКА КРЫМ</w:t>
      </w:r>
    </w:p>
    <w:p w:rsidR="008577B1" w:rsidRPr="008577B1" w:rsidRDefault="008577B1" w:rsidP="008577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77B1" w:rsidRPr="008577B1" w:rsidRDefault="008577B1" w:rsidP="008577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577B1">
        <w:rPr>
          <w:rFonts w:ascii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7D675C" w:rsidRPr="00E71B7C" w:rsidRDefault="007D675C" w:rsidP="007D675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75C" w:rsidRPr="00E71B7C" w:rsidRDefault="00A21137" w:rsidP="007D675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F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5C" w:rsidRPr="00E71B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2E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675C" w:rsidRPr="00E7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</w:t>
      </w:r>
      <w:r w:rsidR="000F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675C" w:rsidRPr="00E7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</w:t>
      </w:r>
      <w:r w:rsidR="005C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Зыбины </w:t>
      </w:r>
      <w:r w:rsidR="007D675C" w:rsidRPr="00E7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D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F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675C" w:rsidRPr="00E7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7F">
        <w:rPr>
          <w:rFonts w:ascii="Times New Roman" w:hAnsi="Times New Roman" w:cs="Times New Roman"/>
          <w:sz w:val="24"/>
          <w:szCs w:val="24"/>
        </w:rPr>
        <w:t>№ 91</w:t>
      </w:r>
      <w:r w:rsidR="007D675C" w:rsidRPr="00E23B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D675C" w:rsidRPr="005D3E3E" w:rsidRDefault="007D675C" w:rsidP="007D675C">
      <w:pPr>
        <w:tabs>
          <w:tab w:val="left" w:pos="111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05EA" w:rsidRDefault="000F3DB4" w:rsidP="000F3DB4">
      <w:pPr>
        <w:suppressAutoHyphens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Зыбинского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Белогорского района </w:t>
      </w:r>
      <w:r w:rsidR="008577B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Крым от 09 января 2019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857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 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порядке учета бюджетных и денежных обязательств получателей средств бюджета муниципального образования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Зыбинское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Белогорского района Республики Крым»</w:t>
      </w:r>
    </w:p>
    <w:p w:rsidR="000F3DB4" w:rsidRPr="005D3E3E" w:rsidRDefault="000F3DB4" w:rsidP="000F3DB4">
      <w:pPr>
        <w:suppressAutoHyphens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05EA" w:rsidRPr="00026E7F" w:rsidRDefault="000F3DB4" w:rsidP="000F3D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реализации статьи 219 Бюджетного кодекса Российской Федерации и совершенствования Порядка учета бюджетных и денежных обязательств получателей средств бюджета муниципального образования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Зыбинское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Белогорского района Республики Крым, Администрация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Зыбинского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Белогорского района Республики Крым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E7F" w:rsidRPr="00026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="00026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D675C" w:rsidRPr="005D3E3E" w:rsidRDefault="007D675C" w:rsidP="007505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DB4" w:rsidRDefault="000F3DB4" w:rsidP="000F3DB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изменения 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приложении 1 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Зыбинского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Белогорского района Республики Крым от 09 января 2019 года №</w:t>
      </w:r>
      <w:r w:rsidR="007A4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1«О порядке учета бюджетных и денежных обязательств получателей средств бюджета муниципального образования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Зыбинское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Белогорского района Республики Крым» (далее -  Порядок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21137" w:rsidRPr="00A21137" w:rsidRDefault="00A21137" w:rsidP="00A21137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A21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II дополнить пунктом 13-1 следующего содержания:</w:t>
      </w:r>
    </w:p>
    <w:p w:rsidR="00A21137" w:rsidRPr="00A21137" w:rsidRDefault="00A21137" w:rsidP="00A21137">
      <w:pPr>
        <w:pStyle w:val="a5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«13-1  Управление Федерального Казначейства по Республике Крым при постановке на учет бюджетных обязательств, возникших на основании муниципальных контрактов, заключенных в соответствии с частью 66 статьи 112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44-ФЗ), осуществляет проверку наличия соответствующего муниципального контракта/кода идентификационной</w:t>
      </w:r>
      <w:proofErr w:type="gramEnd"/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 в Перечне закупок, выбор способа определения поставщика (подрядчика,  исполнителя)  по  которым  осуществляется  в  порядке,  установленном постановлением Совета министров Республики Крым от 19 мая 2020 года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Крым», предусмотренном приложением № 3 к соглашению об осуществлении Управлением Федерального</w:t>
      </w:r>
      <w:proofErr w:type="gramEnd"/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казначейства по Республике Крым отдельных функций по исполнению бюджета муниципального образования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Зыбинское</w:t>
      </w:r>
      <w:r w:rsidR="00F67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Белогорск</w:t>
      </w:r>
      <w:r w:rsidR="00F675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F675B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Крым при кассовом обслуживании исполнения бюджета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Зыбинское</w:t>
      </w:r>
      <w:r w:rsidR="00F675BA" w:rsidRPr="00F67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Белогорского района Республики Крым </w:t>
      </w:r>
      <w:r w:rsidR="00F67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Управлением Федерального казначейства по Республике Крым </w:t>
      </w:r>
      <w:r w:rsidR="00F67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26 июня 2018 года.</w:t>
      </w:r>
    </w:p>
    <w:p w:rsidR="00A21137" w:rsidRPr="00A21137" w:rsidRDefault="00A21137" w:rsidP="00A21137">
      <w:pPr>
        <w:pStyle w:val="a5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заключения муниципального контракта в соответствии с частью 66 статьи 112 Закона 44-ФЗ по результатам выбора поставщика (подрядчика, исполнителя) в соответствии с постановлением Совета министров Республики Крым от 19 мая 2020 года № 274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Крым», Управлением Федерального</w:t>
      </w:r>
      <w:proofErr w:type="gramEnd"/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казначейства по Республике Крым осуществляет проверку наличия:</w:t>
      </w:r>
    </w:p>
    <w:p w:rsidR="00A21137" w:rsidRPr="00A21137" w:rsidRDefault="00A21137" w:rsidP="00A21137">
      <w:pPr>
        <w:pStyle w:val="a5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муниципальном контракте условий о казначейском сопровождении;</w:t>
      </w:r>
    </w:p>
    <w:p w:rsidR="00A21137" w:rsidRPr="00A21137" w:rsidRDefault="00A21137" w:rsidP="00A21137">
      <w:pPr>
        <w:pStyle w:val="a5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информации о казначейском сопровождении в реестре контрактов;</w:t>
      </w:r>
    </w:p>
    <w:p w:rsidR="00A21137" w:rsidRDefault="00A21137" w:rsidP="00A21137">
      <w:pPr>
        <w:pStyle w:val="a5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признака «казначейское сопровождение» в Сведениях о бюджетном обязательстве»;</w:t>
      </w:r>
    </w:p>
    <w:p w:rsidR="00A21137" w:rsidRDefault="00A21137" w:rsidP="00A211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DB4" w:rsidRPr="00A21137" w:rsidRDefault="005E6F38" w:rsidP="00A21137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обнародовать на информационном стенде администрации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Зыбинского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Белогорского района Республики Крым, расположенного по адресу: 2976</w:t>
      </w:r>
      <w:r w:rsidR="005E4DC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Республика Крым, Белогорский район, с. </w:t>
      </w:r>
      <w:r w:rsidR="008577B1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Зыбины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 w:rsidR="008577B1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Кирова 13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, официальном сайте в сети Интернет http://</w:t>
      </w:r>
      <w:r w:rsidR="008577B1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зыбинское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577B1">
        <w:rPr>
          <w:rFonts w:ascii="Times New Roman" w:eastAsia="Times New Roman" w:hAnsi="Times New Roman" w:cs="Times New Roman"/>
          <w:sz w:val="24"/>
          <w:szCs w:val="24"/>
          <w:lang w:eastAsia="ar-SA"/>
        </w:rPr>
        <w:t>сп</w:t>
      </w:r>
      <w:proofErr w:type="gramStart"/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>ф/, на официальном Портале Правительства Республики Крым на странице Белогорского муниципального района (http:belogorskiy.rk.gov.ru) в разделе «Муниципальные образования района» подраздел «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Зыбинское</w:t>
      </w:r>
      <w:r w:rsidRPr="00A21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и вступает в силу с момента обнародования.</w:t>
      </w:r>
    </w:p>
    <w:p w:rsidR="000F3DB4" w:rsidRDefault="000F3DB4" w:rsidP="000F3DB4">
      <w:pPr>
        <w:pStyle w:val="a5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562" w:rsidRPr="000F3DB4" w:rsidRDefault="008D3562" w:rsidP="000F3DB4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DB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по исполнению постановления оставляю за собой.</w:t>
      </w:r>
    </w:p>
    <w:p w:rsidR="007D675C" w:rsidRPr="005D3E3E" w:rsidRDefault="007D675C" w:rsidP="007D67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75C" w:rsidRPr="005D3E3E" w:rsidRDefault="007D675C" w:rsidP="007D67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75C" w:rsidRPr="005D3E3E" w:rsidRDefault="007D675C" w:rsidP="007D67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Зыбинского</w:t>
      </w:r>
      <w:r w:rsidRPr="005D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совета-</w:t>
      </w:r>
    </w:p>
    <w:p w:rsidR="00F00D50" w:rsidRDefault="007D675C" w:rsidP="007D67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E3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026E7F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Зыбинского</w:t>
      </w:r>
      <w:r w:rsidR="00F0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</w:t>
      </w:r>
    </w:p>
    <w:p w:rsidR="007D675C" w:rsidRPr="005D3E3E" w:rsidRDefault="007D675C" w:rsidP="007D67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                                                            </w:t>
      </w:r>
      <w:r w:rsidR="001E3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5D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AF1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F0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8577B1">
        <w:rPr>
          <w:rFonts w:ascii="Times New Roman" w:eastAsia="Times New Roman" w:hAnsi="Times New Roman" w:cs="Times New Roman"/>
          <w:sz w:val="24"/>
          <w:szCs w:val="24"/>
          <w:lang w:eastAsia="ar-SA"/>
        </w:rPr>
        <w:t>Т.А.Книжник</w:t>
      </w:r>
      <w:r w:rsidRPr="005D3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sectPr w:rsidR="007D675C" w:rsidRPr="005D3E3E" w:rsidSect="00D34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BCC"/>
    <w:multiLevelType w:val="hybridMultilevel"/>
    <w:tmpl w:val="89CCC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39D8"/>
    <w:multiLevelType w:val="hybridMultilevel"/>
    <w:tmpl w:val="07267CDA"/>
    <w:lvl w:ilvl="0" w:tplc="B3BEF6D6">
      <w:start w:val="40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C0"/>
    <w:rsid w:val="00026E7F"/>
    <w:rsid w:val="00053FDC"/>
    <w:rsid w:val="00056ED6"/>
    <w:rsid w:val="000F3DB4"/>
    <w:rsid w:val="00117C7C"/>
    <w:rsid w:val="001972EF"/>
    <w:rsid w:val="001E3573"/>
    <w:rsid w:val="001F00FE"/>
    <w:rsid w:val="002303BC"/>
    <w:rsid w:val="002803A4"/>
    <w:rsid w:val="002C14CB"/>
    <w:rsid w:val="003D3B3F"/>
    <w:rsid w:val="003F03DB"/>
    <w:rsid w:val="00442A51"/>
    <w:rsid w:val="004434D8"/>
    <w:rsid w:val="0044734E"/>
    <w:rsid w:val="00480408"/>
    <w:rsid w:val="004B6798"/>
    <w:rsid w:val="00505C00"/>
    <w:rsid w:val="00520D61"/>
    <w:rsid w:val="005542BE"/>
    <w:rsid w:val="00574943"/>
    <w:rsid w:val="005C2F72"/>
    <w:rsid w:val="005E4DCF"/>
    <w:rsid w:val="005E6F38"/>
    <w:rsid w:val="006018AC"/>
    <w:rsid w:val="00616CFE"/>
    <w:rsid w:val="006A2FB8"/>
    <w:rsid w:val="006A3686"/>
    <w:rsid w:val="006F0ED9"/>
    <w:rsid w:val="00707D11"/>
    <w:rsid w:val="007505EA"/>
    <w:rsid w:val="007A42A9"/>
    <w:rsid w:val="007D675C"/>
    <w:rsid w:val="00807B6E"/>
    <w:rsid w:val="008577B1"/>
    <w:rsid w:val="008B2FD0"/>
    <w:rsid w:val="008D3562"/>
    <w:rsid w:val="00955F1E"/>
    <w:rsid w:val="00982903"/>
    <w:rsid w:val="00995A26"/>
    <w:rsid w:val="009C6D4C"/>
    <w:rsid w:val="00A21137"/>
    <w:rsid w:val="00A21D33"/>
    <w:rsid w:val="00AF16DB"/>
    <w:rsid w:val="00B149C6"/>
    <w:rsid w:val="00B85B86"/>
    <w:rsid w:val="00BF09AD"/>
    <w:rsid w:val="00C54042"/>
    <w:rsid w:val="00C97A7B"/>
    <w:rsid w:val="00CC6CB1"/>
    <w:rsid w:val="00D3413C"/>
    <w:rsid w:val="00D655EF"/>
    <w:rsid w:val="00D9235A"/>
    <w:rsid w:val="00DE2691"/>
    <w:rsid w:val="00DE7AC0"/>
    <w:rsid w:val="00E42E78"/>
    <w:rsid w:val="00EB06DD"/>
    <w:rsid w:val="00EF4A74"/>
    <w:rsid w:val="00EF64AB"/>
    <w:rsid w:val="00EF7289"/>
    <w:rsid w:val="00F00D50"/>
    <w:rsid w:val="00F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562"/>
    <w:pPr>
      <w:ind w:left="720"/>
      <w:contextualSpacing/>
    </w:pPr>
  </w:style>
  <w:style w:type="paragraph" w:styleId="a6">
    <w:name w:val="No Spacing"/>
    <w:uiPriority w:val="1"/>
    <w:qFormat/>
    <w:rsid w:val="00857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562"/>
    <w:pPr>
      <w:ind w:left="720"/>
      <w:contextualSpacing/>
    </w:pPr>
  </w:style>
  <w:style w:type="paragraph" w:styleId="a6">
    <w:name w:val="No Spacing"/>
    <w:uiPriority w:val="1"/>
    <w:qFormat/>
    <w:rsid w:val="00857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E72D-D8F7-4791-8009-DD0EF21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Пользователь</cp:lastModifiedBy>
  <cp:revision>4</cp:revision>
  <cp:lastPrinted>2020-08-05T09:07:00Z</cp:lastPrinted>
  <dcterms:created xsi:type="dcterms:W3CDTF">2020-08-05T05:28:00Z</dcterms:created>
  <dcterms:modified xsi:type="dcterms:W3CDTF">2020-08-05T09:08:00Z</dcterms:modified>
</cp:coreProperties>
</file>