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2D" w:rsidRDefault="009273FC">
      <w:pPr>
        <w:pStyle w:val="a3"/>
        <w:ind w:left="47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5636" cy="6572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3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F2D" w:rsidRPr="00A76AA3" w:rsidRDefault="009273FC">
      <w:pPr>
        <w:pStyle w:val="1"/>
        <w:spacing w:before="7"/>
        <w:ind w:right="2122"/>
        <w:rPr>
          <w:b w:val="0"/>
        </w:rPr>
      </w:pPr>
      <w:r w:rsidRPr="00A76AA3">
        <w:rPr>
          <w:b w:val="0"/>
        </w:rPr>
        <w:t>АДМИНИСТРАЦИЯ</w:t>
      </w:r>
    </w:p>
    <w:p w:rsidR="00333F2D" w:rsidRPr="00A76AA3" w:rsidRDefault="004D412F">
      <w:pPr>
        <w:spacing w:before="6" w:line="237" w:lineRule="auto"/>
        <w:ind w:left="2131" w:right="2125"/>
        <w:jc w:val="center"/>
        <w:rPr>
          <w:sz w:val="24"/>
        </w:rPr>
      </w:pPr>
      <w:r w:rsidRPr="00A76AA3">
        <w:rPr>
          <w:spacing w:val="-1"/>
          <w:sz w:val="24"/>
        </w:rPr>
        <w:t>ЗЫБИНСКОГО</w:t>
      </w:r>
      <w:r w:rsidR="009273FC" w:rsidRPr="00A76AA3">
        <w:rPr>
          <w:spacing w:val="-11"/>
          <w:sz w:val="24"/>
        </w:rPr>
        <w:t xml:space="preserve"> </w:t>
      </w:r>
      <w:r w:rsidR="009273FC" w:rsidRPr="00A76AA3">
        <w:rPr>
          <w:spacing w:val="-1"/>
          <w:sz w:val="24"/>
        </w:rPr>
        <w:t>СЕЛЬСКОГО</w:t>
      </w:r>
      <w:r w:rsidR="009273FC" w:rsidRPr="00A76AA3">
        <w:rPr>
          <w:spacing w:val="-14"/>
          <w:sz w:val="24"/>
        </w:rPr>
        <w:t xml:space="preserve"> </w:t>
      </w:r>
      <w:r w:rsidR="009273FC" w:rsidRPr="00A76AA3">
        <w:rPr>
          <w:spacing w:val="-1"/>
          <w:sz w:val="24"/>
        </w:rPr>
        <w:t>ПОСЕЛЕНИЯ</w:t>
      </w:r>
      <w:r w:rsidR="009273FC" w:rsidRPr="00A76AA3">
        <w:rPr>
          <w:spacing w:val="-57"/>
          <w:sz w:val="24"/>
        </w:rPr>
        <w:t xml:space="preserve"> </w:t>
      </w:r>
      <w:r w:rsidR="009273FC" w:rsidRPr="00A76AA3">
        <w:rPr>
          <w:sz w:val="24"/>
        </w:rPr>
        <w:t>БЕЛОГОРСКОГО</w:t>
      </w:r>
      <w:r w:rsidR="009273FC" w:rsidRPr="00A76AA3">
        <w:rPr>
          <w:spacing w:val="-4"/>
          <w:sz w:val="24"/>
        </w:rPr>
        <w:t xml:space="preserve"> </w:t>
      </w:r>
      <w:r w:rsidR="009273FC" w:rsidRPr="00A76AA3">
        <w:rPr>
          <w:sz w:val="24"/>
        </w:rPr>
        <w:t>РАЙОНА</w:t>
      </w:r>
    </w:p>
    <w:p w:rsidR="00333F2D" w:rsidRPr="00A76AA3" w:rsidRDefault="009273FC">
      <w:pPr>
        <w:pStyle w:val="1"/>
        <w:spacing w:before="3"/>
        <w:ind w:right="2120"/>
        <w:rPr>
          <w:b w:val="0"/>
        </w:rPr>
      </w:pPr>
      <w:r w:rsidRPr="00A76AA3">
        <w:rPr>
          <w:b w:val="0"/>
        </w:rPr>
        <w:t>РЕСПУБЛИКИ</w:t>
      </w:r>
      <w:r w:rsidRPr="00A76AA3">
        <w:rPr>
          <w:b w:val="0"/>
          <w:spacing w:val="-5"/>
        </w:rPr>
        <w:t xml:space="preserve"> </w:t>
      </w:r>
      <w:r w:rsidRPr="00A76AA3">
        <w:rPr>
          <w:b w:val="0"/>
        </w:rPr>
        <w:t>КРЫМ</w:t>
      </w:r>
    </w:p>
    <w:p w:rsidR="00333F2D" w:rsidRDefault="00333F2D">
      <w:pPr>
        <w:pStyle w:val="a3"/>
        <w:ind w:left="0"/>
        <w:rPr>
          <w:b/>
        </w:rPr>
      </w:pPr>
    </w:p>
    <w:p w:rsidR="00333F2D" w:rsidRDefault="009273FC">
      <w:pPr>
        <w:spacing w:line="272" w:lineRule="exact"/>
        <w:ind w:left="2131" w:right="2115"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333F2D" w:rsidRDefault="004D412F">
      <w:pPr>
        <w:pStyle w:val="a3"/>
        <w:tabs>
          <w:tab w:val="left" w:pos="4382"/>
          <w:tab w:val="left" w:pos="8632"/>
        </w:tabs>
        <w:spacing w:line="272" w:lineRule="exact"/>
        <w:ind w:left="118"/>
      </w:pPr>
      <w:r>
        <w:rPr>
          <w:spacing w:val="-6"/>
        </w:rPr>
        <w:t xml:space="preserve">       </w:t>
      </w:r>
      <w:r w:rsidR="009273FC">
        <w:rPr>
          <w:spacing w:val="-6"/>
        </w:rPr>
        <w:t xml:space="preserve"> </w:t>
      </w:r>
      <w:r w:rsidR="003213E8">
        <w:rPr>
          <w:spacing w:val="-6"/>
        </w:rPr>
        <w:t xml:space="preserve">25 июня  </w:t>
      </w:r>
      <w:r w:rsidR="009273FC">
        <w:t>2021</w:t>
      </w:r>
      <w:r w:rsidR="009273FC">
        <w:rPr>
          <w:spacing w:val="-5"/>
        </w:rPr>
        <w:t xml:space="preserve"> </w:t>
      </w:r>
      <w:r w:rsidR="009273FC">
        <w:t>года</w:t>
      </w:r>
      <w:r w:rsidR="009273FC">
        <w:tab/>
      </w:r>
      <w:proofErr w:type="gramStart"/>
      <w:r w:rsidR="009273FC">
        <w:t>с</w:t>
      </w:r>
      <w:proofErr w:type="gramEnd"/>
      <w:r w:rsidR="009273FC">
        <w:t xml:space="preserve">. </w:t>
      </w:r>
      <w:r>
        <w:t>Зыбины</w:t>
      </w:r>
      <w:r w:rsidR="009273FC">
        <w:tab/>
        <w:t>№</w:t>
      </w:r>
      <w:r w:rsidR="009273FC">
        <w:rPr>
          <w:spacing w:val="3"/>
        </w:rPr>
        <w:t xml:space="preserve"> </w:t>
      </w:r>
      <w:r>
        <w:t xml:space="preserve"> </w:t>
      </w:r>
      <w:r w:rsidR="003213E8">
        <w:t>79</w:t>
      </w:r>
    </w:p>
    <w:p w:rsidR="00333F2D" w:rsidRPr="00A76AA3" w:rsidRDefault="00333F2D">
      <w:pPr>
        <w:pStyle w:val="a3"/>
        <w:spacing w:before="5"/>
        <w:ind w:left="0"/>
      </w:pPr>
    </w:p>
    <w:p w:rsidR="00333F2D" w:rsidRPr="00A76AA3" w:rsidRDefault="009273FC">
      <w:pPr>
        <w:pStyle w:val="1"/>
        <w:spacing w:line="242" w:lineRule="auto"/>
        <w:ind w:left="144"/>
        <w:rPr>
          <w:b w:val="0"/>
        </w:rPr>
      </w:pPr>
      <w:r w:rsidRPr="00A76AA3">
        <w:rPr>
          <w:b w:val="0"/>
        </w:rPr>
        <w:t>Об</w:t>
      </w:r>
      <w:r w:rsidRPr="00A76AA3">
        <w:rPr>
          <w:b w:val="0"/>
          <w:spacing w:val="-5"/>
        </w:rPr>
        <w:t xml:space="preserve"> </w:t>
      </w:r>
      <w:r w:rsidRPr="00A76AA3">
        <w:rPr>
          <w:b w:val="0"/>
        </w:rPr>
        <w:t>утверждении</w:t>
      </w:r>
      <w:r w:rsidRPr="00A76AA3">
        <w:rPr>
          <w:b w:val="0"/>
          <w:spacing w:val="-5"/>
        </w:rPr>
        <w:t xml:space="preserve"> </w:t>
      </w:r>
      <w:r w:rsidRPr="00A76AA3">
        <w:rPr>
          <w:b w:val="0"/>
        </w:rPr>
        <w:t>Порядка</w:t>
      </w:r>
      <w:r w:rsidRPr="00A76AA3">
        <w:rPr>
          <w:b w:val="0"/>
          <w:spacing w:val="-2"/>
        </w:rPr>
        <w:t xml:space="preserve"> </w:t>
      </w:r>
      <w:r w:rsidRPr="00A76AA3">
        <w:rPr>
          <w:b w:val="0"/>
        </w:rPr>
        <w:t>учета</w:t>
      </w:r>
      <w:r w:rsidRPr="00A76AA3">
        <w:rPr>
          <w:b w:val="0"/>
          <w:spacing w:val="-9"/>
        </w:rPr>
        <w:t xml:space="preserve"> </w:t>
      </w:r>
      <w:r w:rsidRPr="00A76AA3">
        <w:rPr>
          <w:b w:val="0"/>
        </w:rPr>
        <w:t>и</w:t>
      </w:r>
      <w:r w:rsidRPr="00A76AA3">
        <w:rPr>
          <w:b w:val="0"/>
          <w:spacing w:val="-8"/>
        </w:rPr>
        <w:t xml:space="preserve"> </w:t>
      </w:r>
      <w:r w:rsidRPr="00A76AA3">
        <w:rPr>
          <w:b w:val="0"/>
        </w:rPr>
        <w:t>расходования</w:t>
      </w:r>
      <w:r w:rsidRPr="00A76AA3">
        <w:rPr>
          <w:b w:val="0"/>
          <w:spacing w:val="-6"/>
        </w:rPr>
        <w:t xml:space="preserve"> </w:t>
      </w:r>
      <w:r w:rsidRPr="00A76AA3">
        <w:rPr>
          <w:b w:val="0"/>
        </w:rPr>
        <w:t>в</w:t>
      </w:r>
      <w:r w:rsidRPr="00A76AA3">
        <w:rPr>
          <w:b w:val="0"/>
          <w:spacing w:val="-5"/>
        </w:rPr>
        <w:t xml:space="preserve"> </w:t>
      </w:r>
      <w:r w:rsidRPr="00A76AA3">
        <w:rPr>
          <w:b w:val="0"/>
        </w:rPr>
        <w:t>2021</w:t>
      </w:r>
      <w:r w:rsidRPr="00A76AA3">
        <w:rPr>
          <w:b w:val="0"/>
          <w:spacing w:val="-9"/>
        </w:rPr>
        <w:t xml:space="preserve"> </w:t>
      </w:r>
      <w:r w:rsidRPr="00A76AA3">
        <w:rPr>
          <w:b w:val="0"/>
        </w:rPr>
        <w:t>году</w:t>
      </w:r>
      <w:r w:rsidRPr="00A76AA3">
        <w:rPr>
          <w:b w:val="0"/>
          <w:spacing w:val="-5"/>
        </w:rPr>
        <w:t xml:space="preserve"> </w:t>
      </w:r>
      <w:r w:rsidRPr="00A76AA3">
        <w:rPr>
          <w:b w:val="0"/>
        </w:rPr>
        <w:t>средств,</w:t>
      </w:r>
      <w:r w:rsidRPr="00A76AA3">
        <w:rPr>
          <w:b w:val="0"/>
          <w:spacing w:val="-7"/>
        </w:rPr>
        <w:t xml:space="preserve"> </w:t>
      </w:r>
      <w:r w:rsidRPr="00A76AA3">
        <w:rPr>
          <w:b w:val="0"/>
        </w:rPr>
        <w:t>поступающих</w:t>
      </w:r>
      <w:r w:rsidRPr="00A76AA3">
        <w:rPr>
          <w:b w:val="0"/>
          <w:spacing w:val="-9"/>
        </w:rPr>
        <w:t xml:space="preserve"> </w:t>
      </w:r>
      <w:r w:rsidRPr="00A76AA3">
        <w:rPr>
          <w:b w:val="0"/>
        </w:rPr>
        <w:t>в</w:t>
      </w:r>
      <w:r w:rsidRPr="00A76AA3">
        <w:rPr>
          <w:b w:val="0"/>
          <w:spacing w:val="-5"/>
        </w:rPr>
        <w:t xml:space="preserve"> </w:t>
      </w:r>
      <w:r w:rsidRPr="00A76AA3">
        <w:rPr>
          <w:b w:val="0"/>
        </w:rPr>
        <w:t>виде</w:t>
      </w:r>
      <w:r w:rsidRPr="00A76AA3">
        <w:rPr>
          <w:b w:val="0"/>
          <w:spacing w:val="-57"/>
        </w:rPr>
        <w:t xml:space="preserve"> </w:t>
      </w:r>
      <w:r w:rsidRPr="00A76AA3">
        <w:rPr>
          <w:b w:val="0"/>
        </w:rPr>
        <w:t>субсидии</w:t>
      </w:r>
      <w:r w:rsidRPr="00A76AA3">
        <w:rPr>
          <w:b w:val="0"/>
          <w:spacing w:val="-3"/>
        </w:rPr>
        <w:t xml:space="preserve"> </w:t>
      </w:r>
      <w:r w:rsidRPr="00A76AA3">
        <w:rPr>
          <w:b w:val="0"/>
        </w:rPr>
        <w:t>из</w:t>
      </w:r>
      <w:r w:rsidRPr="00A76AA3">
        <w:rPr>
          <w:b w:val="0"/>
          <w:spacing w:val="-2"/>
        </w:rPr>
        <w:t xml:space="preserve"> </w:t>
      </w:r>
      <w:r w:rsidRPr="00A76AA3">
        <w:rPr>
          <w:b w:val="0"/>
        </w:rPr>
        <w:t>бюджета</w:t>
      </w:r>
      <w:r w:rsidRPr="00A76AA3">
        <w:rPr>
          <w:b w:val="0"/>
          <w:spacing w:val="-3"/>
        </w:rPr>
        <w:t xml:space="preserve"> </w:t>
      </w:r>
      <w:r w:rsidRPr="00A76AA3">
        <w:rPr>
          <w:b w:val="0"/>
        </w:rPr>
        <w:t>Республики</w:t>
      </w:r>
      <w:r w:rsidRPr="00A76AA3">
        <w:rPr>
          <w:b w:val="0"/>
          <w:spacing w:val="-2"/>
        </w:rPr>
        <w:t xml:space="preserve"> </w:t>
      </w:r>
      <w:r w:rsidRPr="00A76AA3">
        <w:rPr>
          <w:b w:val="0"/>
        </w:rPr>
        <w:t>Крым</w:t>
      </w:r>
      <w:r w:rsidRPr="00A76AA3">
        <w:rPr>
          <w:b w:val="0"/>
          <w:spacing w:val="-3"/>
        </w:rPr>
        <w:t xml:space="preserve"> </w:t>
      </w:r>
      <w:r w:rsidRPr="00A76AA3">
        <w:rPr>
          <w:b w:val="0"/>
        </w:rPr>
        <w:t>в</w:t>
      </w:r>
      <w:r w:rsidRPr="00A76AA3">
        <w:rPr>
          <w:b w:val="0"/>
          <w:spacing w:val="-2"/>
        </w:rPr>
        <w:t xml:space="preserve"> </w:t>
      </w:r>
      <w:r w:rsidRPr="00A76AA3">
        <w:rPr>
          <w:b w:val="0"/>
        </w:rPr>
        <w:t>бюджет</w:t>
      </w:r>
      <w:r w:rsidRPr="00A76AA3">
        <w:rPr>
          <w:b w:val="0"/>
          <w:spacing w:val="4"/>
        </w:rPr>
        <w:t xml:space="preserve"> </w:t>
      </w:r>
      <w:r w:rsidRPr="00A76AA3">
        <w:rPr>
          <w:b w:val="0"/>
        </w:rPr>
        <w:t>муниципального</w:t>
      </w:r>
      <w:r w:rsidRPr="00A76AA3">
        <w:rPr>
          <w:b w:val="0"/>
          <w:spacing w:val="-2"/>
        </w:rPr>
        <w:t xml:space="preserve"> </w:t>
      </w:r>
      <w:r w:rsidRPr="00A76AA3">
        <w:rPr>
          <w:b w:val="0"/>
        </w:rPr>
        <w:t>образования</w:t>
      </w:r>
    </w:p>
    <w:p w:rsidR="00333F2D" w:rsidRPr="00A76AA3" w:rsidRDefault="004D412F" w:rsidP="00A76AA3">
      <w:pPr>
        <w:spacing w:line="242" w:lineRule="auto"/>
        <w:ind w:left="579" w:right="581" w:firstLine="19"/>
        <w:jc w:val="center"/>
        <w:rPr>
          <w:sz w:val="24"/>
          <w:szCs w:val="24"/>
        </w:rPr>
      </w:pPr>
      <w:r w:rsidRPr="00A76AA3">
        <w:rPr>
          <w:sz w:val="24"/>
          <w:szCs w:val="24"/>
        </w:rPr>
        <w:t>Зыбинское</w:t>
      </w:r>
      <w:r w:rsidR="009273FC" w:rsidRPr="00A76AA3">
        <w:rPr>
          <w:sz w:val="24"/>
          <w:szCs w:val="24"/>
        </w:rPr>
        <w:t xml:space="preserve"> сельское поселение Белогорского района Республики Крым на</w:t>
      </w:r>
      <w:r w:rsidR="009273FC" w:rsidRPr="00A76AA3">
        <w:rPr>
          <w:spacing w:val="1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благоустройство</w:t>
      </w:r>
      <w:r w:rsidR="009273FC" w:rsidRPr="00A76AA3">
        <w:rPr>
          <w:spacing w:val="-9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общественных</w:t>
      </w:r>
      <w:r w:rsidR="009273FC" w:rsidRPr="00A76AA3">
        <w:rPr>
          <w:spacing w:val="-12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территорий</w:t>
      </w:r>
      <w:r w:rsidR="009273FC" w:rsidRPr="00A76AA3">
        <w:rPr>
          <w:spacing w:val="-12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в</w:t>
      </w:r>
      <w:r w:rsidR="009273FC" w:rsidRPr="00A76AA3">
        <w:rPr>
          <w:spacing w:val="-9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рамках</w:t>
      </w:r>
      <w:r w:rsidR="009273FC" w:rsidRPr="00A76AA3">
        <w:rPr>
          <w:spacing w:val="-12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реализации</w:t>
      </w:r>
      <w:r w:rsidR="009273FC" w:rsidRPr="00A76AA3">
        <w:rPr>
          <w:spacing w:val="-8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Соглашения</w:t>
      </w:r>
      <w:r w:rsidR="009273FC" w:rsidRPr="00A76AA3">
        <w:rPr>
          <w:spacing w:val="-10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между</w:t>
      </w:r>
      <w:r w:rsidR="00A76AA3" w:rsidRPr="00A76AA3">
        <w:rPr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Правительством</w:t>
      </w:r>
      <w:r w:rsidR="009273FC" w:rsidRPr="00A76AA3">
        <w:rPr>
          <w:spacing w:val="-14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Москвы</w:t>
      </w:r>
      <w:r w:rsidR="009273FC" w:rsidRPr="00A76AA3">
        <w:rPr>
          <w:spacing w:val="-10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и</w:t>
      </w:r>
      <w:r w:rsidR="009273FC" w:rsidRPr="00A76AA3">
        <w:rPr>
          <w:spacing w:val="-13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Советом</w:t>
      </w:r>
      <w:r w:rsidR="009273FC" w:rsidRPr="00A76AA3">
        <w:rPr>
          <w:spacing w:val="-10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министров</w:t>
      </w:r>
      <w:r w:rsidR="009273FC" w:rsidRPr="00A76AA3">
        <w:rPr>
          <w:spacing w:val="-9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Республики</w:t>
      </w:r>
      <w:r w:rsidR="009273FC" w:rsidRPr="00A76AA3">
        <w:rPr>
          <w:spacing w:val="-10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Крым</w:t>
      </w:r>
      <w:r w:rsidR="009273FC" w:rsidRPr="00A76AA3">
        <w:rPr>
          <w:spacing w:val="-14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о</w:t>
      </w:r>
      <w:r w:rsidR="009273FC" w:rsidRPr="00A76AA3">
        <w:rPr>
          <w:spacing w:val="-9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торгово-экономическом,</w:t>
      </w:r>
      <w:r w:rsidR="009273FC" w:rsidRPr="00A76AA3">
        <w:rPr>
          <w:spacing w:val="-57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научно-техническом и культурном сотрудничестве в рамках Государственной программы</w:t>
      </w:r>
      <w:r w:rsidR="009273FC" w:rsidRPr="00A76AA3">
        <w:rPr>
          <w:spacing w:val="1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Республики Крым "Формирование</w:t>
      </w:r>
      <w:r w:rsidR="009273FC" w:rsidRPr="00A76AA3">
        <w:rPr>
          <w:spacing w:val="-1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современной</w:t>
      </w:r>
      <w:r w:rsidR="009273FC" w:rsidRPr="00A76AA3">
        <w:rPr>
          <w:spacing w:val="1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городской среды"</w:t>
      </w:r>
    </w:p>
    <w:p w:rsidR="00333F2D" w:rsidRPr="00A76AA3" w:rsidRDefault="00333F2D">
      <w:pPr>
        <w:pStyle w:val="a3"/>
        <w:spacing w:before="10"/>
        <w:ind w:left="0"/>
        <w:rPr>
          <w:b/>
        </w:rPr>
      </w:pPr>
    </w:p>
    <w:p w:rsidR="00333F2D" w:rsidRPr="00A76AA3" w:rsidRDefault="009273FC">
      <w:pPr>
        <w:pStyle w:val="a3"/>
        <w:ind w:right="118" w:firstLine="566"/>
        <w:jc w:val="both"/>
      </w:pPr>
      <w:proofErr w:type="gramStart"/>
      <w:r w:rsidRPr="00A76AA3">
        <w:t>В соответствии с постановлением Совета министров Республики Крым от 31 августа 2017 г.</w:t>
      </w:r>
      <w:r w:rsidRPr="00A76AA3">
        <w:rPr>
          <w:spacing w:val="1"/>
        </w:rPr>
        <w:t xml:space="preserve"> </w:t>
      </w:r>
      <w:r w:rsidRPr="00A76AA3">
        <w:t>N 437</w:t>
      </w:r>
      <w:r w:rsidRPr="00A76AA3">
        <w:rPr>
          <w:spacing w:val="1"/>
        </w:rPr>
        <w:t xml:space="preserve"> </w:t>
      </w:r>
      <w:r w:rsidRPr="00A76AA3">
        <w:t>"Об</w:t>
      </w:r>
      <w:r w:rsidRPr="00A76AA3">
        <w:rPr>
          <w:spacing w:val="1"/>
        </w:rPr>
        <w:t xml:space="preserve"> </w:t>
      </w:r>
      <w:r w:rsidRPr="00A76AA3">
        <w:t>утверждении</w:t>
      </w:r>
      <w:r w:rsidRPr="00A76AA3">
        <w:rPr>
          <w:spacing w:val="1"/>
        </w:rPr>
        <w:t xml:space="preserve"> </w:t>
      </w:r>
      <w:r w:rsidRPr="00A76AA3">
        <w:t>Государственной</w:t>
      </w:r>
      <w:r w:rsidRPr="00A76AA3">
        <w:rPr>
          <w:spacing w:val="1"/>
        </w:rPr>
        <w:t xml:space="preserve"> </w:t>
      </w:r>
      <w:r w:rsidRPr="00A76AA3">
        <w:t>программы</w:t>
      </w:r>
      <w:r w:rsidRPr="00A76AA3">
        <w:rPr>
          <w:spacing w:val="1"/>
        </w:rPr>
        <w:t xml:space="preserve"> </w:t>
      </w:r>
      <w:r w:rsidRPr="00A76AA3">
        <w:t>Республики</w:t>
      </w:r>
      <w:r w:rsidRPr="00A76AA3">
        <w:rPr>
          <w:spacing w:val="1"/>
        </w:rPr>
        <w:t xml:space="preserve"> </w:t>
      </w:r>
      <w:r w:rsidRPr="00A76AA3">
        <w:t>Крым</w:t>
      </w:r>
      <w:r w:rsidRPr="00A76AA3">
        <w:rPr>
          <w:spacing w:val="1"/>
        </w:rPr>
        <w:t xml:space="preserve"> </w:t>
      </w:r>
      <w:r w:rsidRPr="00A76AA3">
        <w:t>"Формирование</w:t>
      </w:r>
      <w:r w:rsidRPr="00A76AA3">
        <w:rPr>
          <w:spacing w:val="1"/>
        </w:rPr>
        <w:t xml:space="preserve"> </w:t>
      </w:r>
      <w:r w:rsidRPr="00A76AA3">
        <w:t>современной городской среды", в рамках реализации Соглашения между Правительством Москвы</w:t>
      </w:r>
      <w:r w:rsidRPr="00A76AA3">
        <w:rPr>
          <w:spacing w:val="1"/>
        </w:rPr>
        <w:t xml:space="preserve"> </w:t>
      </w:r>
      <w:r w:rsidRPr="00A76AA3">
        <w:t>и</w:t>
      </w:r>
      <w:r w:rsidRPr="00A76AA3">
        <w:rPr>
          <w:spacing w:val="1"/>
        </w:rPr>
        <w:t xml:space="preserve"> </w:t>
      </w:r>
      <w:r w:rsidRPr="00A76AA3">
        <w:t>Советом</w:t>
      </w:r>
      <w:r w:rsidRPr="00A76AA3">
        <w:rPr>
          <w:spacing w:val="1"/>
        </w:rPr>
        <w:t xml:space="preserve"> </w:t>
      </w:r>
      <w:r w:rsidRPr="00A76AA3">
        <w:t>министров</w:t>
      </w:r>
      <w:r w:rsidRPr="00A76AA3">
        <w:rPr>
          <w:spacing w:val="1"/>
        </w:rPr>
        <w:t xml:space="preserve"> </w:t>
      </w:r>
      <w:r w:rsidRPr="00A76AA3">
        <w:t>Республики</w:t>
      </w:r>
      <w:r w:rsidRPr="00A76AA3">
        <w:rPr>
          <w:spacing w:val="1"/>
        </w:rPr>
        <w:t xml:space="preserve"> </w:t>
      </w:r>
      <w:r w:rsidRPr="00A76AA3">
        <w:t>Крым</w:t>
      </w:r>
      <w:r w:rsidRPr="00A76AA3">
        <w:rPr>
          <w:spacing w:val="1"/>
        </w:rPr>
        <w:t xml:space="preserve"> </w:t>
      </w:r>
      <w:r w:rsidRPr="00A76AA3">
        <w:t>о</w:t>
      </w:r>
      <w:r w:rsidRPr="00A76AA3">
        <w:rPr>
          <w:spacing w:val="1"/>
        </w:rPr>
        <w:t xml:space="preserve"> </w:t>
      </w:r>
      <w:r w:rsidRPr="00A76AA3">
        <w:t>торгово-экономическом,</w:t>
      </w:r>
      <w:r w:rsidRPr="00A76AA3">
        <w:rPr>
          <w:spacing w:val="1"/>
        </w:rPr>
        <w:t xml:space="preserve"> </w:t>
      </w:r>
      <w:r w:rsidRPr="00A76AA3">
        <w:t>научно-техническом</w:t>
      </w:r>
      <w:r w:rsidRPr="00A76AA3">
        <w:rPr>
          <w:spacing w:val="1"/>
        </w:rPr>
        <w:t xml:space="preserve"> </w:t>
      </w:r>
      <w:r w:rsidRPr="00A76AA3">
        <w:t>и</w:t>
      </w:r>
      <w:r w:rsidRPr="00A76AA3">
        <w:rPr>
          <w:spacing w:val="1"/>
        </w:rPr>
        <w:t xml:space="preserve"> </w:t>
      </w:r>
      <w:r w:rsidRPr="00A76AA3">
        <w:t>культурном</w:t>
      </w:r>
      <w:r w:rsidRPr="00A76AA3">
        <w:rPr>
          <w:spacing w:val="1"/>
        </w:rPr>
        <w:t xml:space="preserve"> </w:t>
      </w:r>
      <w:r w:rsidRPr="00A76AA3">
        <w:t>сотрудничестве</w:t>
      </w:r>
      <w:r w:rsidRPr="00A76AA3">
        <w:rPr>
          <w:spacing w:val="1"/>
        </w:rPr>
        <w:t xml:space="preserve"> </w:t>
      </w:r>
      <w:r w:rsidRPr="00A76AA3">
        <w:t>в</w:t>
      </w:r>
      <w:r w:rsidRPr="00A76AA3">
        <w:rPr>
          <w:spacing w:val="1"/>
        </w:rPr>
        <w:t xml:space="preserve"> </w:t>
      </w:r>
      <w:r w:rsidRPr="00A76AA3">
        <w:t>рамках</w:t>
      </w:r>
      <w:r w:rsidRPr="00A76AA3">
        <w:rPr>
          <w:spacing w:val="1"/>
        </w:rPr>
        <w:t xml:space="preserve"> </w:t>
      </w:r>
      <w:r w:rsidRPr="00A76AA3">
        <w:t>Государственной</w:t>
      </w:r>
      <w:r w:rsidRPr="00A76AA3">
        <w:rPr>
          <w:spacing w:val="1"/>
        </w:rPr>
        <w:t xml:space="preserve"> </w:t>
      </w:r>
      <w:r w:rsidRPr="00A76AA3">
        <w:t>программы</w:t>
      </w:r>
      <w:r w:rsidRPr="00A76AA3">
        <w:rPr>
          <w:spacing w:val="1"/>
        </w:rPr>
        <w:t xml:space="preserve"> </w:t>
      </w:r>
      <w:r w:rsidRPr="00A76AA3">
        <w:t>Республики</w:t>
      </w:r>
      <w:r w:rsidRPr="00A76AA3">
        <w:rPr>
          <w:spacing w:val="1"/>
        </w:rPr>
        <w:t xml:space="preserve"> </w:t>
      </w:r>
      <w:r w:rsidRPr="00A76AA3">
        <w:t>Крым</w:t>
      </w:r>
      <w:r w:rsidRPr="00A76AA3">
        <w:rPr>
          <w:spacing w:val="1"/>
        </w:rPr>
        <w:t xml:space="preserve"> </w:t>
      </w:r>
      <w:r w:rsidRPr="00A76AA3">
        <w:t>"Формирование</w:t>
      </w:r>
      <w:r w:rsidRPr="00A76AA3">
        <w:rPr>
          <w:spacing w:val="1"/>
        </w:rPr>
        <w:t xml:space="preserve"> </w:t>
      </w:r>
      <w:r w:rsidRPr="00A76AA3">
        <w:t>современной</w:t>
      </w:r>
      <w:r w:rsidRPr="00A76AA3">
        <w:rPr>
          <w:spacing w:val="1"/>
        </w:rPr>
        <w:t xml:space="preserve"> </w:t>
      </w:r>
      <w:r w:rsidRPr="00A76AA3">
        <w:t>городской</w:t>
      </w:r>
      <w:r w:rsidRPr="00A76AA3">
        <w:rPr>
          <w:spacing w:val="1"/>
        </w:rPr>
        <w:t xml:space="preserve"> </w:t>
      </w:r>
      <w:r w:rsidRPr="00A76AA3">
        <w:t>среды",</w:t>
      </w:r>
      <w:r w:rsidRPr="00A76AA3">
        <w:rPr>
          <w:spacing w:val="1"/>
        </w:rPr>
        <w:t xml:space="preserve"> </w:t>
      </w:r>
      <w:r w:rsidRPr="00A76AA3">
        <w:t>руководствуясь</w:t>
      </w:r>
      <w:r w:rsidRPr="00A76AA3">
        <w:rPr>
          <w:spacing w:val="1"/>
        </w:rPr>
        <w:t xml:space="preserve"> </w:t>
      </w:r>
      <w:r w:rsidRPr="00A76AA3">
        <w:rPr>
          <w:color w:val="000009"/>
        </w:rPr>
        <w:t>Уставом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муниципального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образования</w:t>
      </w:r>
      <w:r w:rsidRPr="00A76AA3">
        <w:rPr>
          <w:color w:val="000009"/>
          <w:spacing w:val="1"/>
        </w:rPr>
        <w:t xml:space="preserve"> </w:t>
      </w:r>
      <w:r w:rsidR="004D412F" w:rsidRPr="00A76AA3">
        <w:rPr>
          <w:color w:val="000009"/>
        </w:rPr>
        <w:t>Зыбинское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сельское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поселение</w:t>
      </w:r>
      <w:proofErr w:type="gramEnd"/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Белогорского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района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Республики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Крым,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утвержденного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решением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4-й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сессии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1-го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созыва</w:t>
      </w:r>
      <w:r w:rsidRPr="00A76AA3">
        <w:rPr>
          <w:color w:val="000009"/>
          <w:spacing w:val="1"/>
        </w:rPr>
        <w:t xml:space="preserve"> </w:t>
      </w:r>
      <w:r w:rsidR="004D412F" w:rsidRPr="00A76AA3">
        <w:rPr>
          <w:color w:val="000009"/>
        </w:rPr>
        <w:t>Зыбинского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сельского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совета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Белогорского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района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Республики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Крым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от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11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ноября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2014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года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№1</w:t>
      </w:r>
      <w:r w:rsidR="007B49E4" w:rsidRPr="00A76AA3">
        <w:rPr>
          <w:color w:val="000009"/>
        </w:rPr>
        <w:t>4</w:t>
      </w:r>
      <w:r w:rsidRPr="00A76AA3">
        <w:rPr>
          <w:color w:val="000009"/>
        </w:rPr>
        <w:t>,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администрация</w:t>
      </w:r>
      <w:r w:rsidRPr="00A76AA3">
        <w:rPr>
          <w:color w:val="000009"/>
          <w:spacing w:val="1"/>
        </w:rPr>
        <w:t xml:space="preserve"> </w:t>
      </w:r>
      <w:r w:rsidR="004D412F" w:rsidRPr="00A76AA3">
        <w:rPr>
          <w:color w:val="000009"/>
        </w:rPr>
        <w:t>Зыбинского</w:t>
      </w:r>
      <w:r w:rsidRPr="00A76AA3">
        <w:rPr>
          <w:color w:val="000009"/>
          <w:spacing w:val="5"/>
        </w:rPr>
        <w:t xml:space="preserve"> </w:t>
      </w:r>
      <w:r w:rsidRPr="00A76AA3">
        <w:rPr>
          <w:color w:val="000009"/>
        </w:rPr>
        <w:t>сельского</w:t>
      </w:r>
      <w:r w:rsidRPr="00A76AA3">
        <w:rPr>
          <w:color w:val="000009"/>
          <w:spacing w:val="1"/>
        </w:rPr>
        <w:t xml:space="preserve"> </w:t>
      </w:r>
      <w:r w:rsidRPr="00A76AA3">
        <w:rPr>
          <w:color w:val="000009"/>
        </w:rPr>
        <w:t>поселения</w:t>
      </w:r>
    </w:p>
    <w:p w:rsidR="00333F2D" w:rsidRPr="00A76AA3" w:rsidRDefault="00333F2D">
      <w:pPr>
        <w:pStyle w:val="a3"/>
        <w:spacing w:before="4"/>
        <w:ind w:left="0"/>
      </w:pPr>
    </w:p>
    <w:p w:rsidR="00333F2D" w:rsidRPr="00A76AA3" w:rsidRDefault="009273FC">
      <w:pPr>
        <w:ind w:left="699"/>
        <w:rPr>
          <w:b/>
          <w:sz w:val="24"/>
          <w:szCs w:val="24"/>
        </w:rPr>
      </w:pPr>
      <w:r w:rsidRPr="00A76AA3">
        <w:rPr>
          <w:b/>
          <w:color w:val="000009"/>
          <w:sz w:val="24"/>
          <w:szCs w:val="24"/>
        </w:rPr>
        <w:t>ПОСТАНОВЛЯЕТ:</w:t>
      </w:r>
    </w:p>
    <w:p w:rsidR="00333F2D" w:rsidRPr="00A76AA3" w:rsidRDefault="00333F2D">
      <w:pPr>
        <w:pStyle w:val="a3"/>
        <w:spacing w:before="6"/>
        <w:ind w:left="0"/>
        <w:rPr>
          <w:b/>
        </w:rPr>
      </w:pPr>
    </w:p>
    <w:p w:rsidR="00333F2D" w:rsidRPr="00A76AA3" w:rsidRDefault="009273FC">
      <w:pPr>
        <w:pStyle w:val="a4"/>
        <w:numPr>
          <w:ilvl w:val="0"/>
          <w:numId w:val="1"/>
        </w:numPr>
        <w:tabs>
          <w:tab w:val="left" w:pos="954"/>
        </w:tabs>
        <w:spacing w:before="0"/>
        <w:ind w:right="118" w:firstLine="566"/>
        <w:jc w:val="both"/>
        <w:rPr>
          <w:sz w:val="24"/>
          <w:szCs w:val="24"/>
        </w:rPr>
      </w:pPr>
      <w:proofErr w:type="gramStart"/>
      <w:r w:rsidRPr="00A76AA3">
        <w:rPr>
          <w:sz w:val="24"/>
          <w:szCs w:val="24"/>
        </w:rPr>
        <w:t>Утвердить прилагаемый Порядок учета и расходования в 2021 году средств, поступающих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в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виде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субсидии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из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бюджета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Республики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Крым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в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бюджет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муниципального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образования</w:t>
      </w:r>
      <w:r w:rsidRPr="00A76AA3">
        <w:rPr>
          <w:spacing w:val="1"/>
          <w:sz w:val="24"/>
          <w:szCs w:val="24"/>
        </w:rPr>
        <w:t xml:space="preserve"> </w:t>
      </w:r>
      <w:r w:rsidR="004D412F" w:rsidRPr="00A76AA3">
        <w:rPr>
          <w:sz w:val="24"/>
          <w:szCs w:val="24"/>
        </w:rPr>
        <w:t>Зыбинское</w:t>
      </w:r>
      <w:r w:rsidRPr="00A76AA3">
        <w:rPr>
          <w:spacing w:val="-7"/>
          <w:sz w:val="24"/>
          <w:szCs w:val="24"/>
        </w:rPr>
        <w:t xml:space="preserve"> </w:t>
      </w:r>
      <w:r w:rsidRPr="00A76AA3">
        <w:rPr>
          <w:sz w:val="24"/>
          <w:szCs w:val="24"/>
        </w:rPr>
        <w:t>сельское</w:t>
      </w:r>
      <w:r w:rsidRPr="00A76AA3">
        <w:rPr>
          <w:spacing w:val="-7"/>
          <w:sz w:val="24"/>
          <w:szCs w:val="24"/>
        </w:rPr>
        <w:t xml:space="preserve"> </w:t>
      </w:r>
      <w:r w:rsidRPr="00A76AA3">
        <w:rPr>
          <w:sz w:val="24"/>
          <w:szCs w:val="24"/>
        </w:rPr>
        <w:t>поселение</w:t>
      </w:r>
      <w:r w:rsidRPr="00A76AA3">
        <w:rPr>
          <w:spacing w:val="-6"/>
          <w:sz w:val="24"/>
          <w:szCs w:val="24"/>
        </w:rPr>
        <w:t xml:space="preserve"> </w:t>
      </w:r>
      <w:r w:rsidRPr="00A76AA3">
        <w:rPr>
          <w:sz w:val="24"/>
          <w:szCs w:val="24"/>
        </w:rPr>
        <w:t>Белогорского</w:t>
      </w:r>
      <w:r w:rsidRPr="00A76AA3">
        <w:rPr>
          <w:spacing w:val="-3"/>
          <w:sz w:val="24"/>
          <w:szCs w:val="24"/>
        </w:rPr>
        <w:t xml:space="preserve"> </w:t>
      </w:r>
      <w:r w:rsidRPr="00A76AA3">
        <w:rPr>
          <w:sz w:val="24"/>
          <w:szCs w:val="24"/>
        </w:rPr>
        <w:t>района</w:t>
      </w:r>
      <w:r w:rsidRPr="00A76AA3">
        <w:rPr>
          <w:spacing w:val="-7"/>
          <w:sz w:val="24"/>
          <w:szCs w:val="24"/>
        </w:rPr>
        <w:t xml:space="preserve"> </w:t>
      </w:r>
      <w:r w:rsidRPr="00A76AA3">
        <w:rPr>
          <w:sz w:val="24"/>
          <w:szCs w:val="24"/>
        </w:rPr>
        <w:t>Республики</w:t>
      </w:r>
      <w:r w:rsidRPr="00A76AA3">
        <w:rPr>
          <w:spacing w:val="-5"/>
          <w:sz w:val="24"/>
          <w:szCs w:val="24"/>
        </w:rPr>
        <w:t xml:space="preserve"> </w:t>
      </w:r>
      <w:r w:rsidRPr="00A76AA3">
        <w:rPr>
          <w:sz w:val="24"/>
          <w:szCs w:val="24"/>
        </w:rPr>
        <w:t>Крым</w:t>
      </w:r>
      <w:r w:rsidRPr="00A76AA3">
        <w:rPr>
          <w:spacing w:val="4"/>
          <w:sz w:val="24"/>
          <w:szCs w:val="24"/>
        </w:rPr>
        <w:t xml:space="preserve"> </w:t>
      </w:r>
      <w:r w:rsidRPr="00A76AA3">
        <w:rPr>
          <w:sz w:val="24"/>
          <w:szCs w:val="24"/>
        </w:rPr>
        <w:t>на</w:t>
      </w:r>
      <w:r w:rsidRPr="00A76AA3">
        <w:rPr>
          <w:spacing w:val="-7"/>
          <w:sz w:val="24"/>
          <w:szCs w:val="24"/>
        </w:rPr>
        <w:t xml:space="preserve"> </w:t>
      </w:r>
      <w:r w:rsidRPr="00A76AA3">
        <w:rPr>
          <w:sz w:val="24"/>
          <w:szCs w:val="24"/>
        </w:rPr>
        <w:t>благоустройство</w:t>
      </w:r>
      <w:r w:rsidRPr="00A76AA3">
        <w:rPr>
          <w:spacing w:val="-58"/>
          <w:sz w:val="24"/>
          <w:szCs w:val="24"/>
        </w:rPr>
        <w:t xml:space="preserve"> </w:t>
      </w:r>
      <w:r w:rsidRPr="00A76AA3">
        <w:rPr>
          <w:sz w:val="24"/>
          <w:szCs w:val="24"/>
        </w:rPr>
        <w:t>общественных территорий в рамках реализации Соглашения между Правительством Москвы и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Советом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министров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Республики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Крым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о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торгово-экономическом,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научно-техническом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и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культурном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сотрудничестве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в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рамках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Государственной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программы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Республики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Крым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"Формирование современной</w:t>
      </w:r>
      <w:r w:rsidRPr="00A76AA3">
        <w:rPr>
          <w:spacing w:val="-3"/>
          <w:sz w:val="24"/>
          <w:szCs w:val="24"/>
        </w:rPr>
        <w:t xml:space="preserve"> </w:t>
      </w:r>
      <w:r w:rsidRPr="00A76AA3">
        <w:rPr>
          <w:sz w:val="24"/>
          <w:szCs w:val="24"/>
        </w:rPr>
        <w:t>городской</w:t>
      </w:r>
      <w:proofErr w:type="gramEnd"/>
      <w:r w:rsidRPr="00A76AA3">
        <w:rPr>
          <w:spacing w:val="3"/>
          <w:sz w:val="24"/>
          <w:szCs w:val="24"/>
        </w:rPr>
        <w:t xml:space="preserve"> </w:t>
      </w:r>
      <w:r w:rsidRPr="00A76AA3">
        <w:rPr>
          <w:sz w:val="24"/>
          <w:szCs w:val="24"/>
        </w:rPr>
        <w:t>среды".</w:t>
      </w:r>
    </w:p>
    <w:p w:rsidR="00333F2D" w:rsidRPr="00A76AA3" w:rsidRDefault="009273FC">
      <w:pPr>
        <w:pStyle w:val="a4"/>
        <w:numPr>
          <w:ilvl w:val="0"/>
          <w:numId w:val="1"/>
        </w:numPr>
        <w:tabs>
          <w:tab w:val="left" w:pos="988"/>
        </w:tabs>
        <w:ind w:firstLine="566"/>
        <w:jc w:val="both"/>
        <w:rPr>
          <w:sz w:val="24"/>
          <w:szCs w:val="24"/>
        </w:rPr>
      </w:pPr>
      <w:r w:rsidRPr="00A76AA3">
        <w:rPr>
          <w:sz w:val="24"/>
          <w:szCs w:val="24"/>
        </w:rPr>
        <w:t xml:space="preserve">Определить администрацию в лице председателя </w:t>
      </w:r>
      <w:r w:rsidR="004D412F" w:rsidRPr="00A76AA3">
        <w:rPr>
          <w:sz w:val="24"/>
          <w:szCs w:val="24"/>
        </w:rPr>
        <w:t>Зыбинского</w:t>
      </w:r>
      <w:r w:rsidRPr="00A76AA3">
        <w:rPr>
          <w:sz w:val="24"/>
          <w:szCs w:val="24"/>
        </w:rPr>
        <w:t xml:space="preserve"> сельского совет</w:t>
      </w:r>
      <w:proofErr w:type="gramStart"/>
      <w:r w:rsidRPr="00A76AA3">
        <w:rPr>
          <w:sz w:val="24"/>
          <w:szCs w:val="24"/>
        </w:rPr>
        <w:t>а-</w:t>
      </w:r>
      <w:proofErr w:type="gramEnd"/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 xml:space="preserve">главу администрации </w:t>
      </w:r>
      <w:r w:rsidR="004D412F" w:rsidRPr="00A76AA3">
        <w:rPr>
          <w:sz w:val="24"/>
          <w:szCs w:val="24"/>
        </w:rPr>
        <w:t>Зыбинского</w:t>
      </w:r>
      <w:r w:rsidRPr="00A76AA3">
        <w:rPr>
          <w:sz w:val="24"/>
          <w:szCs w:val="24"/>
        </w:rPr>
        <w:t xml:space="preserve"> сельского поселения </w:t>
      </w:r>
      <w:r w:rsidR="00B52A34" w:rsidRPr="00A76AA3">
        <w:rPr>
          <w:sz w:val="24"/>
          <w:szCs w:val="24"/>
        </w:rPr>
        <w:t xml:space="preserve">Книжник Татьяну Адамовну 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уполномоченным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органом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по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взаимодействию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с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исполнителями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Программы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по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вопросам</w:t>
      </w:r>
      <w:r w:rsidRPr="00A76AA3">
        <w:rPr>
          <w:spacing w:val="1"/>
          <w:sz w:val="24"/>
          <w:szCs w:val="24"/>
        </w:rPr>
        <w:t xml:space="preserve"> </w:t>
      </w:r>
      <w:r w:rsidRPr="00A76AA3">
        <w:rPr>
          <w:sz w:val="24"/>
          <w:szCs w:val="24"/>
        </w:rPr>
        <w:t>предоставления</w:t>
      </w:r>
      <w:r w:rsidRPr="00A76AA3">
        <w:rPr>
          <w:spacing w:val="-4"/>
          <w:sz w:val="24"/>
          <w:szCs w:val="24"/>
        </w:rPr>
        <w:t xml:space="preserve"> </w:t>
      </w:r>
      <w:r w:rsidRPr="00A76AA3">
        <w:rPr>
          <w:sz w:val="24"/>
          <w:szCs w:val="24"/>
        </w:rPr>
        <w:t>и</w:t>
      </w:r>
      <w:r w:rsidRPr="00A76AA3">
        <w:rPr>
          <w:spacing w:val="3"/>
          <w:sz w:val="24"/>
          <w:szCs w:val="24"/>
        </w:rPr>
        <w:t xml:space="preserve"> </w:t>
      </w:r>
      <w:r w:rsidRPr="00A76AA3">
        <w:rPr>
          <w:sz w:val="24"/>
          <w:szCs w:val="24"/>
        </w:rPr>
        <w:t>расходования</w:t>
      </w:r>
      <w:r w:rsidRPr="00A76AA3">
        <w:rPr>
          <w:spacing w:val="-3"/>
          <w:sz w:val="24"/>
          <w:szCs w:val="24"/>
        </w:rPr>
        <w:t xml:space="preserve"> </w:t>
      </w:r>
      <w:r w:rsidRPr="00A76AA3">
        <w:rPr>
          <w:sz w:val="24"/>
          <w:szCs w:val="24"/>
        </w:rPr>
        <w:t>субсидии.</w:t>
      </w:r>
    </w:p>
    <w:p w:rsidR="003213E8" w:rsidRPr="00A76AA3" w:rsidRDefault="003213E8" w:rsidP="003213E8">
      <w:pPr>
        <w:pStyle w:val="10"/>
        <w:ind w:left="133"/>
        <w:jc w:val="both"/>
        <w:rPr>
          <w:rFonts w:ascii="Times New Roman" w:hAnsi="Times New Roman" w:cs="Times New Roman"/>
        </w:rPr>
      </w:pPr>
      <w:r w:rsidRPr="00A76AA3">
        <w:rPr>
          <w:rFonts w:ascii="Times New Roman" w:hAnsi="Times New Roman" w:cs="Times New Roman"/>
        </w:rPr>
        <w:t xml:space="preserve">           3.Настоящее постановление  обнародовать на информационном стенде в административном здании Зыбинского сельского поселения Белогорского района Республики Крым по адресу ул. Кирова, д.13, </w:t>
      </w:r>
      <w:proofErr w:type="spellStart"/>
      <w:r w:rsidRPr="00A76AA3">
        <w:rPr>
          <w:rFonts w:ascii="Times New Roman" w:hAnsi="Times New Roman" w:cs="Times New Roman"/>
        </w:rPr>
        <w:t>с</w:t>
      </w:r>
      <w:proofErr w:type="gramStart"/>
      <w:r w:rsidRPr="00A76AA3">
        <w:rPr>
          <w:rFonts w:ascii="Times New Roman" w:hAnsi="Times New Roman" w:cs="Times New Roman"/>
        </w:rPr>
        <w:t>.З</w:t>
      </w:r>
      <w:proofErr w:type="gramEnd"/>
      <w:r w:rsidRPr="00A76AA3">
        <w:rPr>
          <w:rFonts w:ascii="Times New Roman" w:hAnsi="Times New Roman" w:cs="Times New Roman"/>
        </w:rPr>
        <w:t>ыбины</w:t>
      </w:r>
      <w:proofErr w:type="spellEnd"/>
      <w:r w:rsidRPr="00A76AA3">
        <w:rPr>
          <w:rFonts w:ascii="Times New Roman" w:hAnsi="Times New Roman" w:cs="Times New Roman"/>
        </w:rPr>
        <w:t xml:space="preserve">, на официальной странице муниципального образования Зыбинское сельское поселение Белогорского района на портале Правительства Республики Крым rk.gov.ru в разделе «Белогорский район. </w:t>
      </w:r>
      <w:r w:rsidRPr="00A76AA3">
        <w:rPr>
          <w:rFonts w:ascii="Times New Roman" w:hAnsi="Times New Roman" w:cs="Times New Roman"/>
        </w:rPr>
        <w:lastRenderedPageBreak/>
        <w:t>Муниципальные образования района. Зыбинское сельское поселение» и на официальном сайте Зыбинского сельского поселения «Зыбинское</w:t>
      </w:r>
      <w:r w:rsidR="00D6248A" w:rsidRPr="00A76AA3">
        <w:rPr>
          <w:rFonts w:ascii="Times New Roman" w:hAnsi="Times New Roman" w:cs="Times New Roman"/>
        </w:rPr>
        <w:t xml:space="preserve"> </w:t>
      </w:r>
      <w:proofErr w:type="gramStart"/>
      <w:r w:rsidR="00D6248A" w:rsidRPr="00A76AA3">
        <w:rPr>
          <w:rFonts w:ascii="Times New Roman" w:hAnsi="Times New Roman" w:cs="Times New Roman"/>
        </w:rPr>
        <w:t>-</w:t>
      </w:r>
      <w:proofErr w:type="spellStart"/>
      <w:r w:rsidR="00D6248A" w:rsidRPr="00A76AA3">
        <w:rPr>
          <w:rFonts w:ascii="Times New Roman" w:hAnsi="Times New Roman" w:cs="Times New Roman"/>
        </w:rPr>
        <w:t>с</w:t>
      </w:r>
      <w:proofErr w:type="gramEnd"/>
      <w:r w:rsidR="00D6248A" w:rsidRPr="00A76AA3">
        <w:rPr>
          <w:rFonts w:ascii="Times New Roman" w:hAnsi="Times New Roman" w:cs="Times New Roman"/>
        </w:rPr>
        <w:t>п</w:t>
      </w:r>
      <w:r w:rsidRPr="00A76AA3">
        <w:rPr>
          <w:rFonts w:ascii="Times New Roman" w:hAnsi="Times New Roman" w:cs="Times New Roman"/>
        </w:rPr>
        <w:t>.рф</w:t>
      </w:r>
      <w:proofErr w:type="spellEnd"/>
      <w:r w:rsidRPr="00A76AA3">
        <w:rPr>
          <w:rFonts w:ascii="Times New Roman" w:hAnsi="Times New Roman" w:cs="Times New Roman"/>
        </w:rPr>
        <w:t>».</w:t>
      </w:r>
    </w:p>
    <w:p w:rsidR="00333F2D" w:rsidRPr="00A76AA3" w:rsidRDefault="003213E8" w:rsidP="003213E8">
      <w:pPr>
        <w:tabs>
          <w:tab w:val="left" w:pos="944"/>
        </w:tabs>
        <w:rPr>
          <w:sz w:val="24"/>
          <w:szCs w:val="24"/>
        </w:rPr>
      </w:pPr>
      <w:r w:rsidRPr="00A76AA3">
        <w:rPr>
          <w:sz w:val="24"/>
          <w:szCs w:val="24"/>
        </w:rPr>
        <w:t xml:space="preserve">               4.</w:t>
      </w:r>
      <w:r w:rsidR="009273FC" w:rsidRPr="00A76AA3">
        <w:rPr>
          <w:sz w:val="24"/>
          <w:szCs w:val="24"/>
        </w:rPr>
        <w:t>Контроль</w:t>
      </w:r>
      <w:r w:rsidR="009273FC" w:rsidRPr="00A76AA3">
        <w:rPr>
          <w:spacing w:val="-6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по</w:t>
      </w:r>
      <w:r w:rsidR="009273FC" w:rsidRPr="00A76AA3">
        <w:rPr>
          <w:spacing w:val="1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исполнению</w:t>
      </w:r>
      <w:r w:rsidR="009273FC" w:rsidRPr="00A76AA3">
        <w:rPr>
          <w:spacing w:val="-4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постановления</w:t>
      </w:r>
      <w:r w:rsidR="009273FC" w:rsidRPr="00A76AA3">
        <w:rPr>
          <w:spacing w:val="-7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оставляю</w:t>
      </w:r>
      <w:r w:rsidR="009273FC" w:rsidRPr="00A76AA3">
        <w:rPr>
          <w:spacing w:val="-4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за</w:t>
      </w:r>
      <w:r w:rsidR="009273FC" w:rsidRPr="00A76AA3">
        <w:rPr>
          <w:spacing w:val="-3"/>
          <w:sz w:val="24"/>
          <w:szCs w:val="24"/>
        </w:rPr>
        <w:t xml:space="preserve"> </w:t>
      </w:r>
      <w:r w:rsidR="009273FC" w:rsidRPr="00A76AA3">
        <w:rPr>
          <w:sz w:val="24"/>
          <w:szCs w:val="24"/>
        </w:rPr>
        <w:t>собой.</w:t>
      </w:r>
    </w:p>
    <w:p w:rsidR="00333F2D" w:rsidRPr="00A76AA3" w:rsidRDefault="00333F2D">
      <w:pPr>
        <w:pStyle w:val="a3"/>
        <w:spacing w:before="9"/>
        <w:ind w:left="0"/>
      </w:pPr>
    </w:p>
    <w:p w:rsidR="00333F2D" w:rsidRPr="00A76AA3" w:rsidRDefault="009273FC">
      <w:pPr>
        <w:pStyle w:val="a3"/>
        <w:spacing w:line="242" w:lineRule="auto"/>
        <w:ind w:right="6235"/>
      </w:pPr>
      <w:r w:rsidRPr="00A76AA3">
        <w:t xml:space="preserve">Председатель </w:t>
      </w:r>
      <w:r w:rsidR="004D412F" w:rsidRPr="00A76AA3">
        <w:t>Зыбинского</w:t>
      </w:r>
      <w:r w:rsidRPr="00A76AA3">
        <w:rPr>
          <w:spacing w:val="1"/>
        </w:rPr>
        <w:t xml:space="preserve"> </w:t>
      </w:r>
      <w:bookmarkStart w:id="0" w:name="_GoBack"/>
      <w:bookmarkEnd w:id="0"/>
      <w:r w:rsidRPr="00A76AA3">
        <w:t>сельского</w:t>
      </w:r>
      <w:r w:rsidRPr="00A76AA3">
        <w:rPr>
          <w:spacing w:val="-7"/>
        </w:rPr>
        <w:t xml:space="preserve"> </w:t>
      </w:r>
      <w:r w:rsidRPr="00A76AA3">
        <w:t>совета</w:t>
      </w:r>
      <w:r w:rsidRPr="00A76AA3">
        <w:rPr>
          <w:spacing w:val="-10"/>
        </w:rPr>
        <w:t xml:space="preserve"> </w:t>
      </w:r>
      <w:r w:rsidRPr="00A76AA3">
        <w:t>-</w:t>
      </w:r>
      <w:r w:rsidRPr="00A76AA3">
        <w:rPr>
          <w:spacing w:val="-10"/>
        </w:rPr>
        <w:t xml:space="preserve"> </w:t>
      </w:r>
      <w:r w:rsidRPr="00A76AA3">
        <w:t>глава</w:t>
      </w:r>
      <w:r w:rsidRPr="00A76AA3">
        <w:rPr>
          <w:spacing w:val="-7"/>
        </w:rPr>
        <w:t xml:space="preserve"> </w:t>
      </w:r>
      <w:r w:rsidRPr="00A76AA3">
        <w:t>администрации</w:t>
      </w:r>
    </w:p>
    <w:p w:rsidR="00333F2D" w:rsidRPr="00A76AA3" w:rsidRDefault="004D412F">
      <w:pPr>
        <w:pStyle w:val="a3"/>
        <w:tabs>
          <w:tab w:val="left" w:pos="7921"/>
        </w:tabs>
        <w:spacing w:line="271" w:lineRule="exact"/>
      </w:pPr>
      <w:r w:rsidRPr="00A76AA3">
        <w:t>Зыбинского</w:t>
      </w:r>
      <w:r w:rsidR="009273FC" w:rsidRPr="00A76AA3">
        <w:rPr>
          <w:spacing w:val="-7"/>
        </w:rPr>
        <w:t xml:space="preserve"> </w:t>
      </w:r>
      <w:r w:rsidR="009273FC" w:rsidRPr="00A76AA3">
        <w:t>сельского</w:t>
      </w:r>
      <w:r w:rsidR="009273FC" w:rsidRPr="00A76AA3">
        <w:rPr>
          <w:spacing w:val="42"/>
        </w:rPr>
        <w:t xml:space="preserve"> </w:t>
      </w:r>
      <w:r w:rsidR="009273FC" w:rsidRPr="00A76AA3">
        <w:t>поселения</w:t>
      </w:r>
      <w:r w:rsidR="009273FC" w:rsidRPr="00A76AA3">
        <w:tab/>
      </w:r>
      <w:proofErr w:type="spellStart"/>
      <w:r w:rsidRPr="00A76AA3">
        <w:t>Т.А.Книжник</w:t>
      </w:r>
      <w:proofErr w:type="spellEnd"/>
    </w:p>
    <w:p w:rsidR="00333F2D" w:rsidRDefault="00333F2D">
      <w:pPr>
        <w:spacing w:line="271" w:lineRule="exact"/>
        <w:sectPr w:rsidR="00333F2D" w:rsidSect="00A76AA3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333F2D" w:rsidRDefault="009273FC">
      <w:pPr>
        <w:pStyle w:val="a3"/>
        <w:spacing w:before="66"/>
        <w:ind w:left="6658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333F2D" w:rsidRDefault="009273FC">
      <w:pPr>
        <w:pStyle w:val="a3"/>
        <w:spacing w:before="3"/>
        <w:ind w:left="6658" w:right="308"/>
      </w:pPr>
      <w:r>
        <w:t>к постановлению Администрации</w:t>
      </w:r>
      <w:r>
        <w:rPr>
          <w:spacing w:val="-57"/>
        </w:rPr>
        <w:t xml:space="preserve"> </w:t>
      </w:r>
      <w:r w:rsidR="004D412F">
        <w:t>Зыбинского</w:t>
      </w:r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от</w:t>
      </w:r>
      <w:r w:rsidR="003213E8">
        <w:t xml:space="preserve"> 25.06.</w:t>
      </w:r>
      <w:r w:rsidR="004D412F">
        <w:rPr>
          <w:spacing w:val="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№</w:t>
      </w:r>
      <w:r w:rsidR="003213E8">
        <w:t xml:space="preserve"> 79</w:t>
      </w:r>
    </w:p>
    <w:p w:rsidR="00333F2D" w:rsidRDefault="00333F2D">
      <w:pPr>
        <w:pStyle w:val="a3"/>
        <w:spacing w:before="5"/>
        <w:ind w:left="0"/>
      </w:pPr>
    </w:p>
    <w:p w:rsidR="00333F2D" w:rsidRDefault="009273FC">
      <w:pPr>
        <w:pStyle w:val="1"/>
        <w:spacing w:line="275" w:lineRule="exact"/>
        <w:ind w:right="2121"/>
      </w:pPr>
      <w:bookmarkStart w:id="1" w:name="Порядок"/>
      <w:bookmarkEnd w:id="1"/>
      <w:r>
        <w:t>Порядок</w:t>
      </w:r>
    </w:p>
    <w:p w:rsidR="00333F2D" w:rsidRDefault="009273FC">
      <w:pPr>
        <w:ind w:left="258" w:right="247" w:hanging="13"/>
        <w:jc w:val="center"/>
        <w:rPr>
          <w:b/>
          <w:sz w:val="24"/>
        </w:rPr>
      </w:pPr>
      <w:bookmarkStart w:id="2" w:name="учета_и_расходования_в_2021_году_средств"/>
      <w:bookmarkEnd w:id="2"/>
      <w:proofErr w:type="gramStart"/>
      <w:r>
        <w:rPr>
          <w:b/>
          <w:sz w:val="24"/>
        </w:rPr>
        <w:t>учета и расходования в 2021 году средств, поступающих в виде субсидии из бюджета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Республики Крым в бюджет муниципального образования </w:t>
      </w:r>
      <w:r w:rsidR="004D412F">
        <w:rPr>
          <w:b/>
          <w:sz w:val="24"/>
        </w:rPr>
        <w:t>Зыбинское</w:t>
      </w:r>
      <w:r>
        <w:rPr>
          <w:b/>
          <w:sz w:val="24"/>
        </w:rPr>
        <w:t xml:space="preserve"> сельское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поселение Белогорского района Республики Крым на благоустройство общественных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территорий в рамках реализации Соглашения между Правительством Москвы и Советом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министров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Республики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Крым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торгово-экономическом,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научно-техническом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сотрудничестве в рамках Государственной программы Республики Крым "Формирование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современной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среды"</w:t>
      </w:r>
      <w:proofErr w:type="gramEnd"/>
    </w:p>
    <w:p w:rsidR="00333F2D" w:rsidRDefault="00333F2D">
      <w:pPr>
        <w:pStyle w:val="a3"/>
        <w:spacing w:before="6"/>
        <w:ind w:left="0"/>
        <w:rPr>
          <w:b/>
          <w:sz w:val="23"/>
        </w:rPr>
      </w:pPr>
    </w:p>
    <w:p w:rsidR="00333F2D" w:rsidRDefault="009273FC">
      <w:pPr>
        <w:pStyle w:val="a4"/>
        <w:numPr>
          <w:ilvl w:val="0"/>
          <w:numId w:val="2"/>
        </w:numPr>
        <w:tabs>
          <w:tab w:val="left" w:pos="1021"/>
        </w:tabs>
        <w:spacing w:before="0"/>
        <w:ind w:firstLine="566"/>
        <w:jc w:val="both"/>
        <w:rPr>
          <w:sz w:val="24"/>
        </w:rPr>
      </w:pPr>
      <w:bookmarkStart w:id="3" w:name="1._Настоящий_Порядок_разработан_в_соотве"/>
      <w:bookmarkEnd w:id="3"/>
      <w:proofErr w:type="gramStart"/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2017 г.</w:t>
      </w:r>
      <w:r>
        <w:rPr>
          <w:spacing w:val="1"/>
          <w:sz w:val="24"/>
        </w:rPr>
        <w:t xml:space="preserve"> </w:t>
      </w:r>
      <w:r>
        <w:rPr>
          <w:sz w:val="24"/>
        </w:rPr>
        <w:t>N 437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"Формирование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среды"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5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1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4"/>
          <w:sz w:val="24"/>
        </w:rPr>
        <w:t xml:space="preserve"> </w:t>
      </w:r>
      <w:r>
        <w:rPr>
          <w:sz w:val="24"/>
        </w:rPr>
        <w:t>Крым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торгово-экономическом,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программы Республики Крым "Формирование современной городской среды"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11.02.2021</w:t>
      </w:r>
      <w:r>
        <w:rPr>
          <w:spacing w:val="1"/>
          <w:sz w:val="24"/>
        </w:rPr>
        <w:t xml:space="preserve"> </w:t>
      </w:r>
      <w:r>
        <w:rPr>
          <w:sz w:val="24"/>
        </w:rPr>
        <w:t>№62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 w:rsidR="004D412F">
        <w:rPr>
          <w:sz w:val="24"/>
        </w:rPr>
        <w:t>Зыбинского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Соглашение).</w:t>
      </w:r>
    </w:p>
    <w:p w:rsidR="00333F2D" w:rsidRDefault="009273FC">
      <w:pPr>
        <w:pStyle w:val="a4"/>
        <w:numPr>
          <w:ilvl w:val="0"/>
          <w:numId w:val="2"/>
        </w:numPr>
        <w:tabs>
          <w:tab w:val="left" w:pos="1064"/>
        </w:tabs>
        <w:ind w:firstLine="566"/>
        <w:jc w:val="both"/>
        <w:rPr>
          <w:sz w:val="24"/>
        </w:rPr>
      </w:pPr>
      <w:bookmarkStart w:id="4" w:name="2._Средства,_поступающие_в_виде_субсидии"/>
      <w:bookmarkEnd w:id="4"/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4D412F">
        <w:rPr>
          <w:sz w:val="24"/>
        </w:rPr>
        <w:t>Зыбинское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Белогорского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6"/>
          <w:sz w:val="24"/>
        </w:rPr>
        <w:t xml:space="preserve"> </w:t>
      </w:r>
      <w:r>
        <w:rPr>
          <w:sz w:val="24"/>
        </w:rPr>
        <w:t>Крым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 между Правительством Москвы и Советом министров Республики Крым о торгов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экономическом,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Республики Крым "Формирование современной городской среды" (далее - субсидия),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4D412F">
        <w:rPr>
          <w:sz w:val="24"/>
        </w:rPr>
        <w:t>Зыбинское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Белогорского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"/>
          <w:sz w:val="24"/>
        </w:rPr>
        <w:t xml:space="preserve"> </w:t>
      </w:r>
      <w:r>
        <w:rPr>
          <w:sz w:val="24"/>
        </w:rPr>
        <w:t>Крым.</w:t>
      </w:r>
    </w:p>
    <w:p w:rsidR="00333F2D" w:rsidRDefault="009273FC">
      <w:pPr>
        <w:pStyle w:val="a4"/>
        <w:numPr>
          <w:ilvl w:val="0"/>
          <w:numId w:val="2"/>
        </w:numPr>
        <w:tabs>
          <w:tab w:val="left" w:pos="992"/>
        </w:tabs>
        <w:spacing w:before="3" w:line="237" w:lineRule="auto"/>
        <w:ind w:right="122" w:firstLine="566"/>
        <w:jc w:val="both"/>
        <w:rPr>
          <w:sz w:val="24"/>
        </w:rPr>
      </w:pPr>
      <w:r>
        <w:rPr>
          <w:sz w:val="24"/>
        </w:rPr>
        <w:t>Средства субсидии носят целевой характер и расходуются на реализацию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"Благоустройство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территорий»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территорий).</w:t>
      </w:r>
    </w:p>
    <w:p w:rsidR="00333F2D" w:rsidRDefault="009273FC">
      <w:pPr>
        <w:pStyle w:val="a4"/>
        <w:numPr>
          <w:ilvl w:val="0"/>
          <w:numId w:val="2"/>
        </w:numPr>
        <w:tabs>
          <w:tab w:val="left" w:pos="944"/>
        </w:tabs>
        <w:spacing w:before="5" w:line="237" w:lineRule="auto"/>
        <w:ind w:right="155" w:firstLine="566"/>
        <w:jc w:val="both"/>
        <w:rPr>
          <w:sz w:val="24"/>
        </w:rPr>
      </w:pPr>
      <w:r>
        <w:rPr>
          <w:spacing w:val="-1"/>
          <w:sz w:val="24"/>
        </w:rPr>
        <w:t>Главным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распорядителем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бюджетных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0"/>
          <w:sz w:val="24"/>
        </w:rPr>
        <w:t xml:space="preserve"> </w:t>
      </w:r>
      <w:r w:rsidR="004D412F">
        <w:rPr>
          <w:sz w:val="24"/>
        </w:rPr>
        <w:t>Зыбинского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Белогорского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Крым.</w:t>
      </w:r>
    </w:p>
    <w:p w:rsidR="00333F2D" w:rsidRDefault="009273FC">
      <w:pPr>
        <w:pStyle w:val="a4"/>
        <w:numPr>
          <w:ilvl w:val="0"/>
          <w:numId w:val="2"/>
        </w:numPr>
        <w:tabs>
          <w:tab w:val="left" w:pos="1074"/>
        </w:tabs>
        <w:ind w:right="119" w:firstLine="566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p w:rsidR="00333F2D" w:rsidRDefault="009273FC">
      <w:pPr>
        <w:pStyle w:val="a4"/>
        <w:numPr>
          <w:ilvl w:val="0"/>
          <w:numId w:val="2"/>
        </w:numPr>
        <w:tabs>
          <w:tab w:val="left" w:pos="983"/>
        </w:tabs>
        <w:spacing w:before="0"/>
        <w:ind w:right="119" w:firstLine="566"/>
        <w:jc w:val="both"/>
        <w:rPr>
          <w:sz w:val="24"/>
        </w:rPr>
      </w:pPr>
      <w:r>
        <w:rPr>
          <w:sz w:val="24"/>
        </w:rPr>
        <w:t>Бюджетные средства, использованные не по целевому назначению, подлежат возврату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бюджет Республики Крым в течение пяти рабочих дней </w:t>
      </w:r>
      <w:proofErr w:type="gramStart"/>
      <w:r>
        <w:rPr>
          <w:sz w:val="24"/>
        </w:rPr>
        <w:t>с даты получения</w:t>
      </w:r>
      <w:proofErr w:type="gramEnd"/>
      <w:r>
        <w:rPr>
          <w:sz w:val="24"/>
        </w:rPr>
        <w:t xml:space="preserve"> требований о возврате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субсидий. В случае если указанные средства не перечислены в доход бюджета Республики Крым,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sectPr w:rsidR="00333F2D">
      <w:pgSz w:w="11910" w:h="16840"/>
      <w:pgMar w:top="1040" w:right="4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10A6"/>
    <w:multiLevelType w:val="hybridMultilevel"/>
    <w:tmpl w:val="E550DE3E"/>
    <w:lvl w:ilvl="0" w:tplc="9050DFCA">
      <w:start w:val="1"/>
      <w:numFmt w:val="decimal"/>
      <w:lvlText w:val="%1."/>
      <w:lvlJc w:val="left"/>
      <w:pPr>
        <w:ind w:left="133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0A542">
      <w:numFmt w:val="bullet"/>
      <w:lvlText w:val="•"/>
      <w:lvlJc w:val="left"/>
      <w:pPr>
        <w:ind w:left="1172" w:hanging="254"/>
      </w:pPr>
      <w:rPr>
        <w:rFonts w:hint="default"/>
        <w:lang w:val="ru-RU" w:eastAsia="en-US" w:bidi="ar-SA"/>
      </w:rPr>
    </w:lvl>
    <w:lvl w:ilvl="2" w:tplc="7A78C71A">
      <w:numFmt w:val="bullet"/>
      <w:lvlText w:val="•"/>
      <w:lvlJc w:val="left"/>
      <w:pPr>
        <w:ind w:left="2204" w:hanging="254"/>
      </w:pPr>
      <w:rPr>
        <w:rFonts w:hint="default"/>
        <w:lang w:val="ru-RU" w:eastAsia="en-US" w:bidi="ar-SA"/>
      </w:rPr>
    </w:lvl>
    <w:lvl w:ilvl="3" w:tplc="B8A4DB7A">
      <w:numFmt w:val="bullet"/>
      <w:lvlText w:val="•"/>
      <w:lvlJc w:val="left"/>
      <w:pPr>
        <w:ind w:left="3237" w:hanging="254"/>
      </w:pPr>
      <w:rPr>
        <w:rFonts w:hint="default"/>
        <w:lang w:val="ru-RU" w:eastAsia="en-US" w:bidi="ar-SA"/>
      </w:rPr>
    </w:lvl>
    <w:lvl w:ilvl="4" w:tplc="84A0558C">
      <w:numFmt w:val="bullet"/>
      <w:lvlText w:val="•"/>
      <w:lvlJc w:val="left"/>
      <w:pPr>
        <w:ind w:left="4269" w:hanging="254"/>
      </w:pPr>
      <w:rPr>
        <w:rFonts w:hint="default"/>
        <w:lang w:val="ru-RU" w:eastAsia="en-US" w:bidi="ar-SA"/>
      </w:rPr>
    </w:lvl>
    <w:lvl w:ilvl="5" w:tplc="5FFCC1A0">
      <w:numFmt w:val="bullet"/>
      <w:lvlText w:val="•"/>
      <w:lvlJc w:val="left"/>
      <w:pPr>
        <w:ind w:left="5302" w:hanging="254"/>
      </w:pPr>
      <w:rPr>
        <w:rFonts w:hint="default"/>
        <w:lang w:val="ru-RU" w:eastAsia="en-US" w:bidi="ar-SA"/>
      </w:rPr>
    </w:lvl>
    <w:lvl w:ilvl="6" w:tplc="BA3AE096">
      <w:numFmt w:val="bullet"/>
      <w:lvlText w:val="•"/>
      <w:lvlJc w:val="left"/>
      <w:pPr>
        <w:ind w:left="6334" w:hanging="254"/>
      </w:pPr>
      <w:rPr>
        <w:rFonts w:hint="default"/>
        <w:lang w:val="ru-RU" w:eastAsia="en-US" w:bidi="ar-SA"/>
      </w:rPr>
    </w:lvl>
    <w:lvl w:ilvl="7" w:tplc="9C946CFC">
      <w:numFmt w:val="bullet"/>
      <w:lvlText w:val="•"/>
      <w:lvlJc w:val="left"/>
      <w:pPr>
        <w:ind w:left="7366" w:hanging="254"/>
      </w:pPr>
      <w:rPr>
        <w:rFonts w:hint="default"/>
        <w:lang w:val="ru-RU" w:eastAsia="en-US" w:bidi="ar-SA"/>
      </w:rPr>
    </w:lvl>
    <w:lvl w:ilvl="8" w:tplc="5CB2A2DC">
      <w:numFmt w:val="bullet"/>
      <w:lvlText w:val="•"/>
      <w:lvlJc w:val="left"/>
      <w:pPr>
        <w:ind w:left="8399" w:hanging="254"/>
      </w:pPr>
      <w:rPr>
        <w:rFonts w:hint="default"/>
        <w:lang w:val="ru-RU" w:eastAsia="en-US" w:bidi="ar-SA"/>
      </w:rPr>
    </w:lvl>
  </w:abstractNum>
  <w:abstractNum w:abstractNumId="1">
    <w:nsid w:val="36B3313C"/>
    <w:multiLevelType w:val="hybridMultilevel"/>
    <w:tmpl w:val="2F7E609A"/>
    <w:lvl w:ilvl="0" w:tplc="836C30B2">
      <w:start w:val="1"/>
      <w:numFmt w:val="decimal"/>
      <w:lvlText w:val="%1."/>
      <w:lvlJc w:val="left"/>
      <w:pPr>
        <w:ind w:left="133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421B7A">
      <w:numFmt w:val="bullet"/>
      <w:lvlText w:val="•"/>
      <w:lvlJc w:val="left"/>
      <w:pPr>
        <w:ind w:left="1172" w:hanging="322"/>
      </w:pPr>
      <w:rPr>
        <w:rFonts w:hint="default"/>
        <w:lang w:val="ru-RU" w:eastAsia="en-US" w:bidi="ar-SA"/>
      </w:rPr>
    </w:lvl>
    <w:lvl w:ilvl="2" w:tplc="9ADED0E8">
      <w:numFmt w:val="bullet"/>
      <w:lvlText w:val="•"/>
      <w:lvlJc w:val="left"/>
      <w:pPr>
        <w:ind w:left="2204" w:hanging="322"/>
      </w:pPr>
      <w:rPr>
        <w:rFonts w:hint="default"/>
        <w:lang w:val="ru-RU" w:eastAsia="en-US" w:bidi="ar-SA"/>
      </w:rPr>
    </w:lvl>
    <w:lvl w:ilvl="3" w:tplc="F91685FA">
      <w:numFmt w:val="bullet"/>
      <w:lvlText w:val="•"/>
      <w:lvlJc w:val="left"/>
      <w:pPr>
        <w:ind w:left="3237" w:hanging="322"/>
      </w:pPr>
      <w:rPr>
        <w:rFonts w:hint="default"/>
        <w:lang w:val="ru-RU" w:eastAsia="en-US" w:bidi="ar-SA"/>
      </w:rPr>
    </w:lvl>
    <w:lvl w:ilvl="4" w:tplc="3152719A">
      <w:numFmt w:val="bullet"/>
      <w:lvlText w:val="•"/>
      <w:lvlJc w:val="left"/>
      <w:pPr>
        <w:ind w:left="4269" w:hanging="322"/>
      </w:pPr>
      <w:rPr>
        <w:rFonts w:hint="default"/>
        <w:lang w:val="ru-RU" w:eastAsia="en-US" w:bidi="ar-SA"/>
      </w:rPr>
    </w:lvl>
    <w:lvl w:ilvl="5" w:tplc="8DCE8B9E">
      <w:numFmt w:val="bullet"/>
      <w:lvlText w:val="•"/>
      <w:lvlJc w:val="left"/>
      <w:pPr>
        <w:ind w:left="5302" w:hanging="322"/>
      </w:pPr>
      <w:rPr>
        <w:rFonts w:hint="default"/>
        <w:lang w:val="ru-RU" w:eastAsia="en-US" w:bidi="ar-SA"/>
      </w:rPr>
    </w:lvl>
    <w:lvl w:ilvl="6" w:tplc="9A0C54C2">
      <w:numFmt w:val="bullet"/>
      <w:lvlText w:val="•"/>
      <w:lvlJc w:val="left"/>
      <w:pPr>
        <w:ind w:left="6334" w:hanging="322"/>
      </w:pPr>
      <w:rPr>
        <w:rFonts w:hint="default"/>
        <w:lang w:val="ru-RU" w:eastAsia="en-US" w:bidi="ar-SA"/>
      </w:rPr>
    </w:lvl>
    <w:lvl w:ilvl="7" w:tplc="E8F246D6">
      <w:numFmt w:val="bullet"/>
      <w:lvlText w:val="•"/>
      <w:lvlJc w:val="left"/>
      <w:pPr>
        <w:ind w:left="7366" w:hanging="322"/>
      </w:pPr>
      <w:rPr>
        <w:rFonts w:hint="default"/>
        <w:lang w:val="ru-RU" w:eastAsia="en-US" w:bidi="ar-SA"/>
      </w:rPr>
    </w:lvl>
    <w:lvl w:ilvl="8" w:tplc="0552683A">
      <w:numFmt w:val="bullet"/>
      <w:lvlText w:val="•"/>
      <w:lvlJc w:val="left"/>
      <w:pPr>
        <w:ind w:left="8399" w:hanging="3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F2D"/>
    <w:rsid w:val="003213E8"/>
    <w:rsid w:val="00333F2D"/>
    <w:rsid w:val="004D412F"/>
    <w:rsid w:val="007B49E4"/>
    <w:rsid w:val="009273FC"/>
    <w:rsid w:val="00A76AA3"/>
    <w:rsid w:val="00B52A34"/>
    <w:rsid w:val="00C15F94"/>
    <w:rsid w:val="00D6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1" w:right="14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133" w:right="11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27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3FC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uiPriority w:val="99"/>
    <w:rsid w:val="003213E8"/>
    <w:pPr>
      <w:widowControl/>
      <w:suppressAutoHyphens/>
      <w:autoSpaceDE/>
      <w:autoSpaceDN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1" w:right="14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133" w:right="11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27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3FC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uiPriority w:val="99"/>
    <w:rsid w:val="003213E8"/>
    <w:pPr>
      <w:widowControl/>
      <w:suppressAutoHyphens/>
      <w:autoSpaceDE/>
      <w:autoSpaceDN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2021-06-29T13:34:00Z</cp:lastPrinted>
  <dcterms:created xsi:type="dcterms:W3CDTF">2021-06-29T12:10:00Z</dcterms:created>
  <dcterms:modified xsi:type="dcterms:W3CDTF">2021-06-29T13:35:00Z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