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70" w:rsidRPr="00267070" w:rsidRDefault="00F02259" w:rsidP="00F02259">
      <w:pPr>
        <w:tabs>
          <w:tab w:val="left" w:pos="5670"/>
        </w:tabs>
        <w:rPr>
          <w:rFonts w:cs="Arial"/>
        </w:rPr>
      </w:pPr>
      <w:r>
        <w:rPr>
          <w:szCs w:val="28"/>
        </w:rPr>
        <w:t xml:space="preserve">                                                                      </w:t>
      </w:r>
      <w:r w:rsidR="00267070" w:rsidRPr="00267070">
        <w:rPr>
          <w:rFonts w:cs="Arial"/>
          <w:b/>
          <w:noProof/>
        </w:rPr>
        <w:drawing>
          <wp:inline distT="0" distB="0" distL="0" distR="0" wp14:anchorId="7706BB04" wp14:editId="5841734D">
            <wp:extent cx="50101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2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085">
        <w:rPr>
          <w:rFonts w:cs="Arial"/>
        </w:rPr>
        <w:t xml:space="preserve">                                </w:t>
      </w:r>
    </w:p>
    <w:p w:rsidR="00267070" w:rsidRPr="00267070" w:rsidRDefault="00267070" w:rsidP="00267070">
      <w:pPr>
        <w:tabs>
          <w:tab w:val="left" w:pos="5670"/>
        </w:tabs>
        <w:jc w:val="center"/>
        <w:rPr>
          <w:rFonts w:cs="Arial"/>
        </w:rPr>
      </w:pPr>
      <w:r w:rsidRPr="00267070">
        <w:rPr>
          <w:rFonts w:cs="Arial"/>
        </w:rPr>
        <w:t>Республика   Крым</w:t>
      </w:r>
    </w:p>
    <w:p w:rsidR="00267070" w:rsidRPr="00267070" w:rsidRDefault="00267070" w:rsidP="00267070">
      <w:pPr>
        <w:tabs>
          <w:tab w:val="left" w:pos="5670"/>
        </w:tabs>
        <w:jc w:val="center"/>
        <w:rPr>
          <w:rFonts w:cs="Arial"/>
        </w:rPr>
      </w:pPr>
      <w:r w:rsidRPr="00267070">
        <w:rPr>
          <w:rFonts w:cs="Arial"/>
        </w:rPr>
        <w:t>Белогорский   район</w:t>
      </w:r>
    </w:p>
    <w:p w:rsidR="00267070" w:rsidRPr="00267070" w:rsidRDefault="0015684A" w:rsidP="009804DF">
      <w:pPr>
        <w:tabs>
          <w:tab w:val="left" w:pos="5670"/>
        </w:tabs>
        <w:jc w:val="center"/>
        <w:rPr>
          <w:rFonts w:cs="Arial"/>
        </w:rPr>
      </w:pPr>
      <w:proofErr w:type="spellStart"/>
      <w:r>
        <w:rPr>
          <w:rFonts w:cs="Arial"/>
        </w:rPr>
        <w:t>Зыбинский</w:t>
      </w:r>
      <w:proofErr w:type="spellEnd"/>
      <w:r w:rsidR="00267070" w:rsidRPr="00267070">
        <w:rPr>
          <w:rFonts w:cs="Arial"/>
        </w:rPr>
        <w:t xml:space="preserve">  сельский  совет</w:t>
      </w:r>
    </w:p>
    <w:p w:rsidR="00B35B5D" w:rsidRDefault="00B732D1" w:rsidP="00B35B5D">
      <w:pPr>
        <w:tabs>
          <w:tab w:val="left" w:pos="5670"/>
        </w:tabs>
        <w:ind w:left="-142"/>
        <w:jc w:val="center"/>
        <w:rPr>
          <w:rFonts w:cs="Arial"/>
        </w:rPr>
      </w:pPr>
      <w:r>
        <w:rPr>
          <w:rFonts w:cs="Arial"/>
        </w:rPr>
        <w:t>51</w:t>
      </w:r>
      <w:r w:rsidR="00267070" w:rsidRPr="00267070">
        <w:rPr>
          <w:rFonts w:cs="Arial"/>
        </w:rPr>
        <w:t>-я   сессия  1  созыва</w:t>
      </w:r>
    </w:p>
    <w:p w:rsidR="00267070" w:rsidRPr="00267070" w:rsidRDefault="00267070" w:rsidP="00B35B5D">
      <w:pPr>
        <w:tabs>
          <w:tab w:val="left" w:pos="5670"/>
        </w:tabs>
        <w:ind w:left="-142"/>
        <w:jc w:val="center"/>
        <w:rPr>
          <w:rFonts w:cs="Arial"/>
        </w:rPr>
      </w:pPr>
      <w:r w:rsidRPr="00267070">
        <w:rPr>
          <w:rFonts w:cs="Arial"/>
        </w:rPr>
        <w:t>РЕШЕНИЕ</w:t>
      </w:r>
      <w:r w:rsidR="00B732D1">
        <w:rPr>
          <w:rFonts w:cs="Arial"/>
        </w:rPr>
        <w:t xml:space="preserve">          </w:t>
      </w:r>
      <w:r w:rsidR="004021B9" w:rsidRPr="00947D20">
        <w:rPr>
          <w:rFonts w:cs="Arial"/>
          <w:b/>
        </w:rPr>
        <w:t xml:space="preserve">    </w:t>
      </w:r>
      <w:r w:rsidR="004021B9">
        <w:rPr>
          <w:rFonts w:cs="Arial"/>
        </w:rPr>
        <w:t xml:space="preserve">                       </w:t>
      </w:r>
    </w:p>
    <w:p w:rsidR="00267070" w:rsidRPr="00267070" w:rsidRDefault="00267070" w:rsidP="00267070">
      <w:pPr>
        <w:jc w:val="center"/>
        <w:rPr>
          <w:rFonts w:cs="Arial"/>
        </w:rPr>
      </w:pPr>
    </w:p>
    <w:p w:rsidR="00267070" w:rsidRPr="00267070" w:rsidRDefault="00B732D1" w:rsidP="00267070">
      <w:pPr>
        <w:rPr>
          <w:rFonts w:cs="Arial"/>
        </w:rPr>
      </w:pPr>
      <w:r>
        <w:rPr>
          <w:rFonts w:cs="Arial"/>
        </w:rPr>
        <w:t xml:space="preserve">13 декабря </w:t>
      </w:r>
      <w:r w:rsidR="00B35B5D">
        <w:rPr>
          <w:rFonts w:cs="Arial"/>
        </w:rPr>
        <w:t>2018 г.</w:t>
      </w:r>
      <w:r w:rsidR="00267070" w:rsidRPr="00267070">
        <w:rPr>
          <w:rFonts w:cs="Arial"/>
        </w:rPr>
        <w:t xml:space="preserve">                          </w:t>
      </w:r>
      <w:r w:rsidR="0015684A">
        <w:rPr>
          <w:rFonts w:cs="Arial"/>
        </w:rPr>
        <w:tab/>
      </w:r>
      <w:r w:rsidR="0015684A">
        <w:rPr>
          <w:rFonts w:cs="Arial"/>
        </w:rPr>
        <w:tab/>
      </w:r>
      <w:r w:rsidR="00267070" w:rsidRPr="00267070">
        <w:rPr>
          <w:rFonts w:cs="Arial"/>
        </w:rPr>
        <w:t xml:space="preserve">  </w:t>
      </w:r>
      <w:proofErr w:type="gramStart"/>
      <w:r w:rsidR="00267070" w:rsidRPr="00267070">
        <w:rPr>
          <w:rFonts w:cs="Arial"/>
        </w:rPr>
        <w:t>с</w:t>
      </w:r>
      <w:proofErr w:type="gramEnd"/>
      <w:r w:rsidR="00267070" w:rsidRPr="00267070">
        <w:rPr>
          <w:rFonts w:cs="Arial"/>
        </w:rPr>
        <w:t>.</w:t>
      </w:r>
      <w:r w:rsidR="009804DF">
        <w:rPr>
          <w:rFonts w:cs="Arial"/>
        </w:rPr>
        <w:t xml:space="preserve"> </w:t>
      </w:r>
      <w:r w:rsidR="0015684A">
        <w:rPr>
          <w:rFonts w:cs="Arial"/>
        </w:rPr>
        <w:t>Зыбины</w:t>
      </w:r>
      <w:r w:rsidR="00267070" w:rsidRPr="00267070">
        <w:rPr>
          <w:rFonts w:cs="Arial"/>
        </w:rPr>
        <w:t xml:space="preserve">                       </w:t>
      </w:r>
      <w:r w:rsidR="000E1085">
        <w:rPr>
          <w:rFonts w:cs="Arial"/>
        </w:rPr>
        <w:t xml:space="preserve">   </w:t>
      </w:r>
      <w:r w:rsidR="00267070" w:rsidRPr="00267070">
        <w:rPr>
          <w:rFonts w:cs="Arial"/>
        </w:rPr>
        <w:t xml:space="preserve">     </w:t>
      </w:r>
      <w:r>
        <w:rPr>
          <w:rFonts w:cs="Arial"/>
        </w:rPr>
        <w:t xml:space="preserve">                     </w:t>
      </w:r>
      <w:r w:rsidR="00F02259">
        <w:rPr>
          <w:rFonts w:cs="Arial"/>
        </w:rPr>
        <w:t xml:space="preserve">  </w:t>
      </w:r>
      <w:r w:rsidR="00267070" w:rsidRPr="00267070">
        <w:rPr>
          <w:rFonts w:cs="Arial"/>
        </w:rPr>
        <w:t>№</w:t>
      </w:r>
      <w:r w:rsidR="00B35B5D">
        <w:rPr>
          <w:rFonts w:cs="Arial"/>
        </w:rPr>
        <w:t xml:space="preserve"> </w:t>
      </w:r>
      <w:r>
        <w:rPr>
          <w:rFonts w:cs="Arial"/>
        </w:rPr>
        <w:t>358</w:t>
      </w:r>
    </w:p>
    <w:p w:rsidR="003F4436" w:rsidRPr="00A95BF0" w:rsidRDefault="00807C0F" w:rsidP="003F4436">
      <w:pPr>
        <w:tabs>
          <w:tab w:val="left" w:pos="5670"/>
        </w:tabs>
        <w:rPr>
          <w:rFonts w:cs="Baltica"/>
        </w:rPr>
      </w:pPr>
      <w:r w:rsidRPr="00A95BF0"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3F4436" w:rsidTr="00C46565">
        <w:tc>
          <w:tcPr>
            <w:tcW w:w="7763" w:type="dxa"/>
          </w:tcPr>
          <w:p w:rsidR="003F4436" w:rsidRDefault="003F4436" w:rsidP="00AD4173">
            <w:pPr>
              <w:tabs>
                <w:tab w:val="left" w:pos="5670"/>
              </w:tabs>
              <w:jc w:val="both"/>
              <w:rPr>
                <w:rFonts w:cs="Baltica"/>
              </w:rPr>
            </w:pPr>
            <w:r w:rsidRPr="00A95BF0">
              <w:t xml:space="preserve">Об утверждении Положения </w:t>
            </w:r>
            <w:r w:rsidR="00B327AB">
              <w:t>«О</w:t>
            </w:r>
            <w:r w:rsidRPr="00A95BF0">
              <w:t xml:space="preserve">б оплате </w:t>
            </w:r>
            <w:r w:rsidR="00904D57">
              <w:t xml:space="preserve">труда </w:t>
            </w:r>
            <w:r w:rsidR="00AD4173" w:rsidRPr="00AD4173">
              <w:rPr>
                <w:color w:val="000000"/>
                <w:shd w:val="clear" w:color="auto" w:fill="FFFFFF"/>
              </w:rPr>
              <w:t>специалиста</w:t>
            </w:r>
            <w:r w:rsidR="00904D57">
              <w:rPr>
                <w:color w:val="000000"/>
                <w:shd w:val="clear" w:color="auto" w:fill="FFFFFF"/>
              </w:rPr>
              <w:t xml:space="preserve"> </w:t>
            </w:r>
            <w:r w:rsidR="00AD4173" w:rsidRPr="00AD4173">
              <w:rPr>
                <w:color w:val="000000"/>
                <w:shd w:val="clear" w:color="auto" w:fill="FFFFFF"/>
              </w:rPr>
              <w:t xml:space="preserve"> по </w:t>
            </w:r>
            <w:r w:rsidR="00AD4173">
              <w:rPr>
                <w:color w:val="000000"/>
                <w:shd w:val="clear" w:color="auto" w:fill="FFFFFF"/>
              </w:rPr>
              <w:t xml:space="preserve">первичному  воинскому </w:t>
            </w:r>
            <w:r w:rsidR="00AD4173" w:rsidRPr="00AD4173">
              <w:rPr>
                <w:color w:val="000000"/>
                <w:shd w:val="clear" w:color="auto" w:fill="FFFFFF"/>
              </w:rPr>
              <w:t>учету</w:t>
            </w:r>
            <w:r w:rsidR="00AD4173">
              <w:rPr>
                <w:color w:val="000000"/>
                <w:shd w:val="clear" w:color="auto" w:fill="FFFFFF"/>
              </w:rPr>
              <w:t xml:space="preserve"> </w:t>
            </w:r>
            <w:r w:rsidR="00AD4173" w:rsidRPr="00AD4173">
              <w:rPr>
                <w:color w:val="000000"/>
                <w:shd w:val="clear" w:color="auto" w:fill="FFFFFF"/>
              </w:rPr>
              <w:t xml:space="preserve">администрации </w:t>
            </w:r>
            <w:r w:rsidR="0015684A">
              <w:rPr>
                <w:color w:val="000000"/>
                <w:shd w:val="clear" w:color="auto" w:fill="FFFFFF"/>
              </w:rPr>
              <w:t>Зыбинского</w:t>
            </w:r>
            <w:r w:rsidR="00AD4173" w:rsidRPr="00AD4173">
              <w:rPr>
                <w:color w:val="000000"/>
                <w:shd w:val="clear" w:color="auto" w:fill="FFFFFF"/>
              </w:rPr>
              <w:t xml:space="preserve"> сельского поселения</w:t>
            </w:r>
            <w:r w:rsidR="00AD4173">
              <w:rPr>
                <w:color w:val="000000"/>
                <w:shd w:val="clear" w:color="auto" w:fill="FFFFFF"/>
              </w:rPr>
              <w:t xml:space="preserve"> </w:t>
            </w:r>
            <w:r w:rsidRPr="00A95BF0">
              <w:t>Белогорского района Республики Крым</w:t>
            </w:r>
            <w:r w:rsidR="00B327AB">
              <w:t>»</w:t>
            </w:r>
          </w:p>
        </w:tc>
      </w:tr>
    </w:tbl>
    <w:p w:rsidR="00267070" w:rsidRPr="00267070" w:rsidRDefault="00267070" w:rsidP="00A95BF0">
      <w:pPr>
        <w:keepNext/>
        <w:keepLines/>
        <w:widowControl w:val="0"/>
        <w:shd w:val="clear" w:color="auto" w:fill="FFFFFF"/>
        <w:tabs>
          <w:tab w:val="left" w:leader="underscore" w:pos="8224"/>
        </w:tabs>
        <w:outlineLvl w:val="4"/>
        <w:rPr>
          <w:color w:val="000000"/>
        </w:rPr>
      </w:pPr>
    </w:p>
    <w:p w:rsidR="00267070" w:rsidRPr="0093289D" w:rsidRDefault="00267070" w:rsidP="0093289D">
      <w:pPr>
        <w:shd w:val="clear" w:color="auto" w:fill="FFFFFF"/>
        <w:tabs>
          <w:tab w:val="left" w:pos="1114"/>
        </w:tabs>
        <w:ind w:firstLine="566"/>
        <w:jc w:val="both"/>
        <w:rPr>
          <w:color w:val="000000"/>
          <w:spacing w:val="9"/>
        </w:rPr>
      </w:pPr>
      <w:proofErr w:type="gramStart"/>
      <w:r w:rsidRPr="00267070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   </w:t>
      </w:r>
      <w:r w:rsidRPr="00267070">
        <w:rPr>
          <w:color w:val="000000"/>
          <w:spacing w:val="-15"/>
        </w:rPr>
        <w:t xml:space="preserve">Федеральным законом РФ от 02.03.2007 № 25-ФЗ «О муниципальной службе в Российской Федерации», </w:t>
      </w:r>
      <w:r w:rsidR="00604F5C" w:rsidRPr="00604F5C">
        <w:t>Федеральны</w:t>
      </w:r>
      <w:r w:rsidR="00604F5C">
        <w:t>м З</w:t>
      </w:r>
      <w:r w:rsidR="00604F5C" w:rsidRPr="00604F5C">
        <w:t>акон</w:t>
      </w:r>
      <w:r w:rsidR="00604F5C">
        <w:t>ом</w:t>
      </w:r>
      <w:r w:rsidR="00604F5C" w:rsidRPr="00604F5C">
        <w:t xml:space="preserve"> от </w:t>
      </w:r>
      <w:r w:rsidR="000E1085" w:rsidRPr="00947D20">
        <w:rPr>
          <w:color w:val="000000" w:themeColor="text1"/>
        </w:rPr>
        <w:t>07.03</w:t>
      </w:r>
      <w:r w:rsidR="00604F5C" w:rsidRPr="00947D20">
        <w:rPr>
          <w:color w:val="000000" w:themeColor="text1"/>
        </w:rPr>
        <w:t>.201</w:t>
      </w:r>
      <w:r w:rsidR="000E1085" w:rsidRPr="00947D20">
        <w:rPr>
          <w:color w:val="000000" w:themeColor="text1"/>
        </w:rPr>
        <w:t>8</w:t>
      </w:r>
      <w:r w:rsidR="00604F5C" w:rsidRPr="00947D20">
        <w:rPr>
          <w:color w:val="000000" w:themeColor="text1"/>
        </w:rPr>
        <w:t xml:space="preserve"> № </w:t>
      </w:r>
      <w:r w:rsidR="000E1085" w:rsidRPr="00947D20">
        <w:rPr>
          <w:color w:val="000000" w:themeColor="text1"/>
        </w:rPr>
        <w:t>41</w:t>
      </w:r>
      <w:r w:rsidR="00604F5C" w:rsidRPr="00947D20">
        <w:rPr>
          <w:color w:val="000000" w:themeColor="text1"/>
        </w:rPr>
        <w:t>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населения",</w:t>
      </w:r>
      <w:r w:rsidR="00604F5C" w:rsidRPr="00604F5C">
        <w:t xml:space="preserve"> </w:t>
      </w:r>
      <w:r w:rsidRPr="00267070">
        <w:rPr>
          <w:color w:val="000000"/>
          <w:spacing w:val="-15"/>
        </w:rPr>
        <w:t>Законом Республики Крым от</w:t>
      </w:r>
      <w:proofErr w:type="gramEnd"/>
      <w:r w:rsidRPr="00267070">
        <w:rPr>
          <w:color w:val="000000"/>
          <w:spacing w:val="-15"/>
        </w:rPr>
        <w:t xml:space="preserve"> 16.</w:t>
      </w:r>
      <w:r w:rsidR="00604F5C">
        <w:rPr>
          <w:color w:val="000000"/>
          <w:spacing w:val="-15"/>
        </w:rPr>
        <w:t xml:space="preserve"> </w:t>
      </w:r>
      <w:r w:rsidRPr="00267070">
        <w:rPr>
          <w:color w:val="000000"/>
          <w:spacing w:val="-15"/>
        </w:rPr>
        <w:t>09.</w:t>
      </w:r>
      <w:r w:rsidR="00604F5C">
        <w:rPr>
          <w:color w:val="000000"/>
          <w:spacing w:val="-15"/>
        </w:rPr>
        <w:t xml:space="preserve"> </w:t>
      </w:r>
      <w:r w:rsidRPr="00267070">
        <w:rPr>
          <w:color w:val="000000"/>
          <w:spacing w:val="-15"/>
        </w:rPr>
        <w:t xml:space="preserve">2014 </w:t>
      </w:r>
      <w:r w:rsidR="00DB4160">
        <w:rPr>
          <w:color w:val="000000"/>
          <w:spacing w:val="-15"/>
        </w:rPr>
        <w:t>г.</w:t>
      </w:r>
      <w:r w:rsidR="00604F5C">
        <w:rPr>
          <w:color w:val="000000"/>
          <w:spacing w:val="-15"/>
        </w:rPr>
        <w:t xml:space="preserve"> </w:t>
      </w:r>
      <w:r w:rsidRPr="00267070">
        <w:rPr>
          <w:color w:val="000000"/>
          <w:spacing w:val="-15"/>
        </w:rPr>
        <w:t>№ 76-ЗРК «О Муниципальной службе в Республике Крым»,</w:t>
      </w:r>
      <w:r w:rsidR="00194516">
        <w:rPr>
          <w:color w:val="000000"/>
          <w:spacing w:val="-15"/>
        </w:rPr>
        <w:t xml:space="preserve"> </w:t>
      </w:r>
      <w:r w:rsidR="00194516" w:rsidRPr="00267070">
        <w:rPr>
          <w:color w:val="000000"/>
          <w:spacing w:val="-15"/>
        </w:rPr>
        <w:t xml:space="preserve">Законом Республики Крым от 07.08.2014 </w:t>
      </w:r>
      <w:r w:rsidR="00DB4160">
        <w:rPr>
          <w:color w:val="000000"/>
          <w:spacing w:val="-15"/>
        </w:rPr>
        <w:t xml:space="preserve">г. </w:t>
      </w:r>
      <w:r w:rsidR="00194516" w:rsidRPr="00267070">
        <w:rPr>
          <w:color w:val="000000"/>
          <w:spacing w:val="-15"/>
        </w:rPr>
        <w:t xml:space="preserve">№ 44-ЗРК «Об оплате труда лиц, замещающих должности, не являющиеся должностями государственной гражданской службы  Республики Крым, и  работников учреждений, </w:t>
      </w:r>
      <w:r w:rsidR="00CE4DDD">
        <w:rPr>
          <w:color w:val="000000"/>
          <w:spacing w:val="-15"/>
        </w:rPr>
        <w:t xml:space="preserve"> </w:t>
      </w:r>
      <w:r w:rsidR="00194516" w:rsidRPr="00267070">
        <w:rPr>
          <w:color w:val="000000"/>
          <w:spacing w:val="-15"/>
        </w:rPr>
        <w:t>обеспечивающих деятельность органов государс</w:t>
      </w:r>
      <w:r w:rsidR="00194516">
        <w:rPr>
          <w:color w:val="000000"/>
          <w:spacing w:val="-15"/>
        </w:rPr>
        <w:t>твенной власти Республики Крым</w:t>
      </w:r>
      <w:r>
        <w:rPr>
          <w:color w:val="000000"/>
          <w:spacing w:val="-15"/>
        </w:rPr>
        <w:t xml:space="preserve"> </w:t>
      </w:r>
      <w:r w:rsidRPr="00267070">
        <w:t>Уставом  муниципального образования</w:t>
      </w:r>
      <w:r w:rsidR="00AA45F3">
        <w:t xml:space="preserve"> </w:t>
      </w:r>
      <w:r w:rsidR="0015684A">
        <w:t>Зыбинское</w:t>
      </w:r>
      <w:r w:rsidRPr="00267070">
        <w:t xml:space="preserve"> сельское поселение Белогорского района Республики Крым, </w:t>
      </w:r>
      <w:proofErr w:type="spellStart"/>
      <w:r w:rsidR="0015684A">
        <w:t>Зыбинский</w:t>
      </w:r>
      <w:proofErr w:type="spellEnd"/>
      <w:r w:rsidRPr="00267070">
        <w:t xml:space="preserve">  сельский совет</w:t>
      </w:r>
    </w:p>
    <w:p w:rsidR="00267070" w:rsidRPr="00267070" w:rsidRDefault="00267070" w:rsidP="00194516">
      <w:pPr>
        <w:shd w:val="clear" w:color="auto" w:fill="FFFFFF"/>
        <w:ind w:left="10" w:right="14" w:firstLine="738"/>
        <w:jc w:val="both"/>
        <w:rPr>
          <w:color w:val="000000"/>
          <w:spacing w:val="1"/>
          <w:w w:val="101"/>
        </w:rPr>
      </w:pPr>
      <w:r w:rsidRPr="00267070">
        <w:t>РЕШИЛ:</w:t>
      </w:r>
    </w:p>
    <w:p w:rsidR="00B327AB" w:rsidRPr="00B327AB" w:rsidRDefault="00807C0F" w:rsidP="00B327AB">
      <w:pPr>
        <w:ind w:firstLine="748"/>
        <w:jc w:val="both"/>
        <w:rPr>
          <w:color w:val="000000"/>
        </w:rPr>
      </w:pPr>
      <w:r w:rsidRPr="00807C0F">
        <w:rPr>
          <w:color w:val="000000"/>
        </w:rPr>
        <w:t xml:space="preserve">1. </w:t>
      </w:r>
      <w:r w:rsidR="00B327AB" w:rsidRPr="00B327AB">
        <w:rPr>
          <w:color w:val="000000"/>
        </w:rPr>
        <w:t xml:space="preserve">1. </w:t>
      </w:r>
      <w:r w:rsidR="00B327AB">
        <w:rPr>
          <w:color w:val="000000"/>
        </w:rPr>
        <w:t xml:space="preserve">Утвердить Положение </w:t>
      </w:r>
      <w:r w:rsidR="00AD4173" w:rsidRPr="00AD4173">
        <w:rPr>
          <w:color w:val="000000"/>
        </w:rPr>
        <w:t xml:space="preserve">«Об оплате </w:t>
      </w:r>
      <w:r w:rsidR="00904D57">
        <w:rPr>
          <w:color w:val="000000"/>
        </w:rPr>
        <w:t xml:space="preserve">труда </w:t>
      </w:r>
      <w:r w:rsidR="00AD4173" w:rsidRPr="00AD4173">
        <w:rPr>
          <w:color w:val="000000"/>
        </w:rPr>
        <w:t xml:space="preserve">специалиста по первичному  воинскому учету администрации </w:t>
      </w:r>
      <w:r w:rsidR="0015684A">
        <w:rPr>
          <w:color w:val="000000"/>
        </w:rPr>
        <w:t>Зыбинского</w:t>
      </w:r>
      <w:r w:rsidR="00AD4173" w:rsidRPr="00AD4173">
        <w:rPr>
          <w:color w:val="000000"/>
        </w:rPr>
        <w:t xml:space="preserve"> сельского поселения Белогорского района Республики Крым» </w:t>
      </w:r>
      <w:r w:rsidR="00B327AB" w:rsidRPr="00B327AB">
        <w:rPr>
          <w:color w:val="000000"/>
        </w:rPr>
        <w:t>(приложение 1).</w:t>
      </w:r>
    </w:p>
    <w:p w:rsidR="00256FE2" w:rsidRDefault="00B327AB" w:rsidP="00256FE2">
      <w:pPr>
        <w:autoSpaceDE w:val="0"/>
        <w:ind w:firstLine="708"/>
        <w:jc w:val="both"/>
      </w:pPr>
      <w:r w:rsidRPr="00B327AB">
        <w:rPr>
          <w:color w:val="000000"/>
        </w:rPr>
        <w:t xml:space="preserve">2. Считать утратившим силу </w:t>
      </w:r>
      <w:r w:rsidR="00256FE2">
        <w:rPr>
          <w:color w:val="000000"/>
        </w:rPr>
        <w:t xml:space="preserve">решение </w:t>
      </w:r>
      <w:r w:rsidR="0020307F" w:rsidRPr="0020307F">
        <w:rPr>
          <w:color w:val="000000"/>
        </w:rPr>
        <w:t xml:space="preserve"> </w:t>
      </w:r>
      <w:r w:rsidRPr="00B327AB">
        <w:rPr>
          <w:color w:val="000000"/>
        </w:rPr>
        <w:t xml:space="preserve"> </w:t>
      </w:r>
      <w:r w:rsidR="0015684A">
        <w:rPr>
          <w:color w:val="000000"/>
        </w:rPr>
        <w:t>Зыбинского</w:t>
      </w:r>
      <w:r w:rsidRPr="00B327AB">
        <w:rPr>
          <w:color w:val="000000"/>
        </w:rPr>
        <w:t xml:space="preserve"> сельского совета от </w:t>
      </w:r>
      <w:r w:rsidR="00256FE2">
        <w:rPr>
          <w:color w:val="000000"/>
        </w:rPr>
        <w:t>26.03.2015</w:t>
      </w:r>
      <w:r w:rsidRPr="00B327AB">
        <w:rPr>
          <w:color w:val="000000"/>
        </w:rPr>
        <w:t xml:space="preserve"> г. № </w:t>
      </w:r>
      <w:r w:rsidR="00256FE2">
        <w:rPr>
          <w:color w:val="000000"/>
        </w:rPr>
        <w:t>70</w:t>
      </w:r>
      <w:r w:rsidRPr="00B327AB">
        <w:rPr>
          <w:color w:val="000000"/>
        </w:rPr>
        <w:t xml:space="preserve"> «</w:t>
      </w:r>
      <w:r w:rsidR="00256FE2">
        <w:t xml:space="preserve">Об утверждении Положения « Об оплате труда работников Военного Учета, осуществляющего первичный воинский учет граждан  на территории Зыбинского сельского поселения» </w:t>
      </w:r>
    </w:p>
    <w:p w:rsidR="00256FE2" w:rsidRPr="005374AF" w:rsidRDefault="00256FE2" w:rsidP="00256FE2">
      <w:pPr>
        <w:autoSpaceDE w:val="0"/>
        <w:ind w:right="38" w:firstLine="709"/>
        <w:jc w:val="both"/>
      </w:pPr>
      <w:r w:rsidRPr="005374AF">
        <w:rPr>
          <w:color w:val="000000"/>
        </w:rPr>
        <w:t xml:space="preserve">4. </w:t>
      </w:r>
      <w:r w:rsidRPr="005374AF">
        <w:rPr>
          <w:bdr w:val="none" w:sz="0" w:space="0" w:color="auto" w:frame="1"/>
        </w:rPr>
        <w:t xml:space="preserve">Данное решение обнародовать на информационном стенде в административном здании сельского совета и </w:t>
      </w:r>
      <w:r w:rsidRPr="005374AF">
        <w:t xml:space="preserve">на официальном Портале Правительства Республики Крым на странице Белогорского муниципального района </w:t>
      </w:r>
      <w:r w:rsidRPr="005374AF">
        <w:rPr>
          <w:lang w:val="en-US"/>
        </w:rPr>
        <w:t>http</w:t>
      </w:r>
      <w:r w:rsidRPr="005374AF">
        <w:t>:</w:t>
      </w:r>
      <w:proofErr w:type="spellStart"/>
      <w:r w:rsidRPr="005374AF">
        <w:rPr>
          <w:lang w:val="en-US"/>
        </w:rPr>
        <w:t>belogorskiy</w:t>
      </w:r>
      <w:proofErr w:type="spellEnd"/>
      <w:r w:rsidRPr="005374AF">
        <w:t>.</w:t>
      </w:r>
      <w:proofErr w:type="spellStart"/>
      <w:r w:rsidRPr="005374AF">
        <w:rPr>
          <w:lang w:val="en-US"/>
        </w:rPr>
        <w:t>rk</w:t>
      </w:r>
      <w:proofErr w:type="spellEnd"/>
      <w:r w:rsidRPr="005374AF">
        <w:t>.</w:t>
      </w:r>
      <w:proofErr w:type="spellStart"/>
      <w:r w:rsidRPr="005374AF">
        <w:rPr>
          <w:lang w:val="en-US"/>
        </w:rPr>
        <w:t>gov</w:t>
      </w:r>
      <w:proofErr w:type="spellEnd"/>
      <w:r w:rsidRPr="005374AF">
        <w:t>.</w:t>
      </w:r>
      <w:proofErr w:type="spellStart"/>
      <w:r w:rsidRPr="005374AF">
        <w:rPr>
          <w:lang w:val="en-US"/>
        </w:rPr>
        <w:t>ru</w:t>
      </w:r>
      <w:proofErr w:type="spellEnd"/>
      <w:r w:rsidRPr="005374AF">
        <w:t xml:space="preserve"> в разделе  -  Муниципальные образования района, подраздел Зыбинское  сельское поселение и на официальном сайте Зыбинского сельского поселения Белогорского района Республики Крым (</w:t>
      </w:r>
      <w:proofErr w:type="spellStart"/>
      <w:r w:rsidRPr="005374AF">
        <w:t>зыбинское-рф.сп</w:t>
      </w:r>
      <w:proofErr w:type="spellEnd"/>
      <w:r w:rsidRPr="005374AF">
        <w:t>.).</w:t>
      </w:r>
    </w:p>
    <w:p w:rsidR="00256FE2" w:rsidRDefault="00256FE2" w:rsidP="00256FE2">
      <w:pPr>
        <w:autoSpaceDE w:val="0"/>
        <w:ind w:firstLine="708"/>
      </w:pPr>
      <w:r w:rsidRPr="005374AF">
        <w:rPr>
          <w:color w:val="000000"/>
        </w:rPr>
        <w:t>5. Настоящее решение вступает  в силу с 01 января 2019 года</w:t>
      </w:r>
    </w:p>
    <w:p w:rsidR="00256FE2" w:rsidRDefault="00256FE2" w:rsidP="00256FE2">
      <w:pPr>
        <w:ind w:firstLine="748"/>
        <w:jc w:val="both"/>
        <w:rPr>
          <w:rFonts w:eastAsiaTheme="minorHAnsi"/>
          <w:color w:val="000000"/>
        </w:rPr>
      </w:pPr>
    </w:p>
    <w:p w:rsidR="003F3F08" w:rsidRPr="00267070" w:rsidRDefault="009278FA" w:rsidP="00B327AB">
      <w:pPr>
        <w:widowControl w:val="0"/>
        <w:tabs>
          <w:tab w:val="left" w:pos="567"/>
          <w:tab w:val="left" w:pos="1566"/>
        </w:tabs>
        <w:ind w:left="20" w:right="40" w:firstLine="689"/>
        <w:jc w:val="both"/>
        <w:rPr>
          <w:rFonts w:cs="Arial"/>
        </w:rPr>
      </w:pPr>
      <w:r>
        <w:rPr>
          <w:rFonts w:eastAsiaTheme="minorHAnsi"/>
          <w:color w:val="000000"/>
        </w:rPr>
        <w:t>.</w:t>
      </w:r>
    </w:p>
    <w:p w:rsidR="00F7041F" w:rsidRDefault="00267070" w:rsidP="00F7041F">
      <w:pPr>
        <w:widowControl w:val="0"/>
        <w:suppressAutoHyphens/>
        <w:spacing w:line="100" w:lineRule="atLeast"/>
        <w:rPr>
          <w:rFonts w:cs="Arial"/>
        </w:rPr>
      </w:pPr>
      <w:r w:rsidRPr="00267070">
        <w:rPr>
          <w:rFonts w:eastAsia="SimSun"/>
          <w:color w:val="00000A"/>
          <w:kern w:val="1"/>
          <w:lang w:eastAsia="ar-SA"/>
        </w:rPr>
        <w:t xml:space="preserve">Председатель </w:t>
      </w:r>
      <w:r w:rsidR="0015684A">
        <w:rPr>
          <w:rFonts w:eastAsia="SimSun"/>
          <w:color w:val="00000A"/>
          <w:kern w:val="1"/>
          <w:lang w:eastAsia="ar-SA"/>
        </w:rPr>
        <w:t>Зыбинского</w:t>
      </w:r>
      <w:r w:rsidR="00F7041F">
        <w:rPr>
          <w:rFonts w:eastAsia="SimSun"/>
          <w:color w:val="00000A"/>
          <w:kern w:val="1"/>
          <w:lang w:eastAsia="ar-SA"/>
        </w:rPr>
        <w:t xml:space="preserve"> </w:t>
      </w:r>
      <w:r w:rsidRPr="00267070">
        <w:rPr>
          <w:rFonts w:cs="Arial"/>
        </w:rPr>
        <w:t xml:space="preserve">сельского совета </w:t>
      </w:r>
      <w:r w:rsidR="00F7041F">
        <w:rPr>
          <w:rFonts w:cs="Arial"/>
        </w:rPr>
        <w:t>–</w:t>
      </w:r>
      <w:r w:rsidRPr="00267070">
        <w:rPr>
          <w:rFonts w:cs="Arial"/>
        </w:rPr>
        <w:t xml:space="preserve"> </w:t>
      </w:r>
    </w:p>
    <w:p w:rsidR="0093289D" w:rsidRDefault="00AD4173" w:rsidP="00132417">
      <w:pPr>
        <w:rPr>
          <w:color w:val="000000"/>
        </w:rPr>
      </w:pPr>
      <w:r>
        <w:rPr>
          <w:rFonts w:cs="Arial"/>
        </w:rPr>
        <w:t>г</w:t>
      </w:r>
      <w:r w:rsidR="00267070" w:rsidRPr="00267070">
        <w:rPr>
          <w:rFonts w:cs="Arial"/>
        </w:rPr>
        <w:t>лава</w:t>
      </w:r>
      <w:r>
        <w:rPr>
          <w:rFonts w:cs="Arial"/>
        </w:rPr>
        <w:t xml:space="preserve"> </w:t>
      </w:r>
      <w:r w:rsidR="00267070" w:rsidRPr="00267070">
        <w:rPr>
          <w:rFonts w:cs="Arial"/>
        </w:rPr>
        <w:t xml:space="preserve"> администрации</w:t>
      </w:r>
      <w:r w:rsidR="00F7041F">
        <w:rPr>
          <w:rFonts w:cs="Arial"/>
        </w:rPr>
        <w:t xml:space="preserve"> </w:t>
      </w:r>
      <w:r w:rsidR="0015684A">
        <w:rPr>
          <w:rFonts w:cs="Arial"/>
        </w:rPr>
        <w:t>Зыбинского</w:t>
      </w:r>
      <w:r w:rsidR="002200A7">
        <w:rPr>
          <w:rFonts w:cs="Arial"/>
        </w:rPr>
        <w:t xml:space="preserve"> сельского поселения</w:t>
      </w:r>
      <w:r>
        <w:rPr>
          <w:rFonts w:cs="Arial"/>
        </w:rPr>
        <w:t xml:space="preserve">                             </w:t>
      </w:r>
      <w:r w:rsidR="0015684A">
        <w:rPr>
          <w:rFonts w:cs="Arial"/>
        </w:rPr>
        <w:t>Т.А. Книжник</w:t>
      </w:r>
      <w:r w:rsidR="00267070" w:rsidRPr="00267070">
        <w:rPr>
          <w:rFonts w:cs="Arial"/>
        </w:rPr>
        <w:t>.</w:t>
      </w:r>
      <w:r w:rsidR="004021B9">
        <w:rPr>
          <w:rFonts w:cs="Arial"/>
        </w:rPr>
        <w:t xml:space="preserve"> </w:t>
      </w: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B35B5D" w:rsidTr="002200A7">
        <w:trPr>
          <w:trHeight w:val="2123"/>
        </w:trPr>
        <w:tc>
          <w:tcPr>
            <w:tcW w:w="6662" w:type="dxa"/>
          </w:tcPr>
          <w:p w:rsidR="00256FE2" w:rsidRDefault="00256FE2" w:rsidP="00CC5801">
            <w:pPr>
              <w:rPr>
                <w:color w:val="000000"/>
              </w:rPr>
            </w:pPr>
          </w:p>
          <w:p w:rsidR="00256FE2" w:rsidRDefault="00256FE2" w:rsidP="00CC5801">
            <w:pPr>
              <w:rPr>
                <w:color w:val="000000"/>
              </w:rPr>
            </w:pPr>
          </w:p>
          <w:p w:rsidR="00256FE2" w:rsidRDefault="00256FE2" w:rsidP="00CC5801">
            <w:pPr>
              <w:rPr>
                <w:color w:val="000000"/>
              </w:rPr>
            </w:pPr>
          </w:p>
          <w:p w:rsidR="00256FE2" w:rsidRDefault="00256FE2" w:rsidP="00CC5801">
            <w:pPr>
              <w:rPr>
                <w:color w:val="000000"/>
              </w:rPr>
            </w:pPr>
          </w:p>
          <w:p w:rsidR="00256FE2" w:rsidRDefault="00256FE2" w:rsidP="00CC5801">
            <w:pPr>
              <w:rPr>
                <w:color w:val="000000"/>
              </w:rPr>
            </w:pPr>
          </w:p>
          <w:p w:rsidR="00256FE2" w:rsidRDefault="00256FE2" w:rsidP="00CC5801">
            <w:pPr>
              <w:rPr>
                <w:color w:val="000000"/>
              </w:rPr>
            </w:pPr>
          </w:p>
          <w:p w:rsidR="00256FE2" w:rsidRDefault="00256FE2" w:rsidP="00CC5801">
            <w:pPr>
              <w:rPr>
                <w:color w:val="000000"/>
              </w:rPr>
            </w:pPr>
          </w:p>
          <w:p w:rsidR="00256FE2" w:rsidRDefault="00256FE2" w:rsidP="00CC5801">
            <w:pPr>
              <w:rPr>
                <w:color w:val="000000"/>
              </w:rPr>
            </w:pPr>
          </w:p>
          <w:p w:rsidR="00256FE2" w:rsidRDefault="00256FE2" w:rsidP="00CC5801">
            <w:pPr>
              <w:rPr>
                <w:color w:val="000000"/>
              </w:rPr>
            </w:pPr>
          </w:p>
          <w:p w:rsidR="00256FE2" w:rsidRDefault="00256FE2" w:rsidP="00CC5801">
            <w:pPr>
              <w:rPr>
                <w:color w:val="000000"/>
              </w:rPr>
            </w:pPr>
          </w:p>
          <w:p w:rsidR="00256FE2" w:rsidRDefault="00256FE2" w:rsidP="00CC5801">
            <w:pPr>
              <w:rPr>
                <w:color w:val="000000"/>
              </w:rPr>
            </w:pPr>
          </w:p>
          <w:p w:rsidR="00B35B5D" w:rsidRPr="00C04FA8" w:rsidRDefault="00B35B5D" w:rsidP="00CC5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C04FA8">
              <w:rPr>
                <w:color w:val="000000"/>
                <w:sz w:val="20"/>
                <w:szCs w:val="20"/>
              </w:rPr>
              <w:t xml:space="preserve">Приложение </w:t>
            </w:r>
            <w:r w:rsidR="002200A7">
              <w:rPr>
                <w:color w:val="000000"/>
                <w:sz w:val="20"/>
                <w:szCs w:val="20"/>
              </w:rPr>
              <w:t>1</w:t>
            </w:r>
          </w:p>
          <w:p w:rsidR="00B35B5D" w:rsidRPr="00F7041F" w:rsidRDefault="002200A7" w:rsidP="00CC58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200A7">
              <w:rPr>
                <w:color w:val="000000"/>
                <w:sz w:val="20"/>
                <w:szCs w:val="20"/>
              </w:rPr>
              <w:t xml:space="preserve">к решению </w:t>
            </w:r>
            <w:r w:rsidR="00B732D1">
              <w:rPr>
                <w:color w:val="000000"/>
                <w:sz w:val="20"/>
                <w:szCs w:val="20"/>
              </w:rPr>
              <w:t>51</w:t>
            </w:r>
            <w:r w:rsidRPr="002200A7">
              <w:rPr>
                <w:color w:val="000000"/>
                <w:sz w:val="20"/>
                <w:szCs w:val="20"/>
              </w:rPr>
              <w:t xml:space="preserve">- й сессии  1 созыва </w:t>
            </w:r>
            <w:r w:rsidR="0015684A">
              <w:rPr>
                <w:color w:val="000000"/>
                <w:sz w:val="20"/>
                <w:szCs w:val="20"/>
              </w:rPr>
              <w:t>Зыбинского</w:t>
            </w:r>
            <w:r w:rsidRPr="002200A7">
              <w:rPr>
                <w:color w:val="000000"/>
                <w:sz w:val="20"/>
                <w:szCs w:val="20"/>
              </w:rPr>
              <w:t xml:space="preserve"> сельского совета от</w:t>
            </w:r>
            <w:r w:rsidR="00B732D1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732D1">
              <w:rPr>
                <w:color w:val="000000"/>
                <w:sz w:val="20"/>
                <w:szCs w:val="20"/>
              </w:rPr>
              <w:t>13.12.</w:t>
            </w:r>
            <w:r w:rsidRPr="002200A7">
              <w:rPr>
                <w:color w:val="000000"/>
                <w:sz w:val="20"/>
                <w:szCs w:val="20"/>
              </w:rPr>
              <w:t xml:space="preserve"> 2018 г</w:t>
            </w:r>
            <w:r w:rsidR="00AD4173">
              <w:rPr>
                <w:color w:val="000000"/>
                <w:sz w:val="20"/>
                <w:szCs w:val="20"/>
              </w:rPr>
              <w:t xml:space="preserve">. № «Об утверждении  Положения </w:t>
            </w:r>
            <w:r w:rsidR="00AD4173" w:rsidRPr="00AD4173">
              <w:rPr>
                <w:color w:val="000000"/>
                <w:sz w:val="20"/>
                <w:szCs w:val="20"/>
              </w:rPr>
              <w:t xml:space="preserve">«Об оплате специалиста по первичному  воинскому учету администрации </w:t>
            </w:r>
            <w:r w:rsidR="0015684A">
              <w:rPr>
                <w:color w:val="000000"/>
                <w:sz w:val="20"/>
                <w:szCs w:val="20"/>
              </w:rPr>
              <w:t>Зыбинского</w:t>
            </w:r>
            <w:r w:rsidR="00AD4173" w:rsidRPr="00AD4173">
              <w:rPr>
                <w:color w:val="000000"/>
                <w:sz w:val="20"/>
                <w:szCs w:val="20"/>
              </w:rPr>
              <w:t xml:space="preserve"> сельского поселения Белогорского района Республики Крым»</w:t>
            </w:r>
            <w:r w:rsidRPr="002200A7">
              <w:rPr>
                <w:color w:val="000000"/>
                <w:sz w:val="20"/>
                <w:szCs w:val="20"/>
              </w:rPr>
              <w:t>»</w:t>
            </w:r>
          </w:p>
          <w:p w:rsidR="00B35B5D" w:rsidRDefault="00B35B5D" w:rsidP="00CC5801">
            <w:pPr>
              <w:jc w:val="both"/>
              <w:rPr>
                <w:color w:val="000000"/>
              </w:rPr>
            </w:pPr>
          </w:p>
        </w:tc>
      </w:tr>
    </w:tbl>
    <w:p w:rsidR="00B14E05" w:rsidRPr="00B14E05" w:rsidRDefault="00B14E05" w:rsidP="002200A7">
      <w:pPr>
        <w:widowControl w:val="0"/>
        <w:shd w:val="clear" w:color="auto" w:fill="FFFFFF"/>
        <w:spacing w:line="285" w:lineRule="exact"/>
        <w:jc w:val="center"/>
        <w:rPr>
          <w:rFonts w:cs="Baltica"/>
          <w:b/>
        </w:rPr>
      </w:pPr>
      <w:r w:rsidRPr="00087328">
        <w:rPr>
          <w:b/>
          <w:color w:val="000000"/>
          <w:spacing w:val="-2"/>
          <w:w w:val="101"/>
        </w:rPr>
        <w:lastRenderedPageBreak/>
        <w:t xml:space="preserve">Положение </w:t>
      </w:r>
      <w:r w:rsidR="00AD4173" w:rsidRPr="00AD4173">
        <w:rPr>
          <w:b/>
          <w:color w:val="000000"/>
          <w:spacing w:val="-2"/>
          <w:w w:val="101"/>
        </w:rPr>
        <w:t xml:space="preserve">«Об оплате специалиста по первичному воинскому учету администрации </w:t>
      </w:r>
      <w:r w:rsidR="0015684A">
        <w:rPr>
          <w:b/>
          <w:color w:val="000000"/>
          <w:spacing w:val="-2"/>
          <w:w w:val="101"/>
        </w:rPr>
        <w:t>Зыбинского</w:t>
      </w:r>
      <w:r w:rsidR="00AD4173" w:rsidRPr="00AD4173">
        <w:rPr>
          <w:b/>
          <w:color w:val="000000"/>
          <w:spacing w:val="-2"/>
          <w:w w:val="101"/>
        </w:rPr>
        <w:t xml:space="preserve"> сельского поселения Белогорского района Республики Крым»</w:t>
      </w:r>
    </w:p>
    <w:p w:rsidR="002200A7" w:rsidRDefault="002200A7" w:rsidP="0070739F">
      <w:pPr>
        <w:shd w:val="clear" w:color="auto" w:fill="FFFFFF"/>
        <w:jc w:val="center"/>
        <w:rPr>
          <w:b/>
          <w:bCs/>
          <w:color w:val="000000"/>
          <w:spacing w:val="4"/>
        </w:rPr>
      </w:pPr>
    </w:p>
    <w:p w:rsidR="00B14E05" w:rsidRPr="00B14E05" w:rsidRDefault="00B14E05" w:rsidP="00BF7828">
      <w:pPr>
        <w:shd w:val="clear" w:color="auto" w:fill="FFFFFF"/>
        <w:ind w:firstLine="1134"/>
        <w:rPr>
          <w:color w:val="000000"/>
        </w:rPr>
      </w:pPr>
      <w:r w:rsidRPr="00B14E05">
        <w:rPr>
          <w:b/>
          <w:bCs/>
          <w:color w:val="000000"/>
          <w:spacing w:val="4"/>
        </w:rPr>
        <w:t>1.Общие положения</w:t>
      </w:r>
    </w:p>
    <w:p w:rsidR="00B14E05" w:rsidRPr="00B14E05" w:rsidRDefault="00B14E05" w:rsidP="00B14E05">
      <w:pPr>
        <w:ind w:firstLine="540"/>
        <w:jc w:val="center"/>
        <w:rPr>
          <w:b/>
        </w:rPr>
      </w:pPr>
    </w:p>
    <w:p w:rsidR="00B14E05" w:rsidRDefault="00B14E05" w:rsidP="00B14E05">
      <w:pPr>
        <w:ind w:firstLine="540"/>
        <w:jc w:val="both"/>
        <w:rPr>
          <w:color w:val="000000"/>
        </w:rPr>
      </w:pPr>
      <w:proofErr w:type="gramStart"/>
      <w:r w:rsidRPr="00B14E05">
        <w:rPr>
          <w:color w:val="000000"/>
        </w:rPr>
        <w:t>Настоящее Положение разработано в целях упорядочения оплаты труда работников,</w:t>
      </w:r>
      <w:r w:rsidR="00AD4173">
        <w:rPr>
          <w:color w:val="000000"/>
        </w:rPr>
        <w:t xml:space="preserve"> </w:t>
      </w:r>
      <w:r w:rsidRPr="00B14E05">
        <w:rPr>
          <w:color w:val="000000"/>
        </w:rPr>
        <w:t>занимающих должности, не относящиеся к муниципальным должностям муниципальной службы (должности технического персонала)</w:t>
      </w:r>
      <w:r w:rsidR="00AC785A">
        <w:rPr>
          <w:color w:val="000000"/>
        </w:rPr>
        <w:t xml:space="preserve"> </w:t>
      </w:r>
      <w:r w:rsidRPr="00B14E05">
        <w:rPr>
          <w:color w:val="000000"/>
        </w:rPr>
        <w:t xml:space="preserve">администрации </w:t>
      </w:r>
      <w:r w:rsidR="0015684A">
        <w:t>Зыбинского</w:t>
      </w:r>
      <w:r w:rsidRPr="00B14E05">
        <w:t xml:space="preserve"> сельского поселения,</w:t>
      </w:r>
      <w:r w:rsidRPr="00B14E05">
        <w:rPr>
          <w:color w:val="000000"/>
          <w:spacing w:val="-15"/>
        </w:rPr>
        <w:t xml:space="preserve"> </w:t>
      </w:r>
      <w:r w:rsidR="00AC785A" w:rsidRPr="00B14E05">
        <w:t>во исполнение  Постановления Правительства РФ от 29.04.2006</w:t>
      </w:r>
      <w:r w:rsidR="00C12A50">
        <w:t xml:space="preserve"> </w:t>
      </w:r>
      <w:r w:rsidR="00AC785A" w:rsidRPr="00B14E05">
        <w:t>г.</w:t>
      </w:r>
      <w:r w:rsidR="00C12A50">
        <w:t xml:space="preserve"> </w:t>
      </w:r>
      <w:r w:rsidR="00AC785A" w:rsidRPr="00B14E05">
        <w:t xml:space="preserve">№ 258 «О субвенциях на осуществление полномочий по первичному воинскому учету на территориях, где отсутствуют военные комиссариаты, за счет субвенций из  федерального и  областного  бюджетов», </w:t>
      </w:r>
      <w:r w:rsidR="008361CF" w:rsidRPr="00B14E05">
        <w:rPr>
          <w:color w:val="000000"/>
        </w:rPr>
        <w:t xml:space="preserve">в соответствии </w:t>
      </w:r>
      <w:r w:rsidR="008361CF" w:rsidRPr="00B14E05">
        <w:rPr>
          <w:color w:val="000000"/>
          <w:spacing w:val="-15"/>
        </w:rPr>
        <w:t>Законом</w:t>
      </w:r>
      <w:proofErr w:type="gramEnd"/>
      <w:r w:rsidR="008361CF" w:rsidRPr="00B14E05">
        <w:rPr>
          <w:color w:val="000000"/>
          <w:spacing w:val="-15"/>
        </w:rPr>
        <w:t xml:space="preserve"> </w:t>
      </w:r>
      <w:proofErr w:type="gramStart"/>
      <w:r w:rsidR="008361CF" w:rsidRPr="00B14E05">
        <w:rPr>
          <w:color w:val="000000"/>
          <w:spacing w:val="-15"/>
        </w:rPr>
        <w:t>Республики Крым от</w:t>
      </w:r>
      <w:r w:rsidR="008361CF">
        <w:rPr>
          <w:color w:val="000000"/>
          <w:spacing w:val="-15"/>
        </w:rPr>
        <w:t xml:space="preserve"> </w:t>
      </w:r>
      <w:r w:rsidR="008361CF" w:rsidRPr="00B14E05">
        <w:rPr>
          <w:color w:val="000000"/>
          <w:spacing w:val="-15"/>
        </w:rPr>
        <w:t xml:space="preserve"> 07.08.2014 № 44-ЗРК «Об оплате труда лиц, замещающих должности, не являющиеся должностями государственной гражданской службы Республики Крым, и работников учреждений, обеспечивающих деятельность органов государственной власти Республики Крым»</w:t>
      </w:r>
      <w:r w:rsidR="008361CF">
        <w:rPr>
          <w:color w:val="000000"/>
          <w:spacing w:val="-15"/>
        </w:rPr>
        <w:t xml:space="preserve">, </w:t>
      </w:r>
      <w:r w:rsidRPr="00B14E05">
        <w:rPr>
          <w:color w:val="000000"/>
        </w:rPr>
        <w:t xml:space="preserve"> </w:t>
      </w:r>
      <w:r w:rsidR="008B2D4D" w:rsidRPr="0014632B">
        <w:t xml:space="preserve">Федеральным Законом от </w:t>
      </w:r>
      <w:r w:rsidR="008B2D4D">
        <w:t>07.03.2018</w:t>
      </w:r>
      <w:r w:rsidR="008B2D4D" w:rsidRPr="0014632B">
        <w:t xml:space="preserve"> № 41-ФЗ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</w:t>
      </w:r>
      <w:r w:rsidR="008361CF">
        <w:rPr>
          <w:color w:val="000000"/>
        </w:rPr>
        <w:t xml:space="preserve"> </w:t>
      </w:r>
      <w:r w:rsidRPr="00B14E05">
        <w:rPr>
          <w:color w:val="000000"/>
        </w:rPr>
        <w:t>в целях  установления единого порядка</w:t>
      </w:r>
      <w:proofErr w:type="gramEnd"/>
      <w:r w:rsidRPr="00B14E05">
        <w:rPr>
          <w:color w:val="000000"/>
        </w:rPr>
        <w:t xml:space="preserve"> оплаты труда специалиста по первичному  воинскому  учету и определения расходов </w:t>
      </w:r>
      <w:proofErr w:type="gramStart"/>
      <w:r w:rsidRPr="00B14E05">
        <w:rPr>
          <w:color w:val="000000"/>
        </w:rPr>
        <w:t>на оплату труда за счет субвенций на осуществление полномочий по первичному воинскому учету на территориях</w:t>
      </w:r>
      <w:proofErr w:type="gramEnd"/>
      <w:r w:rsidRPr="00B14E05">
        <w:rPr>
          <w:color w:val="000000"/>
        </w:rPr>
        <w:t>, где отсутствуют военные комиссариаты.</w:t>
      </w:r>
    </w:p>
    <w:p w:rsidR="00BF7828" w:rsidRPr="00B14E05" w:rsidRDefault="00BF7828" w:rsidP="00B14E05">
      <w:pPr>
        <w:ind w:firstLine="540"/>
        <w:jc w:val="both"/>
        <w:rPr>
          <w:color w:val="000000"/>
        </w:rPr>
      </w:pPr>
    </w:p>
    <w:p w:rsidR="00285B69" w:rsidRPr="009749D9" w:rsidRDefault="009749D9" w:rsidP="009749D9">
      <w:pPr>
        <w:pStyle w:val="a7"/>
        <w:tabs>
          <w:tab w:val="left" w:pos="2160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1.1 </w:t>
      </w:r>
      <w:r w:rsidR="00B14E05" w:rsidRPr="009749D9">
        <w:rPr>
          <w:color w:val="000000"/>
        </w:rPr>
        <w:t>Заработная плата специалиста по первичному воинскому учету</w:t>
      </w:r>
      <w:r w:rsidR="00AD4173" w:rsidRPr="009749D9">
        <w:rPr>
          <w:color w:val="000000"/>
        </w:rPr>
        <w:t xml:space="preserve"> </w:t>
      </w:r>
      <w:proofErr w:type="gramStart"/>
      <w:r>
        <w:rPr>
          <w:color w:val="000000"/>
        </w:rPr>
        <w:t>-</w:t>
      </w:r>
      <w:r w:rsidRPr="009749D9">
        <w:rPr>
          <w:color w:val="000000"/>
        </w:rPr>
        <w:t>с</w:t>
      </w:r>
      <w:proofErr w:type="gramEnd"/>
      <w:r w:rsidRPr="009749D9">
        <w:rPr>
          <w:color w:val="000000"/>
        </w:rPr>
        <w:t xml:space="preserve">остоит </w:t>
      </w:r>
      <w:r w:rsidR="00B14E05" w:rsidRPr="009749D9">
        <w:rPr>
          <w:color w:val="000000"/>
        </w:rPr>
        <w:t>из оклада в соответствии с замещаемой им должностью, не относящейся к должности муниципальной службы, а также следующих ежемесячных и иных дополнительных выплат:</w:t>
      </w:r>
    </w:p>
    <w:p w:rsidR="00B14E05" w:rsidRPr="00285B69" w:rsidRDefault="00285B69" w:rsidP="00285B69">
      <w:pPr>
        <w:tabs>
          <w:tab w:val="left" w:pos="0"/>
        </w:tabs>
        <w:suppressAutoHyphens/>
        <w:jc w:val="both"/>
        <w:rPr>
          <w:color w:val="000000"/>
        </w:rPr>
      </w:pPr>
      <w:r>
        <w:rPr>
          <w:color w:val="000000"/>
        </w:rPr>
        <w:t>-</w:t>
      </w:r>
      <w:r w:rsidR="00B14E05" w:rsidRPr="00285B69">
        <w:rPr>
          <w:color w:val="000000"/>
        </w:rPr>
        <w:t>ежемесячное денежное поощрение;</w:t>
      </w:r>
    </w:p>
    <w:p w:rsidR="00B14E05" w:rsidRPr="00B14E05" w:rsidRDefault="00285B69" w:rsidP="00285B69">
      <w:pPr>
        <w:jc w:val="both"/>
        <w:rPr>
          <w:color w:val="000000"/>
        </w:rPr>
      </w:pPr>
      <w:r>
        <w:rPr>
          <w:color w:val="000000"/>
        </w:rPr>
        <w:t>-</w:t>
      </w:r>
      <w:r w:rsidR="00DD2914" w:rsidRPr="00DD2914">
        <w:rPr>
          <w:color w:val="000000"/>
        </w:rPr>
        <w:t>ежемесячная надбавка за высокие достижения в труде или за сложность и напряженность в труде</w:t>
      </w:r>
      <w:r w:rsidR="00B14E05" w:rsidRPr="00B14E05">
        <w:rPr>
          <w:color w:val="000000"/>
        </w:rPr>
        <w:t>;</w:t>
      </w:r>
    </w:p>
    <w:p w:rsidR="00B14E05" w:rsidRPr="00B14E05" w:rsidRDefault="00285B69" w:rsidP="00285B69">
      <w:pPr>
        <w:jc w:val="both"/>
        <w:rPr>
          <w:color w:val="000000"/>
        </w:rPr>
      </w:pPr>
      <w:r>
        <w:rPr>
          <w:color w:val="000000"/>
        </w:rPr>
        <w:t>-</w:t>
      </w:r>
      <w:r w:rsidR="00B14E05" w:rsidRPr="00B14E05">
        <w:rPr>
          <w:color w:val="000000"/>
        </w:rPr>
        <w:t>премия по результатам работы;</w:t>
      </w:r>
    </w:p>
    <w:p w:rsidR="00B14E05" w:rsidRPr="00B14E05" w:rsidRDefault="00285B69" w:rsidP="00285B69">
      <w:pPr>
        <w:jc w:val="both"/>
        <w:rPr>
          <w:color w:val="000000"/>
        </w:rPr>
      </w:pPr>
      <w:r>
        <w:rPr>
          <w:color w:val="000000"/>
        </w:rPr>
        <w:t>-</w:t>
      </w:r>
      <w:r w:rsidR="00B14E05" w:rsidRPr="00B14E05">
        <w:rPr>
          <w:color w:val="000000"/>
        </w:rPr>
        <w:t xml:space="preserve">единовременная выплата при предоставлении ежегодного оплачиваемого отпуска; </w:t>
      </w:r>
    </w:p>
    <w:p w:rsidR="00AD4173" w:rsidRDefault="00285B69" w:rsidP="00AD4173">
      <w:pPr>
        <w:jc w:val="both"/>
        <w:rPr>
          <w:color w:val="000000"/>
        </w:rPr>
      </w:pPr>
      <w:r>
        <w:rPr>
          <w:color w:val="000000"/>
        </w:rPr>
        <w:t>-</w:t>
      </w:r>
      <w:r w:rsidR="00B14E05" w:rsidRPr="00B14E05">
        <w:rPr>
          <w:color w:val="000000"/>
        </w:rPr>
        <w:t xml:space="preserve">материальная помощь </w:t>
      </w:r>
    </w:p>
    <w:p w:rsidR="00BF7828" w:rsidRDefault="00BF7828" w:rsidP="00AD4173">
      <w:pPr>
        <w:jc w:val="both"/>
        <w:rPr>
          <w:color w:val="000000"/>
        </w:rPr>
      </w:pPr>
    </w:p>
    <w:p w:rsidR="00B14E05" w:rsidRDefault="009749D9" w:rsidP="009749D9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285B69">
        <w:rPr>
          <w:color w:val="000000"/>
        </w:rPr>
        <w:t>2.</w:t>
      </w:r>
      <w:r w:rsidR="00B14E05" w:rsidRPr="00B14E05">
        <w:rPr>
          <w:color w:val="000000"/>
        </w:rPr>
        <w:t>Заработная плата специалисту по первичному воинскому учету выплачивается из раздела «Национальная оборона» за счет субвенций на осуществление полномочий по первичному воинскому учету на территории  сельского поселения в пределах доведенного и установленного в нем фонда оплаты труда.</w:t>
      </w:r>
    </w:p>
    <w:p w:rsidR="00BF7828" w:rsidRPr="00B14E05" w:rsidRDefault="00BF7828" w:rsidP="009749D9">
      <w:pPr>
        <w:ind w:firstLine="567"/>
        <w:jc w:val="both"/>
        <w:rPr>
          <w:color w:val="000000"/>
        </w:rPr>
      </w:pPr>
    </w:p>
    <w:p w:rsidR="00B14E05" w:rsidRPr="00B14E05" w:rsidRDefault="009749D9" w:rsidP="009749D9">
      <w:pPr>
        <w:tabs>
          <w:tab w:val="left" w:pos="2160"/>
        </w:tabs>
        <w:ind w:firstLine="567"/>
        <w:jc w:val="both"/>
        <w:rPr>
          <w:color w:val="000000"/>
        </w:rPr>
      </w:pPr>
      <w:r w:rsidRPr="009749D9">
        <w:rPr>
          <w:color w:val="000000"/>
        </w:rPr>
        <w:t>1.3</w:t>
      </w:r>
      <w:r w:rsidR="00B14E05" w:rsidRPr="009749D9">
        <w:rPr>
          <w:color w:val="000000"/>
        </w:rPr>
        <w:t>.</w:t>
      </w:r>
      <w:r w:rsidR="00B14E05" w:rsidRPr="00B14E05">
        <w:rPr>
          <w:b/>
          <w:color w:val="000000"/>
        </w:rPr>
        <w:t xml:space="preserve"> </w:t>
      </w:r>
      <w:r w:rsidR="00B14E05" w:rsidRPr="00B14E05">
        <w:rPr>
          <w:color w:val="000000"/>
        </w:rPr>
        <w:t>Порядок решения вопросов заработной платы</w:t>
      </w:r>
      <w:r>
        <w:rPr>
          <w:color w:val="000000"/>
        </w:rPr>
        <w:t>:</w:t>
      </w:r>
    </w:p>
    <w:p w:rsidR="00B14E05" w:rsidRDefault="009749D9" w:rsidP="009749D9">
      <w:pPr>
        <w:tabs>
          <w:tab w:val="left" w:pos="885"/>
        </w:tabs>
        <w:jc w:val="both"/>
      </w:pPr>
      <w:r>
        <w:rPr>
          <w:color w:val="000000"/>
        </w:rPr>
        <w:t>-в</w:t>
      </w:r>
      <w:r w:rsidR="00B14E05" w:rsidRPr="00B14E05">
        <w:rPr>
          <w:color w:val="000000"/>
        </w:rPr>
        <w:t xml:space="preserve">опросы заработной платы в отношении работника администрации сельского поселения разрешаются правовыми актами главы администрации </w:t>
      </w:r>
      <w:r w:rsidR="00B14E05" w:rsidRPr="00B14E05">
        <w:t>сельского поселения.</w:t>
      </w:r>
    </w:p>
    <w:p w:rsidR="00BF7828" w:rsidRPr="00B14E05" w:rsidRDefault="00BF7828" w:rsidP="009749D9">
      <w:pPr>
        <w:tabs>
          <w:tab w:val="left" w:pos="885"/>
        </w:tabs>
        <w:jc w:val="both"/>
      </w:pPr>
    </w:p>
    <w:p w:rsidR="009749D9" w:rsidRDefault="00B14E05" w:rsidP="009749D9">
      <w:pPr>
        <w:ind w:firstLine="1134"/>
        <w:rPr>
          <w:b/>
          <w:color w:val="000000"/>
        </w:rPr>
      </w:pPr>
      <w:r w:rsidRPr="00B14E05">
        <w:rPr>
          <w:b/>
          <w:color w:val="000000"/>
        </w:rPr>
        <w:t>2. Оклад специалиста  по первичному воинскому учету</w:t>
      </w:r>
    </w:p>
    <w:p w:rsidR="00B14E05" w:rsidRPr="00B14E05" w:rsidRDefault="009749D9" w:rsidP="00376DBB">
      <w:pPr>
        <w:tabs>
          <w:tab w:val="left" w:pos="709"/>
        </w:tabs>
        <w:ind w:firstLine="567"/>
        <w:jc w:val="both"/>
      </w:pPr>
      <w:proofErr w:type="gramStart"/>
      <w:r w:rsidRPr="009749D9">
        <w:rPr>
          <w:color w:val="000000"/>
        </w:rPr>
        <w:t>2.1</w:t>
      </w:r>
      <w:r>
        <w:rPr>
          <w:b/>
          <w:color w:val="000000"/>
        </w:rPr>
        <w:t xml:space="preserve"> </w:t>
      </w:r>
      <w:r w:rsidR="00376DBB">
        <w:t xml:space="preserve">Должностной </w:t>
      </w:r>
      <w:r w:rsidR="00B14E05" w:rsidRPr="00B14E05">
        <w:t xml:space="preserve">оклад </w:t>
      </w:r>
      <w:r w:rsidR="00B14E05" w:rsidRPr="00B14E05">
        <w:rPr>
          <w:color w:val="000000"/>
        </w:rPr>
        <w:t>специалиста по первичному воинскому учету</w:t>
      </w:r>
      <w:r w:rsidR="00376DBB">
        <w:rPr>
          <w:color w:val="000000"/>
        </w:rPr>
        <w:t xml:space="preserve"> </w:t>
      </w:r>
      <w:r w:rsidRPr="00B14E05">
        <w:t>устанавливается в зависимости от замещаемой им должности и указывается в закл</w:t>
      </w:r>
      <w:r w:rsidR="00376DBB">
        <w:t>ючаемом с ним трудовом договоре</w:t>
      </w:r>
      <w:r w:rsidR="00BF7828">
        <w:t xml:space="preserve">, </w:t>
      </w:r>
      <w:r w:rsidR="00376DBB">
        <w:t xml:space="preserve"> в соответствии с </w:t>
      </w:r>
      <w:r w:rsidR="00826509" w:rsidRPr="00826509">
        <w:t>Закон</w:t>
      </w:r>
      <w:r w:rsidR="00376DBB">
        <w:t>ом</w:t>
      </w:r>
      <w:r w:rsidR="00826509" w:rsidRPr="00826509">
        <w:t xml:space="preserve"> Республики Крым от 07.08.2014 № 44-ЗРК «Об оплате труда лиц, замещающих должности, не являющиеся должностями государственной гражданской службы  Республики Крым, и работников </w:t>
      </w:r>
      <w:r w:rsidR="00826509" w:rsidRPr="00826509">
        <w:lastRenderedPageBreak/>
        <w:t>учреждений, обеспечивающих деятельность органов государственной власти Республики Крым»</w:t>
      </w:r>
      <w:r w:rsidR="00BF7828">
        <w:t>.</w:t>
      </w:r>
      <w:proofErr w:type="gramEnd"/>
    </w:p>
    <w:p w:rsidR="00B14E05" w:rsidRDefault="00107B64" w:rsidP="00107B64">
      <w:pPr>
        <w:suppressAutoHyphens/>
        <w:ind w:firstLine="426"/>
        <w:jc w:val="both"/>
      </w:pPr>
      <w:r>
        <w:t>2.</w:t>
      </w:r>
      <w:r w:rsidR="009749D9">
        <w:t xml:space="preserve">2 </w:t>
      </w:r>
      <w:r w:rsidR="00B14E05" w:rsidRPr="00B14E05">
        <w:t>Размер оклад</w:t>
      </w:r>
      <w:r w:rsidR="009749D9">
        <w:t>а</w:t>
      </w:r>
      <w:r w:rsidR="00B14E05" w:rsidRPr="00B14E05">
        <w:t xml:space="preserve"> </w:t>
      </w:r>
      <w:r w:rsidR="00B14E05" w:rsidRPr="00B14E05">
        <w:rPr>
          <w:color w:val="000000"/>
        </w:rPr>
        <w:t>специалиста по первичному воинскому учету</w:t>
      </w:r>
      <w:r w:rsidR="00B14E05" w:rsidRPr="00B14E05">
        <w:t>:</w:t>
      </w:r>
    </w:p>
    <w:p w:rsidR="0093289D" w:rsidRDefault="0093289D" w:rsidP="0093289D">
      <w:pPr>
        <w:tabs>
          <w:tab w:val="left" w:pos="1211"/>
        </w:tabs>
        <w:suppressAutoHyphens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3289D" w:rsidTr="0093289D">
        <w:tc>
          <w:tcPr>
            <w:tcW w:w="5495" w:type="dxa"/>
          </w:tcPr>
          <w:p w:rsidR="0093289D" w:rsidRDefault="0093289D" w:rsidP="0093289D">
            <w:pPr>
              <w:tabs>
                <w:tab w:val="left" w:pos="1211"/>
              </w:tabs>
              <w:suppressAutoHyphens/>
              <w:jc w:val="both"/>
            </w:pPr>
            <w:r w:rsidRPr="00B14E05">
              <w:rPr>
                <w:color w:val="000000"/>
              </w:rPr>
              <w:t>Должности технического персонала</w:t>
            </w:r>
          </w:p>
        </w:tc>
        <w:tc>
          <w:tcPr>
            <w:tcW w:w="4076" w:type="dxa"/>
          </w:tcPr>
          <w:p w:rsidR="0093289D" w:rsidRPr="0093289D" w:rsidRDefault="0093289D" w:rsidP="0093289D">
            <w:pPr>
              <w:suppressAutoHyphens/>
              <w:snapToGrid w:val="0"/>
              <w:rPr>
                <w:color w:val="000000"/>
              </w:rPr>
            </w:pPr>
            <w:r w:rsidRPr="00B14E05">
              <w:rPr>
                <w:color w:val="000000"/>
              </w:rPr>
              <w:t>Размер оклада (тарифной ставки)</w:t>
            </w:r>
            <w:r w:rsidR="00BF7828">
              <w:rPr>
                <w:color w:val="000000"/>
              </w:rPr>
              <w:t>, рублей</w:t>
            </w:r>
          </w:p>
        </w:tc>
      </w:tr>
      <w:tr w:rsidR="0093289D" w:rsidTr="0093289D">
        <w:tc>
          <w:tcPr>
            <w:tcW w:w="5495" w:type="dxa"/>
          </w:tcPr>
          <w:p w:rsidR="0093289D" w:rsidRDefault="0093289D" w:rsidP="009749D9">
            <w:pPr>
              <w:tabs>
                <w:tab w:val="left" w:pos="1211"/>
              </w:tabs>
              <w:suppressAutoHyphens/>
              <w:jc w:val="both"/>
            </w:pPr>
            <w:r w:rsidRPr="00B14E05">
              <w:rPr>
                <w:color w:val="000000"/>
              </w:rPr>
              <w:t xml:space="preserve">специалист </w:t>
            </w:r>
            <w:r w:rsidR="009749D9">
              <w:rPr>
                <w:color w:val="000000"/>
              </w:rPr>
              <w:t xml:space="preserve">по первичному воинскому </w:t>
            </w:r>
            <w:r w:rsidRPr="00B14E05">
              <w:rPr>
                <w:color w:val="000000"/>
              </w:rPr>
              <w:t>учету</w:t>
            </w:r>
          </w:p>
        </w:tc>
        <w:tc>
          <w:tcPr>
            <w:tcW w:w="4076" w:type="dxa"/>
          </w:tcPr>
          <w:p w:rsidR="0093289D" w:rsidRDefault="00947D20" w:rsidP="009749D9">
            <w:pPr>
              <w:tabs>
                <w:tab w:val="left" w:pos="1211"/>
              </w:tabs>
              <w:suppressAutoHyphens/>
              <w:jc w:val="center"/>
            </w:pPr>
            <w:r>
              <w:t>8930,00</w:t>
            </w:r>
          </w:p>
        </w:tc>
      </w:tr>
    </w:tbl>
    <w:p w:rsidR="00B14E05" w:rsidRPr="00B14E05" w:rsidRDefault="00B14E05" w:rsidP="0093289D">
      <w:pPr>
        <w:ind w:left="283" w:firstLine="540"/>
      </w:pPr>
    </w:p>
    <w:p w:rsidR="00B14E05" w:rsidRPr="00B14E05" w:rsidRDefault="00B14E05" w:rsidP="00376DBB">
      <w:pPr>
        <w:ind w:firstLine="1134"/>
        <w:rPr>
          <w:b/>
          <w:color w:val="000000"/>
        </w:rPr>
      </w:pPr>
      <w:r w:rsidRPr="00B14E05">
        <w:rPr>
          <w:b/>
          <w:color w:val="000000"/>
        </w:rPr>
        <w:t xml:space="preserve"> 3. Денежное поощрение к должностному окладу технического персонала</w:t>
      </w:r>
    </w:p>
    <w:p w:rsidR="00B14E05" w:rsidRPr="00B14E05" w:rsidRDefault="00376DBB" w:rsidP="00376DBB">
      <w:pPr>
        <w:tabs>
          <w:tab w:val="left" w:pos="2340"/>
        </w:tabs>
        <w:ind w:firstLine="567"/>
      </w:pPr>
      <w:r>
        <w:rPr>
          <w:b/>
        </w:rPr>
        <w:t>3.1</w:t>
      </w:r>
      <w:r w:rsidR="00B14E05" w:rsidRPr="00B14E05">
        <w:rPr>
          <w:b/>
        </w:rPr>
        <w:t>.</w:t>
      </w:r>
      <w:r w:rsidR="00107B64">
        <w:t xml:space="preserve"> </w:t>
      </w:r>
      <w:r w:rsidR="00B14E05" w:rsidRPr="00B14E05">
        <w:t>Размер денежного поощрения к должностному окладу (тарифной ставки)</w:t>
      </w:r>
    </w:p>
    <w:p w:rsidR="00B14E05" w:rsidRPr="00B14E05" w:rsidRDefault="00376DBB" w:rsidP="00C52005">
      <w:pPr>
        <w:suppressAutoHyphens/>
        <w:jc w:val="both"/>
      </w:pPr>
      <w:r>
        <w:t>3.1.1</w:t>
      </w:r>
      <w:r w:rsidR="00B14E05" w:rsidRPr="00B14E05">
        <w:t xml:space="preserve">Денежное поощрение к должностному окладу (тарифной ставки) </w:t>
      </w:r>
      <w:r w:rsidR="00B14E05" w:rsidRPr="00B14E05">
        <w:rPr>
          <w:color w:val="000000"/>
        </w:rPr>
        <w:t>специалиста по первичному воинскому учету</w:t>
      </w:r>
      <w:r w:rsidR="00B14E05" w:rsidRPr="00B14E05">
        <w:t xml:space="preserve"> </w:t>
      </w:r>
      <w:r w:rsidR="00F70CAA">
        <w:t xml:space="preserve">устанавливается в размере </w:t>
      </w:r>
      <w:r w:rsidR="00B77C28">
        <w:t>до 110</w:t>
      </w:r>
      <w:r w:rsidR="00B773DB">
        <w:t xml:space="preserve"> %</w:t>
      </w:r>
      <w:r w:rsidR="00B14E05" w:rsidRPr="00B14E05">
        <w:t xml:space="preserve">  </w:t>
      </w:r>
      <w:r w:rsidR="00B14E05" w:rsidRPr="00B773DB">
        <w:rPr>
          <w:color w:val="000000"/>
        </w:rPr>
        <w:t>включительно</w:t>
      </w:r>
      <w:r w:rsidR="00B14E05" w:rsidRPr="00B14E05">
        <w:t xml:space="preserve"> от должностного оклада (тарифной ставки)</w:t>
      </w:r>
      <w:r w:rsidR="00F70CAA" w:rsidRPr="00F70CAA">
        <w:t xml:space="preserve"> при наличии фонда оплаты труда</w:t>
      </w:r>
      <w:r w:rsidR="00B14E05" w:rsidRPr="00B14E05">
        <w:t>.</w:t>
      </w:r>
    </w:p>
    <w:p w:rsidR="00B14E05" w:rsidRPr="00B14E05" w:rsidRDefault="00376DBB" w:rsidP="00376DBB">
      <w:pPr>
        <w:tabs>
          <w:tab w:val="left" w:pos="2160"/>
        </w:tabs>
        <w:ind w:firstLine="567"/>
        <w:rPr>
          <w:color w:val="000000"/>
        </w:rPr>
      </w:pPr>
      <w:r w:rsidRPr="00376DBB">
        <w:rPr>
          <w:bCs/>
          <w:color w:val="000000"/>
        </w:rPr>
        <w:t>3.2</w:t>
      </w:r>
      <w:r w:rsidR="00107B64">
        <w:rPr>
          <w:color w:val="000000"/>
        </w:rPr>
        <w:t xml:space="preserve">. </w:t>
      </w:r>
      <w:r w:rsidR="00B14E05" w:rsidRPr="00B14E05">
        <w:rPr>
          <w:color w:val="000000"/>
        </w:rPr>
        <w:t>Порядок установления и выплаты денежного поощрения к должностному окладу (тарифной ставки)</w:t>
      </w:r>
    </w:p>
    <w:p w:rsidR="00B14E05" w:rsidRPr="00B14E05" w:rsidRDefault="00B14E05" w:rsidP="00B14E05">
      <w:pPr>
        <w:ind w:firstLine="540"/>
        <w:jc w:val="both"/>
        <w:rPr>
          <w:color w:val="000000"/>
        </w:rPr>
      </w:pPr>
      <w:r w:rsidRPr="00B14E05">
        <w:t xml:space="preserve">Денежное поощрение к должностному окладу устанавливается работнику </w:t>
      </w:r>
      <w:r w:rsidRPr="00B14E05">
        <w:rPr>
          <w:color w:val="000000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B14E05" w:rsidRPr="00B14E05" w:rsidRDefault="00B14E05" w:rsidP="00B14E05">
      <w:pPr>
        <w:ind w:firstLine="540"/>
        <w:jc w:val="both"/>
        <w:rPr>
          <w:color w:val="000000"/>
        </w:rPr>
      </w:pPr>
      <w:r w:rsidRPr="00B14E05">
        <w:rPr>
          <w:color w:val="000000"/>
        </w:rPr>
        <w:t>Конкретный размер поощрения устанавливается  по распоряжению  главы администрации</w:t>
      </w:r>
      <w:r w:rsidR="00826509">
        <w:rPr>
          <w:color w:val="000000"/>
        </w:rPr>
        <w:t xml:space="preserve"> ежемесячно </w:t>
      </w:r>
      <w:r w:rsidR="00826509" w:rsidRPr="00826509">
        <w:rPr>
          <w:color w:val="000000"/>
        </w:rPr>
        <w:t>при наличии назначений за счёт субвенции на первичный воинский учёт.</w:t>
      </w:r>
    </w:p>
    <w:p w:rsidR="00B14E05" w:rsidRPr="00B14E05" w:rsidRDefault="00B14E05" w:rsidP="00D4270A">
      <w:pPr>
        <w:ind w:firstLine="1134"/>
        <w:rPr>
          <w:b/>
          <w:color w:val="000000"/>
        </w:rPr>
      </w:pPr>
      <w:r w:rsidRPr="00B14E05">
        <w:rPr>
          <w:b/>
          <w:color w:val="000000"/>
        </w:rPr>
        <w:t xml:space="preserve">4. </w:t>
      </w:r>
      <w:r w:rsidR="00DD2914">
        <w:rPr>
          <w:b/>
          <w:color w:val="000000"/>
        </w:rPr>
        <w:t>Е</w:t>
      </w:r>
      <w:r w:rsidR="00DD2914" w:rsidRPr="00DD2914">
        <w:rPr>
          <w:b/>
          <w:color w:val="000000"/>
        </w:rPr>
        <w:t>жемесячная надбавка за высокие достижения в труде или за сложность и напряженность в труде</w:t>
      </w:r>
    </w:p>
    <w:p w:rsidR="00B14E05" w:rsidRPr="00B14E05" w:rsidRDefault="00DD2914" w:rsidP="00DD2914">
      <w:pPr>
        <w:widowControl w:val="0"/>
        <w:tabs>
          <w:tab w:val="left" w:pos="1260"/>
        </w:tabs>
        <w:suppressAutoHyphens/>
        <w:autoSpaceDE w:val="0"/>
        <w:ind w:firstLine="567"/>
        <w:rPr>
          <w:color w:val="000000"/>
        </w:rPr>
      </w:pPr>
      <w:bookmarkStart w:id="1" w:name="sub_11000"/>
      <w:r w:rsidRPr="00DD2914">
        <w:rPr>
          <w:bCs/>
          <w:color w:val="000000"/>
          <w:lang w:eastAsia="ar-SA"/>
        </w:rPr>
        <w:t>4.1.</w:t>
      </w:r>
      <w:r>
        <w:rPr>
          <w:b/>
          <w:bCs/>
          <w:color w:val="000000"/>
          <w:lang w:eastAsia="ar-SA"/>
        </w:rPr>
        <w:t xml:space="preserve"> </w:t>
      </w:r>
      <w:r w:rsidR="00B14E05" w:rsidRPr="00B14E05">
        <w:rPr>
          <w:color w:val="000000"/>
          <w:lang w:eastAsia="ar-SA"/>
        </w:rPr>
        <w:t xml:space="preserve">Размер </w:t>
      </w:r>
      <w:bookmarkStart w:id="2" w:name="sub_111"/>
      <w:bookmarkEnd w:id="1"/>
      <w:r>
        <w:rPr>
          <w:color w:val="000000"/>
          <w:lang w:eastAsia="ar-SA"/>
        </w:rPr>
        <w:t>е</w:t>
      </w:r>
      <w:r w:rsidRPr="00DD2914">
        <w:rPr>
          <w:color w:val="000000"/>
          <w:lang w:eastAsia="ar-SA"/>
        </w:rPr>
        <w:t>жемесячн</w:t>
      </w:r>
      <w:r>
        <w:rPr>
          <w:color w:val="000000"/>
          <w:lang w:eastAsia="ar-SA"/>
        </w:rPr>
        <w:t xml:space="preserve">ой </w:t>
      </w:r>
      <w:r w:rsidRPr="00DD2914">
        <w:rPr>
          <w:color w:val="000000"/>
          <w:lang w:eastAsia="ar-SA"/>
        </w:rPr>
        <w:t xml:space="preserve"> надбавк</w:t>
      </w:r>
      <w:r>
        <w:rPr>
          <w:color w:val="000000"/>
          <w:lang w:eastAsia="ar-SA"/>
        </w:rPr>
        <w:t>и</w:t>
      </w:r>
      <w:r w:rsidRPr="00DD2914">
        <w:rPr>
          <w:color w:val="000000"/>
          <w:lang w:eastAsia="ar-SA"/>
        </w:rPr>
        <w:t xml:space="preserve"> за высокие достижения в труде или за сложность и напряженность </w:t>
      </w:r>
      <w:proofErr w:type="gramStart"/>
      <w:r w:rsidRPr="00DD2914">
        <w:rPr>
          <w:color w:val="000000"/>
          <w:lang w:eastAsia="ar-SA"/>
        </w:rPr>
        <w:t xml:space="preserve">в </w:t>
      </w:r>
      <w:r w:rsidR="00B14E05" w:rsidRPr="00B14E05">
        <w:rPr>
          <w:color w:val="000000"/>
        </w:rPr>
        <w:t>ус</w:t>
      </w:r>
      <w:r w:rsidR="00795B17">
        <w:rPr>
          <w:color w:val="000000"/>
        </w:rPr>
        <w:t>танавливается</w:t>
      </w:r>
      <w:proofErr w:type="gramEnd"/>
      <w:r w:rsidR="00795B17">
        <w:rPr>
          <w:color w:val="000000"/>
        </w:rPr>
        <w:t xml:space="preserve"> в размере до </w:t>
      </w:r>
      <w:r w:rsidR="00B773DB">
        <w:rPr>
          <w:color w:val="000000"/>
        </w:rPr>
        <w:t>90</w:t>
      </w:r>
      <w:r w:rsidR="00B14E05" w:rsidRPr="00B14E05">
        <w:rPr>
          <w:color w:val="000000"/>
        </w:rPr>
        <w:t xml:space="preserve"> % процентов</w:t>
      </w:r>
      <w:r w:rsidR="00F70CAA">
        <w:rPr>
          <w:color w:val="000000"/>
        </w:rPr>
        <w:t xml:space="preserve"> </w:t>
      </w:r>
      <w:r w:rsidR="00F70CAA" w:rsidRPr="00F70CAA">
        <w:rPr>
          <w:color w:val="000000"/>
        </w:rPr>
        <w:t>при наличии фонда оплаты труда</w:t>
      </w:r>
      <w:r w:rsidR="00C12A50" w:rsidRPr="00B14E05">
        <w:rPr>
          <w:color w:val="000000"/>
        </w:rPr>
        <w:t>.</w:t>
      </w:r>
      <w:r w:rsidR="00B14E05" w:rsidRPr="00B14E05">
        <w:rPr>
          <w:color w:val="000000"/>
        </w:rPr>
        <w:t xml:space="preserve"> Конкретный  размер   надбавки   устанавливается по распоряжению  главы  администрации.</w:t>
      </w:r>
    </w:p>
    <w:p w:rsidR="00B14E05" w:rsidRPr="00B14E05" w:rsidRDefault="00DD2914" w:rsidP="00DD2914">
      <w:pPr>
        <w:tabs>
          <w:tab w:val="left" w:pos="1211"/>
          <w:tab w:val="left" w:pos="1260"/>
        </w:tabs>
        <w:suppressAutoHyphens/>
        <w:ind w:firstLine="567"/>
        <w:jc w:val="both"/>
        <w:rPr>
          <w:color w:val="000000"/>
        </w:rPr>
      </w:pPr>
      <w:bookmarkStart w:id="3" w:name="sub_124"/>
      <w:bookmarkEnd w:id="2"/>
      <w:r>
        <w:rPr>
          <w:color w:val="000000"/>
        </w:rPr>
        <w:t xml:space="preserve">4.2 </w:t>
      </w:r>
      <w:r w:rsidRPr="00DD2914">
        <w:rPr>
          <w:color w:val="000000"/>
        </w:rPr>
        <w:t xml:space="preserve">Ежемесячная надбавка за высокие достижения в труде или за сложность и напряженность в труде </w:t>
      </w:r>
      <w:r w:rsidR="00B14E05" w:rsidRPr="00B14E05">
        <w:rPr>
          <w:color w:val="000000"/>
        </w:rPr>
        <w:t>устанавливается с учетом следующих показателей:</w:t>
      </w:r>
    </w:p>
    <w:bookmarkEnd w:id="3"/>
    <w:p w:rsidR="00B14E05" w:rsidRPr="00DD2914" w:rsidRDefault="00B14E05" w:rsidP="00DD2914">
      <w:pPr>
        <w:pStyle w:val="a7"/>
        <w:numPr>
          <w:ilvl w:val="0"/>
          <w:numId w:val="23"/>
        </w:numPr>
        <w:ind w:left="0" w:firstLine="567"/>
        <w:jc w:val="both"/>
        <w:rPr>
          <w:color w:val="000000"/>
        </w:rPr>
      </w:pPr>
      <w:r w:rsidRPr="00DD2914">
        <w:rPr>
          <w:color w:val="000000"/>
        </w:rPr>
        <w:t>сложности работы</w:t>
      </w:r>
      <w:r w:rsidR="00DD2914">
        <w:rPr>
          <w:color w:val="000000"/>
        </w:rPr>
        <w:t xml:space="preserve"> - </w:t>
      </w:r>
      <w:r w:rsidRPr="00DD2914">
        <w:rPr>
          <w:color w:val="000000"/>
        </w:rPr>
        <w:t>выполнение заданий особой важности и сложности;</w:t>
      </w:r>
    </w:p>
    <w:p w:rsidR="00B14E05" w:rsidRPr="00DD2914" w:rsidRDefault="00B14E05" w:rsidP="00DD2914">
      <w:pPr>
        <w:pStyle w:val="a7"/>
        <w:numPr>
          <w:ilvl w:val="0"/>
          <w:numId w:val="23"/>
        </w:numPr>
        <w:ind w:left="0" w:firstLine="567"/>
        <w:jc w:val="both"/>
        <w:rPr>
          <w:color w:val="000000"/>
        </w:rPr>
      </w:pPr>
      <w:r w:rsidRPr="00DD2914">
        <w:rPr>
          <w:color w:val="000000"/>
        </w:rPr>
        <w:t>напряженности работы – большой объем работы, необходимость вып</w:t>
      </w:r>
      <w:r w:rsidR="00C12A50" w:rsidRPr="00DD2914">
        <w:rPr>
          <w:color w:val="000000"/>
        </w:rPr>
        <w:t xml:space="preserve">олнения </w:t>
      </w:r>
      <w:r w:rsidRPr="00DD2914">
        <w:rPr>
          <w:color w:val="000000"/>
        </w:rPr>
        <w:t>работы в короткие сроки.</w:t>
      </w:r>
    </w:p>
    <w:p w:rsidR="00B14E05" w:rsidRPr="00B14E05" w:rsidRDefault="00DD2914" w:rsidP="00DD2914">
      <w:pPr>
        <w:tabs>
          <w:tab w:val="left" w:pos="1211"/>
          <w:tab w:val="left" w:pos="1260"/>
        </w:tabs>
        <w:suppressAutoHyphens/>
        <w:ind w:firstLine="567"/>
        <w:jc w:val="both"/>
        <w:rPr>
          <w:color w:val="000000"/>
        </w:rPr>
      </w:pPr>
      <w:bookmarkStart w:id="4" w:name="sub_125"/>
      <w:r>
        <w:rPr>
          <w:color w:val="000000"/>
        </w:rPr>
        <w:t>4.</w:t>
      </w:r>
      <w:r w:rsidR="00B14E05" w:rsidRPr="00B14E05">
        <w:rPr>
          <w:color w:val="000000"/>
        </w:rPr>
        <w:t xml:space="preserve">3. Установленный работнику размер </w:t>
      </w:r>
      <w:r w:rsidR="007B4C4C">
        <w:rPr>
          <w:color w:val="000000"/>
        </w:rPr>
        <w:t>е</w:t>
      </w:r>
      <w:r w:rsidR="007B4C4C" w:rsidRPr="007B4C4C">
        <w:rPr>
          <w:color w:val="000000"/>
        </w:rPr>
        <w:t>жемесячн</w:t>
      </w:r>
      <w:r w:rsidR="007B4C4C">
        <w:rPr>
          <w:color w:val="000000"/>
        </w:rPr>
        <w:t xml:space="preserve">ой </w:t>
      </w:r>
      <w:r w:rsidR="007B4C4C" w:rsidRPr="007B4C4C">
        <w:rPr>
          <w:color w:val="000000"/>
        </w:rPr>
        <w:t>надбавк</w:t>
      </w:r>
      <w:r w:rsidR="007B4C4C">
        <w:rPr>
          <w:color w:val="000000"/>
        </w:rPr>
        <w:t>и</w:t>
      </w:r>
      <w:r w:rsidR="007B4C4C" w:rsidRPr="007B4C4C">
        <w:rPr>
          <w:color w:val="000000"/>
        </w:rPr>
        <w:t xml:space="preserve"> за высокие достижения в труде или за сложность и напряженность в труде </w:t>
      </w:r>
      <w:r w:rsidR="00B14E05" w:rsidRPr="00B14E05">
        <w:rPr>
          <w:color w:val="000000"/>
        </w:rPr>
        <w:t xml:space="preserve">может быть уменьшен в случае снижения либо отпадения одного из показателей, указанных в части </w:t>
      </w:r>
      <w:r>
        <w:rPr>
          <w:color w:val="000000"/>
        </w:rPr>
        <w:t>4.4</w:t>
      </w:r>
      <w:r w:rsidR="00B14E05" w:rsidRPr="00B14E05">
        <w:rPr>
          <w:color w:val="000000"/>
        </w:rPr>
        <w:t xml:space="preserve"> настоящей статьи.</w:t>
      </w:r>
    </w:p>
    <w:p w:rsidR="00B14E05" w:rsidRPr="00B14E05" w:rsidRDefault="00DD2914" w:rsidP="00DD2914">
      <w:pPr>
        <w:tabs>
          <w:tab w:val="left" w:pos="1211"/>
          <w:tab w:val="left" w:pos="1260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 4.</w:t>
      </w:r>
      <w:r w:rsidR="00B14E05" w:rsidRPr="00B14E05">
        <w:rPr>
          <w:color w:val="000000"/>
        </w:rPr>
        <w:t>4.</w:t>
      </w:r>
      <w:r w:rsidR="008361CF">
        <w:rPr>
          <w:color w:val="000000"/>
        </w:rPr>
        <w:t xml:space="preserve"> </w:t>
      </w:r>
      <w:r w:rsidRPr="00DD2914">
        <w:rPr>
          <w:color w:val="000000"/>
        </w:rPr>
        <w:t xml:space="preserve">Ежемесячная надбавка за высокие достижения в труде или за сложность и напряженность в труде </w:t>
      </w:r>
      <w:r w:rsidR="00B14E05" w:rsidRPr="00B14E05">
        <w:rPr>
          <w:color w:val="000000"/>
        </w:rPr>
        <w:t>не выплачивается в случаях:</w:t>
      </w:r>
    </w:p>
    <w:p w:rsidR="00B14E05" w:rsidRPr="00B14E05" w:rsidRDefault="00DD2914" w:rsidP="00DD2914">
      <w:pPr>
        <w:tabs>
          <w:tab w:val="left" w:pos="1211"/>
          <w:tab w:val="left" w:pos="1260"/>
        </w:tabs>
        <w:suppressAutoHyphens/>
        <w:jc w:val="both"/>
        <w:rPr>
          <w:color w:val="000000"/>
        </w:rPr>
      </w:pPr>
      <w:bookmarkStart w:id="5" w:name="sub_1251"/>
      <w:bookmarkEnd w:id="4"/>
      <w:r>
        <w:rPr>
          <w:color w:val="000000"/>
        </w:rPr>
        <w:t>-</w:t>
      </w:r>
      <w:r w:rsidR="00B14E05" w:rsidRPr="00B14E05">
        <w:rPr>
          <w:color w:val="000000"/>
        </w:rPr>
        <w:t>истечения срока, на который она была установлена в размере;</w:t>
      </w:r>
    </w:p>
    <w:p w:rsidR="00B14E05" w:rsidRPr="00B14E05" w:rsidRDefault="00DD2914" w:rsidP="00DD2914">
      <w:pPr>
        <w:tabs>
          <w:tab w:val="left" w:pos="1211"/>
          <w:tab w:val="left" w:pos="1260"/>
        </w:tabs>
        <w:suppressAutoHyphens/>
        <w:jc w:val="both"/>
        <w:rPr>
          <w:color w:val="000000"/>
        </w:rPr>
      </w:pPr>
      <w:bookmarkStart w:id="6" w:name="sub_1252"/>
      <w:bookmarkEnd w:id="5"/>
      <w:r>
        <w:rPr>
          <w:color w:val="000000"/>
        </w:rPr>
        <w:t>-</w:t>
      </w:r>
      <w:r w:rsidR="00B14E05" w:rsidRPr="00B14E05">
        <w:rPr>
          <w:color w:val="000000"/>
        </w:rPr>
        <w:t xml:space="preserve">отпадения всех показателей, указанных в </w:t>
      </w:r>
      <w:hyperlink r:id="rId7" w:anchor="sub_124#sub_124" w:history="1">
        <w:r w:rsidR="007B4C4C">
          <w:rPr>
            <w:color w:val="0000FF"/>
            <w:u w:val="single"/>
          </w:rPr>
          <w:t xml:space="preserve"> п.</w:t>
        </w:r>
        <w:r>
          <w:rPr>
            <w:color w:val="0000FF"/>
            <w:u w:val="single"/>
          </w:rPr>
          <w:t>4</w:t>
        </w:r>
        <w:r w:rsidR="00B14E05" w:rsidRPr="00B14E05">
          <w:rPr>
            <w:color w:val="0000FF"/>
            <w:u w:val="single"/>
          </w:rPr>
          <w:t xml:space="preserve"> 2</w:t>
        </w:r>
      </w:hyperlink>
      <w:r w:rsidR="00B14E05" w:rsidRPr="00B14E05">
        <w:rPr>
          <w:color w:val="000000"/>
        </w:rPr>
        <w:t xml:space="preserve"> настоящей статьи;</w:t>
      </w:r>
    </w:p>
    <w:p w:rsidR="00B14E05" w:rsidRPr="00B14E05" w:rsidRDefault="00DD2914" w:rsidP="00DD2914">
      <w:pPr>
        <w:tabs>
          <w:tab w:val="left" w:pos="0"/>
        </w:tabs>
        <w:suppressAutoHyphens/>
        <w:jc w:val="both"/>
        <w:rPr>
          <w:color w:val="000000"/>
        </w:rPr>
      </w:pPr>
      <w:bookmarkStart w:id="7" w:name="sub_1253"/>
      <w:bookmarkEnd w:id="6"/>
      <w:r>
        <w:rPr>
          <w:color w:val="000000"/>
        </w:rPr>
        <w:t>-</w:t>
      </w:r>
      <w:r w:rsidR="00B14E05" w:rsidRPr="00B14E05">
        <w:rPr>
          <w:color w:val="000000"/>
        </w:rPr>
        <w:t>привлечения работника к дисциплинарной ответственности.</w:t>
      </w:r>
    </w:p>
    <w:bookmarkEnd w:id="7"/>
    <w:p w:rsidR="00B14E05" w:rsidRPr="00B14E05" w:rsidRDefault="007B4C4C" w:rsidP="00DD2914">
      <w:pPr>
        <w:tabs>
          <w:tab w:val="left" w:pos="2160"/>
        </w:tabs>
        <w:ind w:firstLine="567"/>
        <w:rPr>
          <w:color w:val="000000"/>
        </w:rPr>
      </w:pPr>
      <w:r>
        <w:rPr>
          <w:b/>
          <w:bCs/>
          <w:color w:val="000000"/>
        </w:rPr>
        <w:t>4.</w:t>
      </w:r>
      <w:r w:rsidR="00DD2914">
        <w:rPr>
          <w:b/>
          <w:bCs/>
          <w:color w:val="000000"/>
        </w:rPr>
        <w:t>5</w:t>
      </w:r>
      <w:r w:rsidR="000775AF">
        <w:rPr>
          <w:color w:val="000000"/>
        </w:rPr>
        <w:t xml:space="preserve"> </w:t>
      </w:r>
      <w:r w:rsidR="00B14E05" w:rsidRPr="00B14E05">
        <w:rPr>
          <w:color w:val="000000"/>
        </w:rPr>
        <w:t xml:space="preserve">Порядок установления и выплаты </w:t>
      </w:r>
      <w:r w:rsidRPr="007B4C4C">
        <w:rPr>
          <w:color w:val="000000"/>
        </w:rPr>
        <w:t>ежемесячной надбавки за высокие достижения в труде или за сложность и напряженность в труде</w:t>
      </w:r>
      <w:r w:rsidR="00B14E05" w:rsidRPr="00B14E05">
        <w:rPr>
          <w:color w:val="000000"/>
        </w:rPr>
        <w:t xml:space="preserve"> </w:t>
      </w:r>
    </w:p>
    <w:p w:rsidR="00B14E05" w:rsidRDefault="007B4C4C" w:rsidP="00C52005">
      <w:pPr>
        <w:jc w:val="both"/>
        <w:rPr>
          <w:color w:val="000000"/>
        </w:rPr>
      </w:pPr>
      <w:proofErr w:type="gramStart"/>
      <w:r>
        <w:rPr>
          <w:color w:val="000000"/>
        </w:rPr>
        <w:t>4.5.1 Е</w:t>
      </w:r>
      <w:r w:rsidRPr="007B4C4C">
        <w:rPr>
          <w:color w:val="000000"/>
        </w:rPr>
        <w:t>жемесячн</w:t>
      </w:r>
      <w:r>
        <w:rPr>
          <w:color w:val="000000"/>
        </w:rPr>
        <w:t>ая</w:t>
      </w:r>
      <w:r w:rsidRPr="007B4C4C">
        <w:rPr>
          <w:color w:val="000000"/>
        </w:rPr>
        <w:t xml:space="preserve"> надбавк</w:t>
      </w:r>
      <w:r>
        <w:rPr>
          <w:color w:val="000000"/>
        </w:rPr>
        <w:t>а</w:t>
      </w:r>
      <w:r w:rsidRPr="007B4C4C">
        <w:rPr>
          <w:color w:val="000000"/>
        </w:rPr>
        <w:t xml:space="preserve"> за высокие достижения в труде или за сложность и напряженность в труде </w:t>
      </w:r>
      <w:r w:rsidR="00B14E05" w:rsidRPr="00B14E05">
        <w:rPr>
          <w:color w:val="000000"/>
        </w:rPr>
        <w:t>устанавливается работнику на определенный период (</w:t>
      </w:r>
      <w:r w:rsidR="008B5567">
        <w:rPr>
          <w:color w:val="000000"/>
        </w:rPr>
        <w:t>на месяц,</w:t>
      </w:r>
      <w:r w:rsidR="008361CF">
        <w:rPr>
          <w:color w:val="000000"/>
        </w:rPr>
        <w:t xml:space="preserve"> </w:t>
      </w:r>
      <w:r w:rsidR="00B14E05" w:rsidRPr="00B14E05">
        <w:rPr>
          <w:color w:val="000000"/>
        </w:rPr>
        <w:t>на календарный год) на основании мотивированной служебной записки его непосредственно руководителя, содержащей указание на конкретные причины предлагаемого решения, и в том же порядке в течение этого периода может изменяться, выплачивается одновременно с выплатой заработной платы за соответствующий месяц</w:t>
      </w:r>
      <w:proofErr w:type="gramEnd"/>
      <w:r w:rsidR="00B14E05" w:rsidRPr="00B14E05">
        <w:rPr>
          <w:color w:val="000000"/>
        </w:rPr>
        <w:t xml:space="preserve"> и учитывается во всех случаях расчета среднего заработка.</w:t>
      </w:r>
    </w:p>
    <w:p w:rsidR="00C12A50" w:rsidRPr="00B14E05" w:rsidRDefault="007B4C4C" w:rsidP="00C52005">
      <w:pPr>
        <w:jc w:val="both"/>
        <w:rPr>
          <w:color w:val="000000"/>
        </w:rPr>
      </w:pPr>
      <w:r>
        <w:rPr>
          <w:color w:val="000000"/>
        </w:rPr>
        <w:t xml:space="preserve">4.5.2 </w:t>
      </w:r>
      <w:r w:rsidR="00C12A50" w:rsidRPr="00C12A50">
        <w:rPr>
          <w:color w:val="000000"/>
        </w:rPr>
        <w:t xml:space="preserve">Конкретный размер </w:t>
      </w:r>
      <w:r w:rsidRPr="007B4C4C">
        <w:rPr>
          <w:color w:val="000000"/>
        </w:rPr>
        <w:t xml:space="preserve">ежемесячной надбавки за высокие достижения в труде или за сложность и напряженность в труде </w:t>
      </w:r>
      <w:r w:rsidR="00C12A50" w:rsidRPr="00C12A50">
        <w:rPr>
          <w:color w:val="000000"/>
        </w:rPr>
        <w:t>устанавливается по распоряжению главы администрации</w:t>
      </w:r>
      <w:r w:rsidR="00826509">
        <w:rPr>
          <w:color w:val="000000"/>
        </w:rPr>
        <w:t xml:space="preserve"> ежемесячно</w:t>
      </w:r>
      <w:r w:rsidR="00F70CAA">
        <w:rPr>
          <w:color w:val="000000"/>
        </w:rPr>
        <w:t xml:space="preserve"> </w:t>
      </w:r>
      <w:r w:rsidR="00F70CAA" w:rsidRPr="00F70CAA">
        <w:rPr>
          <w:color w:val="000000"/>
        </w:rPr>
        <w:t>при наличии фонда оплаты труда</w:t>
      </w:r>
      <w:r w:rsidR="007E3B19">
        <w:rPr>
          <w:color w:val="000000"/>
        </w:rPr>
        <w:t>.</w:t>
      </w:r>
    </w:p>
    <w:p w:rsidR="00B14E05" w:rsidRPr="00B14E05" w:rsidRDefault="00B14E05" w:rsidP="007B4C4C">
      <w:pPr>
        <w:ind w:firstLine="1134"/>
        <w:rPr>
          <w:b/>
        </w:rPr>
      </w:pPr>
      <w:r w:rsidRPr="00B14E05">
        <w:rPr>
          <w:b/>
        </w:rPr>
        <w:t>5. Ежемесячная премия по результатам работы</w:t>
      </w:r>
    </w:p>
    <w:p w:rsidR="00B14E05" w:rsidRPr="00B14E05" w:rsidRDefault="007B4C4C" w:rsidP="00C52005">
      <w:pPr>
        <w:widowControl w:val="0"/>
        <w:tabs>
          <w:tab w:val="left" w:pos="1260"/>
        </w:tabs>
        <w:suppressAutoHyphens/>
        <w:autoSpaceDE w:val="0"/>
        <w:ind w:firstLine="567"/>
        <w:jc w:val="both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5.1. </w:t>
      </w:r>
      <w:r w:rsidR="00B14E05" w:rsidRPr="00B14E05">
        <w:rPr>
          <w:color w:val="000000"/>
          <w:lang w:eastAsia="ar-SA"/>
        </w:rPr>
        <w:t>Размер ежемесячной премии по результатам работы</w:t>
      </w:r>
      <w:r w:rsidRPr="007B4C4C">
        <w:rPr>
          <w:color w:val="000000"/>
        </w:rPr>
        <w:t xml:space="preserve"> </w:t>
      </w:r>
      <w:r w:rsidRPr="00B14E05">
        <w:rPr>
          <w:color w:val="000000"/>
        </w:rPr>
        <w:t xml:space="preserve">определяется с учетом профессионализма и компетентности исполнения трудовых обязанностей, соблюдения </w:t>
      </w:r>
      <w:r w:rsidRPr="00B14E05">
        <w:rPr>
          <w:color w:val="000000"/>
        </w:rPr>
        <w:lastRenderedPageBreak/>
        <w:t>исполнительской и трудовой дисциплины.</w:t>
      </w:r>
    </w:p>
    <w:p w:rsidR="00B14E05" w:rsidRPr="00B14E05" w:rsidRDefault="007B4C4C" w:rsidP="00C52005">
      <w:pPr>
        <w:shd w:val="clear" w:color="auto" w:fill="FFFFFF"/>
        <w:tabs>
          <w:tab w:val="left" w:pos="1282"/>
        </w:tabs>
        <w:spacing w:after="12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5.2.</w:t>
      </w:r>
      <w:r w:rsidR="00B14E05" w:rsidRPr="00B14E05">
        <w:rPr>
          <w:color w:val="000000"/>
          <w:shd w:val="clear" w:color="auto" w:fill="FFFFFF"/>
        </w:rPr>
        <w:t>Премии по результатам работы выплачиваются  в пределах фонда оплаты труда.</w:t>
      </w:r>
      <w:r w:rsidR="00B14E05" w:rsidRPr="00B14E05">
        <w:rPr>
          <w:color w:val="000000"/>
        </w:rPr>
        <w:t xml:space="preserve"> </w:t>
      </w:r>
      <w:r w:rsidR="00B14E05" w:rsidRPr="00B14E05">
        <w:rPr>
          <w:color w:val="000000"/>
          <w:shd w:val="clear" w:color="auto" w:fill="FFFFFF"/>
        </w:rPr>
        <w:t>Порядок выплаты премий по результатам работы определяется работодателем</w:t>
      </w:r>
      <w:r w:rsidR="00F70CAA">
        <w:rPr>
          <w:color w:val="000000"/>
          <w:shd w:val="clear" w:color="auto" w:fill="FFFFFF"/>
        </w:rPr>
        <w:t xml:space="preserve"> исключительно в пределах фонда оплаты труда</w:t>
      </w:r>
      <w:r w:rsidR="00B14E05" w:rsidRPr="00B14E05">
        <w:rPr>
          <w:color w:val="000000"/>
          <w:shd w:val="clear" w:color="auto" w:fill="FFFFFF"/>
        </w:rPr>
        <w:t>; основанием для выплаты является распоряжение работодателя.</w:t>
      </w:r>
    </w:p>
    <w:p w:rsidR="00B14E05" w:rsidRPr="00B14E05" w:rsidRDefault="007B4C4C" w:rsidP="00C52005">
      <w:pPr>
        <w:tabs>
          <w:tab w:val="left" w:pos="1211"/>
          <w:tab w:val="left" w:pos="1260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5.3.</w:t>
      </w:r>
      <w:r w:rsidR="00B14E05" w:rsidRPr="00B14E05">
        <w:rPr>
          <w:color w:val="000000"/>
        </w:rPr>
        <w:t xml:space="preserve"> Конкретный размер премии устанавливается по распоряжению главы администрации, </w:t>
      </w:r>
      <w:r w:rsidR="00B14E05" w:rsidRPr="00B14E05">
        <w:rPr>
          <w:color w:val="000000"/>
          <w:shd w:val="clear" w:color="auto" w:fill="FFFFFF"/>
        </w:rPr>
        <w:t>размер премии не ограничивается</w:t>
      </w:r>
    </w:p>
    <w:p w:rsidR="007349F7" w:rsidRDefault="007B4C4C" w:rsidP="00C52005">
      <w:pPr>
        <w:tabs>
          <w:tab w:val="left" w:pos="1211"/>
          <w:tab w:val="left" w:pos="1260"/>
          <w:tab w:val="left" w:pos="2291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 5.</w:t>
      </w:r>
      <w:r w:rsidR="007349F7">
        <w:rPr>
          <w:color w:val="000000"/>
        </w:rPr>
        <w:t xml:space="preserve">4. </w:t>
      </w:r>
      <w:r w:rsidR="00B14E05" w:rsidRPr="00B14E05">
        <w:rPr>
          <w:color w:val="000000"/>
        </w:rPr>
        <w:t xml:space="preserve">Размер ежемесячной премий </w:t>
      </w:r>
      <w:r w:rsidR="007349F7">
        <w:rPr>
          <w:color w:val="000000"/>
        </w:rPr>
        <w:t>по результатам работы снижается:</w:t>
      </w:r>
    </w:p>
    <w:p w:rsidR="00B14E05" w:rsidRPr="007349F7" w:rsidRDefault="007349F7" w:rsidP="007349F7">
      <w:pPr>
        <w:pStyle w:val="a7"/>
        <w:numPr>
          <w:ilvl w:val="0"/>
          <w:numId w:val="23"/>
        </w:numPr>
        <w:tabs>
          <w:tab w:val="left" w:pos="0"/>
        </w:tabs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B14E05" w:rsidRPr="007349F7">
        <w:rPr>
          <w:color w:val="000000"/>
        </w:rPr>
        <w:t>при ненадлежащем исполнении должностных обязанностей, предусмотренных должностной инструкцией и трудовым договором – на 5 процентов оклада  (тарифной ставки)</w:t>
      </w:r>
      <w:r w:rsidR="00641CBB" w:rsidRPr="007349F7">
        <w:rPr>
          <w:color w:val="000000"/>
        </w:rPr>
        <w:t>;</w:t>
      </w:r>
      <w:r w:rsidR="00B14E05" w:rsidRPr="007349F7">
        <w:rPr>
          <w:color w:val="000000"/>
        </w:rPr>
        <w:t xml:space="preserve"> </w:t>
      </w:r>
    </w:p>
    <w:p w:rsidR="00B14E05" w:rsidRPr="007B4C4C" w:rsidRDefault="007B4C4C" w:rsidP="007B4C4C">
      <w:pPr>
        <w:pStyle w:val="a7"/>
        <w:numPr>
          <w:ilvl w:val="0"/>
          <w:numId w:val="23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7349F7">
        <w:rPr>
          <w:color w:val="000000"/>
        </w:rPr>
        <w:t xml:space="preserve"> </w:t>
      </w:r>
      <w:r w:rsidR="00B14E05" w:rsidRPr="007B4C4C">
        <w:rPr>
          <w:color w:val="000000"/>
        </w:rPr>
        <w:t>при некорректном, грубом отношении к посетите</w:t>
      </w:r>
      <w:r>
        <w:rPr>
          <w:color w:val="000000"/>
        </w:rPr>
        <w:t xml:space="preserve">лям, коллегам, несвоевременном </w:t>
      </w:r>
      <w:r w:rsidR="00B14E05" w:rsidRPr="007B4C4C">
        <w:rPr>
          <w:color w:val="000000"/>
        </w:rPr>
        <w:t xml:space="preserve">и некачественном исполнении поручений непосредственного руководителя – на </w:t>
      </w:r>
      <w:r w:rsidR="00B14E05" w:rsidRPr="007B4C4C">
        <w:rPr>
          <w:color w:val="000000"/>
        </w:rPr>
        <w:tab/>
        <w:t>10 процентов оклада (тарифной ставки);</w:t>
      </w:r>
    </w:p>
    <w:p w:rsidR="00B14E05" w:rsidRPr="007B4C4C" w:rsidRDefault="007B4C4C" w:rsidP="007B4C4C">
      <w:pPr>
        <w:pStyle w:val="a7"/>
        <w:numPr>
          <w:ilvl w:val="0"/>
          <w:numId w:val="23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B14E05" w:rsidRPr="007B4C4C">
        <w:rPr>
          <w:color w:val="000000"/>
        </w:rPr>
        <w:t>при нарушении режима работы органов местного самоуправления, в том числе опоздании на работу без уважительных причин, самовольный уход с работы, нарушении правил охраны труда, противопожарной безопасности – на 15 процентов оклада (тарифной ставки)</w:t>
      </w:r>
      <w:bookmarkStart w:id="8" w:name="sub_1731"/>
      <w:r w:rsidR="007E3B19" w:rsidRPr="007B4C4C">
        <w:rPr>
          <w:color w:val="000000"/>
        </w:rPr>
        <w:t xml:space="preserve">. </w:t>
      </w:r>
    </w:p>
    <w:p w:rsidR="007349F7" w:rsidRDefault="007349F7" w:rsidP="00C52005">
      <w:pPr>
        <w:tabs>
          <w:tab w:val="left" w:pos="1211"/>
          <w:tab w:val="left" w:pos="1260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5.5.</w:t>
      </w:r>
      <w:r w:rsidR="00B14E05" w:rsidRPr="00B14E05">
        <w:rPr>
          <w:color w:val="000000"/>
        </w:rPr>
        <w:t xml:space="preserve"> Работник лишается ежемесячной премии по результатам работы:</w:t>
      </w:r>
      <w:bookmarkEnd w:id="8"/>
    </w:p>
    <w:p w:rsidR="007349F7" w:rsidRDefault="007349F7" w:rsidP="007349F7">
      <w:pPr>
        <w:tabs>
          <w:tab w:val="left" w:pos="1211"/>
          <w:tab w:val="left" w:pos="126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1) </w:t>
      </w:r>
      <w:r w:rsidR="00B14E05" w:rsidRPr="00B14E05">
        <w:rPr>
          <w:color w:val="000000"/>
        </w:rPr>
        <w:t>при наличии прогула (отсутствия на рабочем месте без уважительных причин более четырех часов подряд в течение рабочего дня);</w:t>
      </w:r>
    </w:p>
    <w:p w:rsidR="007349F7" w:rsidRDefault="007349F7" w:rsidP="007349F7">
      <w:pPr>
        <w:tabs>
          <w:tab w:val="left" w:pos="1211"/>
          <w:tab w:val="left" w:pos="126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2) </w:t>
      </w:r>
      <w:r w:rsidR="00B14E05" w:rsidRPr="00B14E05">
        <w:rPr>
          <w:color w:val="000000"/>
        </w:rPr>
        <w:t>при появлении на работе в состоянии опьянения;</w:t>
      </w:r>
    </w:p>
    <w:p w:rsidR="00B14E05" w:rsidRPr="00B14E05" w:rsidRDefault="007349F7" w:rsidP="007349F7">
      <w:pPr>
        <w:tabs>
          <w:tab w:val="left" w:pos="1211"/>
          <w:tab w:val="left" w:pos="1260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3) </w:t>
      </w:r>
      <w:r w:rsidR="00B14E05" w:rsidRPr="00B14E05">
        <w:rPr>
          <w:color w:val="000000"/>
        </w:rPr>
        <w:t>при наличии неснятого дисциплинарного  взыскания.</w:t>
      </w:r>
    </w:p>
    <w:p w:rsidR="00B14E05" w:rsidRPr="00C52005" w:rsidRDefault="00C52005" w:rsidP="00C52005">
      <w:pPr>
        <w:tabs>
          <w:tab w:val="left" w:pos="2160"/>
        </w:tabs>
        <w:ind w:firstLine="567"/>
        <w:rPr>
          <w:color w:val="000000"/>
        </w:rPr>
      </w:pPr>
      <w:r>
        <w:rPr>
          <w:color w:val="000000"/>
        </w:rPr>
        <w:t>5.6.</w:t>
      </w:r>
      <w:r w:rsidR="00B14E05" w:rsidRPr="00C52005">
        <w:rPr>
          <w:color w:val="000000"/>
        </w:rPr>
        <w:t xml:space="preserve"> Порядок назначения и выплаты ежемесячной премии по результатам работы</w:t>
      </w:r>
    </w:p>
    <w:p w:rsidR="007349F7" w:rsidRDefault="007349F7" w:rsidP="007349F7">
      <w:pPr>
        <w:tabs>
          <w:tab w:val="left" w:pos="0"/>
          <w:tab w:val="left" w:pos="42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5.6.1. </w:t>
      </w:r>
      <w:r w:rsidR="00B14E05" w:rsidRPr="00B14E05">
        <w:rPr>
          <w:color w:val="000000"/>
        </w:rPr>
        <w:t>Ежемесячная премия по результатам работы назначается работнику по результатам работы в месяце на основании мотивированной служебной записки его непосредственно руководителя, содержащей указание на конкретные причины предлагаемого решения, выплачивается одновременно с выплатой заработной платы за этот месяц и учитывается во всех случаях расчета среднего заработка.</w:t>
      </w:r>
    </w:p>
    <w:p w:rsidR="007349F7" w:rsidRDefault="007349F7" w:rsidP="007349F7">
      <w:pPr>
        <w:tabs>
          <w:tab w:val="left" w:pos="0"/>
          <w:tab w:val="left" w:pos="42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5.6.2. </w:t>
      </w:r>
      <w:r w:rsidR="00B14E05" w:rsidRPr="00B14E05">
        <w:t xml:space="preserve">Ежемесячная премия по результатам работы </w:t>
      </w:r>
      <w:r w:rsidR="00B14E05" w:rsidRPr="00B14E05">
        <w:rPr>
          <w:color w:val="000000"/>
        </w:rPr>
        <w:t>выплачивается за фактически отработанное время.</w:t>
      </w:r>
    </w:p>
    <w:p w:rsidR="00B14E05" w:rsidRPr="00B14E05" w:rsidRDefault="007349F7" w:rsidP="007349F7">
      <w:pPr>
        <w:tabs>
          <w:tab w:val="left" w:pos="0"/>
          <w:tab w:val="left" w:pos="42"/>
        </w:tabs>
        <w:suppressAutoHyphens/>
        <w:jc w:val="both"/>
      </w:pPr>
      <w:r>
        <w:rPr>
          <w:color w:val="000000"/>
        </w:rPr>
        <w:t xml:space="preserve">5.6.3. </w:t>
      </w:r>
      <w:r w:rsidR="00B14E05" w:rsidRPr="00B14E05">
        <w:t>Ежемесячная премия по результатам работы не выплачивается за периоды временной нетрудоспособности, нахождения в очередном отпуске, учебном отпуске, отпуске по беременности и родам, отпуске по уходу за ребенком, отпуске без сохранения заработной платы.</w:t>
      </w:r>
    </w:p>
    <w:p w:rsidR="00B14E05" w:rsidRPr="00B14E05" w:rsidRDefault="00B14E05" w:rsidP="007349F7">
      <w:pPr>
        <w:ind w:firstLine="1134"/>
        <w:jc w:val="both"/>
        <w:rPr>
          <w:b/>
          <w:color w:val="000000"/>
        </w:rPr>
      </w:pPr>
      <w:r w:rsidRPr="00B14E05">
        <w:rPr>
          <w:b/>
        </w:rPr>
        <w:t>6. Е</w:t>
      </w:r>
      <w:r w:rsidRPr="00B14E05">
        <w:rPr>
          <w:b/>
          <w:color w:val="000000"/>
        </w:rPr>
        <w:t>диновременная выплата при предоставлении ежегодного оплачиваемого отпуска</w:t>
      </w:r>
    </w:p>
    <w:p w:rsidR="00B14E05" w:rsidRPr="00B14E05" w:rsidRDefault="007349F7" w:rsidP="00B14E05">
      <w:pPr>
        <w:widowControl w:val="0"/>
        <w:tabs>
          <w:tab w:val="left" w:pos="1260"/>
        </w:tabs>
        <w:suppressAutoHyphens/>
        <w:autoSpaceDE w:val="0"/>
        <w:ind w:firstLine="540"/>
        <w:rPr>
          <w:color w:val="000000"/>
          <w:lang w:eastAsia="ar-SA"/>
        </w:rPr>
      </w:pPr>
      <w:r w:rsidRPr="007349F7">
        <w:rPr>
          <w:bCs/>
          <w:color w:val="000000"/>
          <w:lang w:eastAsia="ar-SA"/>
        </w:rPr>
        <w:t>6.1</w:t>
      </w:r>
      <w:r>
        <w:rPr>
          <w:b/>
          <w:bCs/>
          <w:color w:val="000000"/>
          <w:lang w:eastAsia="ar-SA"/>
        </w:rPr>
        <w:t>.</w:t>
      </w:r>
      <w:r w:rsidR="00B14E05" w:rsidRPr="00B14E05">
        <w:rPr>
          <w:color w:val="000000"/>
          <w:lang w:eastAsia="ar-SA"/>
        </w:rPr>
        <w:t>Размер единовременной выплаты при предоставлении ежегодного оплачиваемого отпуска</w:t>
      </w:r>
    </w:p>
    <w:p w:rsidR="00B14E05" w:rsidRPr="00B14E05" w:rsidRDefault="00B14E05" w:rsidP="00B14E05">
      <w:pPr>
        <w:ind w:firstLine="540"/>
        <w:jc w:val="both"/>
        <w:rPr>
          <w:color w:val="000000"/>
        </w:rPr>
      </w:pPr>
      <w:r w:rsidRPr="00B14E05">
        <w:rPr>
          <w:color w:val="000000"/>
        </w:rPr>
        <w:t xml:space="preserve">При предоставлении ежегодного оплачиваемого отпуска работнику производится единовременная выплата </w:t>
      </w:r>
      <w:proofErr w:type="gramStart"/>
      <w:r w:rsidRPr="00B14E05">
        <w:rPr>
          <w:color w:val="000000"/>
        </w:rPr>
        <w:t>к отпуску в размере двух должностных окладов  при наличии назначений за счёт субвенции на первичный воинский учёт</w:t>
      </w:r>
      <w:proofErr w:type="gramEnd"/>
      <w:r w:rsidRPr="00B14E05">
        <w:rPr>
          <w:color w:val="000000"/>
        </w:rPr>
        <w:t>.</w:t>
      </w:r>
    </w:p>
    <w:p w:rsidR="00B14E05" w:rsidRPr="00B14E05" w:rsidRDefault="00B14E05" w:rsidP="00B14E05">
      <w:pPr>
        <w:widowControl w:val="0"/>
        <w:tabs>
          <w:tab w:val="left" w:pos="1260"/>
        </w:tabs>
        <w:suppressAutoHyphens/>
        <w:autoSpaceDE w:val="0"/>
        <w:ind w:firstLine="540"/>
        <w:rPr>
          <w:color w:val="000000"/>
          <w:lang w:eastAsia="ar-SA"/>
        </w:rPr>
      </w:pPr>
    </w:p>
    <w:p w:rsidR="00B14E05" w:rsidRPr="00B14E05" w:rsidRDefault="00B14E05" w:rsidP="007349F7">
      <w:pPr>
        <w:ind w:firstLine="1134"/>
        <w:rPr>
          <w:b/>
          <w:color w:val="000000"/>
        </w:rPr>
      </w:pPr>
      <w:r w:rsidRPr="00B14E05">
        <w:rPr>
          <w:b/>
        </w:rPr>
        <w:t xml:space="preserve">7. </w:t>
      </w:r>
      <w:r w:rsidRPr="00B14E05">
        <w:rPr>
          <w:b/>
          <w:color w:val="000000"/>
        </w:rPr>
        <w:t>Материальная помощь и единовременная премия</w:t>
      </w:r>
      <w:r w:rsidR="007349F7">
        <w:rPr>
          <w:b/>
          <w:color w:val="000000"/>
        </w:rPr>
        <w:t xml:space="preserve"> </w:t>
      </w:r>
      <w:r w:rsidRPr="00B14E05">
        <w:rPr>
          <w:b/>
          <w:color w:val="000000"/>
        </w:rPr>
        <w:t>за счет экономии фонда оплаты труда</w:t>
      </w:r>
    </w:p>
    <w:p w:rsidR="00B14E05" w:rsidRPr="00B14E05" w:rsidRDefault="007349F7" w:rsidP="007349F7">
      <w:pPr>
        <w:widowControl w:val="0"/>
        <w:tabs>
          <w:tab w:val="left" w:pos="1260"/>
        </w:tabs>
        <w:suppressAutoHyphens/>
        <w:autoSpaceDE w:val="0"/>
        <w:ind w:firstLine="540"/>
        <w:jc w:val="both"/>
        <w:rPr>
          <w:color w:val="000000"/>
          <w:lang w:eastAsia="ar-SA"/>
        </w:rPr>
      </w:pPr>
      <w:r w:rsidRPr="007349F7">
        <w:rPr>
          <w:bCs/>
          <w:color w:val="000000"/>
          <w:lang w:eastAsia="ar-SA"/>
        </w:rPr>
        <w:t>7.1.</w:t>
      </w:r>
      <w:r>
        <w:rPr>
          <w:b/>
          <w:bCs/>
          <w:color w:val="000000"/>
          <w:lang w:eastAsia="ar-SA"/>
        </w:rPr>
        <w:t xml:space="preserve"> </w:t>
      </w:r>
      <w:r w:rsidR="00B14E05" w:rsidRPr="00B14E05">
        <w:rPr>
          <w:color w:val="000000"/>
          <w:lang w:eastAsia="ar-SA"/>
        </w:rPr>
        <w:t>Основания оказания работнику материальной помощи и выплаты единовременной премии за счет экономии фонда оплаты труда</w:t>
      </w:r>
    </w:p>
    <w:p w:rsidR="00B14E05" w:rsidRPr="00B14E05" w:rsidRDefault="007349F7" w:rsidP="00C52005">
      <w:pPr>
        <w:jc w:val="both"/>
        <w:rPr>
          <w:bCs/>
        </w:rPr>
      </w:pPr>
      <w:r>
        <w:rPr>
          <w:bCs/>
        </w:rPr>
        <w:t xml:space="preserve">7.1.1. </w:t>
      </w:r>
      <w:r w:rsidR="00B14E05" w:rsidRPr="00B14E05">
        <w:rPr>
          <w:bCs/>
        </w:rPr>
        <w:t xml:space="preserve">Экономия фонда оплаты труда </w:t>
      </w:r>
      <w:r w:rsidR="000775AF" w:rsidRPr="000775AF">
        <w:rPr>
          <w:bCs/>
        </w:rPr>
        <w:t>специалист</w:t>
      </w:r>
      <w:r w:rsidR="000775AF">
        <w:rPr>
          <w:bCs/>
        </w:rPr>
        <w:t>а</w:t>
      </w:r>
      <w:r w:rsidR="000775AF" w:rsidRPr="000775AF">
        <w:rPr>
          <w:bCs/>
        </w:rPr>
        <w:t xml:space="preserve"> по первичному воинскому учету </w:t>
      </w:r>
      <w:r w:rsidR="00B14E05" w:rsidRPr="00B14E05">
        <w:rPr>
          <w:bCs/>
        </w:rPr>
        <w:t xml:space="preserve">используется </w:t>
      </w:r>
      <w:proofErr w:type="gramStart"/>
      <w:r w:rsidR="00B14E05" w:rsidRPr="00B14E05">
        <w:rPr>
          <w:bCs/>
        </w:rPr>
        <w:t>для</w:t>
      </w:r>
      <w:proofErr w:type="gramEnd"/>
      <w:r w:rsidR="00B14E05" w:rsidRPr="00B14E05">
        <w:rPr>
          <w:bCs/>
        </w:rPr>
        <w:t>:</w:t>
      </w:r>
    </w:p>
    <w:p w:rsidR="00B14E05" w:rsidRPr="00B14E05" w:rsidRDefault="00B14E05" w:rsidP="007349F7">
      <w:pPr>
        <w:tabs>
          <w:tab w:val="left" w:pos="142"/>
        </w:tabs>
        <w:jc w:val="both"/>
        <w:rPr>
          <w:color w:val="000000"/>
        </w:rPr>
      </w:pPr>
      <w:proofErr w:type="gramStart"/>
      <w:r w:rsidRPr="00B14E05">
        <w:rPr>
          <w:bCs/>
        </w:rPr>
        <w:t xml:space="preserve">- оказания материальной помощи, в том числе на частичное возмещение расходов </w:t>
      </w:r>
      <w:r w:rsidRPr="00B14E05">
        <w:rPr>
          <w:bCs/>
        </w:rPr>
        <w:tab/>
        <w:t xml:space="preserve">в связи со </w:t>
      </w:r>
      <w:r w:rsidRPr="00B14E05">
        <w:rPr>
          <w:color w:val="000000"/>
        </w:rPr>
        <w:t>смертью супруги (супруга), родителей, детей, с необходимостью</w:t>
      </w:r>
      <w:r w:rsidR="007349F7">
        <w:rPr>
          <w:color w:val="000000"/>
        </w:rPr>
        <w:t xml:space="preserve"> приобретения </w:t>
      </w:r>
      <w:r w:rsidRPr="00B14E05">
        <w:rPr>
          <w:color w:val="000000"/>
        </w:rPr>
        <w:t xml:space="preserve">дорогостоящего лечения и приобретения дорогостоящих лекарств, с </w:t>
      </w:r>
      <w:r w:rsidRPr="00B14E05">
        <w:rPr>
          <w:bCs/>
        </w:rPr>
        <w:t xml:space="preserve">ущербом от стихийных бедствий и </w:t>
      </w:r>
      <w:r w:rsidRPr="00B14E05">
        <w:rPr>
          <w:color w:val="000000"/>
        </w:rPr>
        <w:t xml:space="preserve">автогенных катастроф, краж личного жизненно важного имущества в крупных размерах, </w:t>
      </w:r>
      <w:r w:rsidRPr="00B14E05">
        <w:rPr>
          <w:bCs/>
        </w:rPr>
        <w:t xml:space="preserve">на выплаты близким родственникам умершего </w:t>
      </w:r>
      <w:r w:rsidRPr="00B14E05">
        <w:rPr>
          <w:bCs/>
        </w:rPr>
        <w:tab/>
        <w:t xml:space="preserve">работника, работнику в случае </w:t>
      </w:r>
      <w:r w:rsidRPr="00B14E05">
        <w:rPr>
          <w:color w:val="000000"/>
        </w:rPr>
        <w:t>длительной утраты трудоспособности или осуществления ухода за больным</w:t>
      </w:r>
      <w:proofErr w:type="gramEnd"/>
      <w:r w:rsidRPr="00B14E05">
        <w:rPr>
          <w:color w:val="000000"/>
        </w:rPr>
        <w:t xml:space="preserve"> </w:t>
      </w:r>
      <w:r w:rsidRPr="00B14E05">
        <w:rPr>
          <w:color w:val="000000"/>
        </w:rPr>
        <w:lastRenderedPageBreak/>
        <w:t xml:space="preserve">родственником в течение длительного периода </w:t>
      </w:r>
      <w:r w:rsidRPr="00B14E05">
        <w:rPr>
          <w:color w:val="000000"/>
        </w:rPr>
        <w:tab/>
        <w:t>времени (более 3 недель), в связи выходом работника на пенсию;</w:t>
      </w:r>
    </w:p>
    <w:p w:rsidR="00B14E05" w:rsidRPr="00B14E05" w:rsidRDefault="00B14E05" w:rsidP="007349F7">
      <w:pPr>
        <w:jc w:val="both"/>
      </w:pPr>
      <w:r w:rsidRPr="00B14E05">
        <w:rPr>
          <w:bCs/>
        </w:rPr>
        <w:t xml:space="preserve">- выплаты единовременных премий </w:t>
      </w:r>
      <w:r w:rsidRPr="00B14E05">
        <w:t>за исполн</w:t>
      </w:r>
      <w:r w:rsidR="007349F7">
        <w:t xml:space="preserve">ение заданий особой важности и </w:t>
      </w:r>
      <w:r w:rsidRPr="00B14E05">
        <w:t xml:space="preserve">сложности, за продолжительную и безупречную работу, в связи с юбилейными датами со дня рождения (50, 60 лет), с юбилейными датами работы (10, 15, 20  лет </w:t>
      </w:r>
      <w:r w:rsidRPr="00B14E05">
        <w:tab/>
        <w:t>работы и т.д.);</w:t>
      </w:r>
    </w:p>
    <w:p w:rsidR="00B14E05" w:rsidRPr="00B14E05" w:rsidRDefault="00B14E05" w:rsidP="007349F7">
      <w:pPr>
        <w:jc w:val="both"/>
      </w:pPr>
      <w:r w:rsidRPr="00B14E05">
        <w:t>-  выплаты премии к Новому году по итогам работы за год.</w:t>
      </w:r>
    </w:p>
    <w:p w:rsidR="00B14E05" w:rsidRPr="00B14E05" w:rsidRDefault="007349F7" w:rsidP="00B14E05">
      <w:pPr>
        <w:widowControl w:val="0"/>
        <w:tabs>
          <w:tab w:val="left" w:pos="1260"/>
        </w:tabs>
        <w:suppressAutoHyphens/>
        <w:autoSpaceDE w:val="0"/>
        <w:ind w:firstLine="540"/>
        <w:rPr>
          <w:color w:val="000000"/>
          <w:lang w:eastAsia="ar-SA"/>
        </w:rPr>
      </w:pPr>
      <w:r w:rsidRPr="007349F7">
        <w:rPr>
          <w:bCs/>
          <w:color w:val="000000"/>
          <w:lang w:eastAsia="ar-SA"/>
        </w:rPr>
        <w:t>7.2.</w:t>
      </w:r>
      <w:r>
        <w:rPr>
          <w:b/>
          <w:bCs/>
          <w:color w:val="000000"/>
          <w:lang w:eastAsia="ar-SA"/>
        </w:rPr>
        <w:t xml:space="preserve"> </w:t>
      </w:r>
      <w:r w:rsidR="00B14E05" w:rsidRPr="00B14E05">
        <w:rPr>
          <w:color w:val="000000"/>
          <w:lang w:eastAsia="ar-SA"/>
        </w:rPr>
        <w:t>Размеры материальной помощи и единовременной премии</w:t>
      </w:r>
    </w:p>
    <w:p w:rsidR="00C52005" w:rsidRDefault="00C52005" w:rsidP="00B14E05">
      <w:pPr>
        <w:ind w:firstLine="540"/>
        <w:jc w:val="both"/>
        <w:rPr>
          <w:color w:val="000000"/>
        </w:rPr>
      </w:pPr>
      <w:r>
        <w:rPr>
          <w:color w:val="000000"/>
        </w:rPr>
        <w:t>7.2.1.</w:t>
      </w:r>
      <w:r w:rsidR="00B14E05" w:rsidRPr="00B14E05">
        <w:rPr>
          <w:color w:val="000000"/>
        </w:rPr>
        <w:t>Размеры материальной помощи и единовременной премии в каждом случае определяются индивидуально  руководителем  исходя из принципов разумности и справедливости, а также иных заслуживающих внимание обстоятельств.</w:t>
      </w:r>
    </w:p>
    <w:p w:rsidR="00B14E05" w:rsidRPr="00B14E05" w:rsidRDefault="00C52005" w:rsidP="00B14E0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7.2.2. </w:t>
      </w:r>
      <w:r w:rsidR="00B14E05" w:rsidRPr="00B14E05">
        <w:rPr>
          <w:color w:val="000000"/>
        </w:rPr>
        <w:t>При предоставлении ежегодного оплачиваемого отпуска работнику производится выплата материальной помощи в размере двух должностных окладов  при наличии назначений за счёт субвенции на первичный воинский учёт.</w:t>
      </w:r>
    </w:p>
    <w:p w:rsidR="00B14E05" w:rsidRPr="00B14E05" w:rsidRDefault="00C52005" w:rsidP="00B14E05">
      <w:pPr>
        <w:widowControl w:val="0"/>
        <w:tabs>
          <w:tab w:val="left" w:pos="1260"/>
        </w:tabs>
        <w:suppressAutoHyphens/>
        <w:autoSpaceDE w:val="0"/>
        <w:ind w:firstLine="540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>7.3.</w:t>
      </w:r>
      <w:r w:rsidR="00B14E05" w:rsidRPr="00B14E05">
        <w:rPr>
          <w:color w:val="000000"/>
          <w:lang w:eastAsia="ar-SA"/>
        </w:rPr>
        <w:t>Порядок оказания материальной помощи и назначения единовременной премии</w:t>
      </w:r>
    </w:p>
    <w:p w:rsidR="00B14E05" w:rsidRPr="00B14E05" w:rsidRDefault="00C52005" w:rsidP="00C52005">
      <w:pPr>
        <w:jc w:val="both"/>
        <w:rPr>
          <w:color w:val="000000"/>
        </w:rPr>
      </w:pPr>
      <w:r>
        <w:rPr>
          <w:bCs/>
        </w:rPr>
        <w:t xml:space="preserve">7.3.1. </w:t>
      </w:r>
      <w:r w:rsidR="00B14E05" w:rsidRPr="00B14E05">
        <w:rPr>
          <w:bCs/>
        </w:rPr>
        <w:t>Оказание материальной помощи, назначение и выплата единовременной премии производится по обоснованному подтверждающими нуждаемость в ней документами заявлению работника,  по  распоряжению  главы  администрации.</w:t>
      </w:r>
    </w:p>
    <w:p w:rsidR="00B14E05" w:rsidRPr="00B14E05" w:rsidRDefault="00B14E05" w:rsidP="00C52005">
      <w:pPr>
        <w:ind w:firstLine="1134"/>
        <w:rPr>
          <w:b/>
          <w:color w:val="000000"/>
        </w:rPr>
      </w:pPr>
      <w:r w:rsidRPr="00B14E05">
        <w:rPr>
          <w:b/>
        </w:rPr>
        <w:t xml:space="preserve">8. </w:t>
      </w:r>
      <w:r w:rsidR="00641CBB">
        <w:rPr>
          <w:b/>
        </w:rPr>
        <w:t xml:space="preserve">Формирование </w:t>
      </w:r>
      <w:r w:rsidRPr="00B14E05">
        <w:rPr>
          <w:b/>
          <w:color w:val="000000"/>
        </w:rPr>
        <w:t>Фонд</w:t>
      </w:r>
      <w:r w:rsidR="00641CBB">
        <w:rPr>
          <w:b/>
          <w:color w:val="000000"/>
        </w:rPr>
        <w:t>а</w:t>
      </w:r>
      <w:r w:rsidRPr="00B14E05">
        <w:rPr>
          <w:b/>
          <w:color w:val="000000"/>
        </w:rPr>
        <w:t xml:space="preserve"> оплаты труда</w:t>
      </w:r>
    </w:p>
    <w:p w:rsidR="00B14E05" w:rsidRPr="00B14E05" w:rsidRDefault="00C52005" w:rsidP="00C52005">
      <w:pPr>
        <w:widowControl w:val="0"/>
        <w:tabs>
          <w:tab w:val="left" w:pos="1260"/>
          <w:tab w:val="left" w:pos="2340"/>
        </w:tabs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b/>
          <w:bCs/>
          <w:color w:val="000000"/>
          <w:lang w:eastAsia="ar-SA"/>
        </w:rPr>
        <w:t>8.1</w:t>
      </w:r>
      <w:r w:rsidR="00B14E05" w:rsidRPr="00B14E05">
        <w:rPr>
          <w:color w:val="000000"/>
          <w:lang w:eastAsia="ar-SA"/>
        </w:rPr>
        <w:t>. Формирование фонда оплаты труда специалиста  по  первичному  воинскому  учету</w:t>
      </w:r>
    </w:p>
    <w:p w:rsidR="00B14E05" w:rsidRPr="00B14E05" w:rsidRDefault="00C52005" w:rsidP="00C52005">
      <w:pPr>
        <w:pStyle w:val="a7"/>
        <w:tabs>
          <w:tab w:val="left" w:pos="1211"/>
          <w:tab w:val="left" w:pos="1260"/>
        </w:tabs>
        <w:suppressAutoHyphens/>
        <w:ind w:left="0"/>
        <w:jc w:val="both"/>
      </w:pPr>
      <w:r>
        <w:t xml:space="preserve">8.1.1. </w:t>
      </w:r>
      <w:r w:rsidR="00B14E05" w:rsidRPr="00B14E05">
        <w:t xml:space="preserve">При формировании фонда оплаты труда </w:t>
      </w:r>
      <w:r w:rsidR="00B14E05" w:rsidRPr="00C52005">
        <w:rPr>
          <w:color w:val="000000"/>
        </w:rPr>
        <w:t>специалиста по первичному  воинскому учету</w:t>
      </w:r>
      <w:r w:rsidR="00B14E05" w:rsidRPr="00B14E05">
        <w:t xml:space="preserve"> предусматриваются следующие средства для выплаты (в расчете на год):</w:t>
      </w:r>
    </w:p>
    <w:p w:rsidR="00B14E05" w:rsidRPr="00B14E05" w:rsidRDefault="00C52005" w:rsidP="00C52005">
      <w:pPr>
        <w:pStyle w:val="a7"/>
        <w:tabs>
          <w:tab w:val="left" w:pos="671"/>
          <w:tab w:val="left" w:pos="731"/>
        </w:tabs>
        <w:suppressAutoHyphens/>
        <w:ind w:left="567"/>
        <w:jc w:val="both"/>
      </w:pPr>
      <w:r>
        <w:t>-</w:t>
      </w:r>
      <w:r w:rsidR="00A94C5D">
        <w:t>Д</w:t>
      </w:r>
      <w:r w:rsidR="00A94C5D" w:rsidRPr="00A94C5D">
        <w:t xml:space="preserve">олжностных </w:t>
      </w:r>
      <w:r w:rsidR="00B14E05" w:rsidRPr="00B14E05">
        <w:t>окладов – в размере двенадцати окладов (тарифных ставок);</w:t>
      </w:r>
    </w:p>
    <w:p w:rsidR="00B14E05" w:rsidRPr="00B14E05" w:rsidRDefault="00C52005" w:rsidP="00C52005">
      <w:pPr>
        <w:tabs>
          <w:tab w:val="left" w:pos="0"/>
          <w:tab w:val="left" w:pos="731"/>
        </w:tabs>
        <w:suppressAutoHyphens/>
        <w:ind w:left="567"/>
        <w:jc w:val="both"/>
      </w:pPr>
      <w:r>
        <w:t>-</w:t>
      </w:r>
      <w:r w:rsidR="00B14E05" w:rsidRPr="00B14E05">
        <w:t xml:space="preserve">ежемесячного денежного поощрения – </w:t>
      </w:r>
      <w:r w:rsidR="00A94C5D">
        <w:t>не планируется, выплачивается при наличии фонда оплаты труда</w:t>
      </w:r>
    </w:p>
    <w:p w:rsidR="00A94C5D" w:rsidRPr="00A94C5D" w:rsidRDefault="00C52005" w:rsidP="00C52005">
      <w:pPr>
        <w:pStyle w:val="a7"/>
        <w:ind w:left="567"/>
        <w:jc w:val="both"/>
      </w:pPr>
      <w:r>
        <w:t xml:space="preserve">-надбавка за </w:t>
      </w:r>
      <w:r w:rsidR="00B14E05" w:rsidRPr="00B14E05">
        <w:t xml:space="preserve">сложность </w:t>
      </w:r>
      <w:r w:rsidR="00A94C5D" w:rsidRPr="00A94C5D">
        <w:t>не планируется, выплачивается при наличии фонда оплаты труда</w:t>
      </w:r>
    </w:p>
    <w:p w:rsidR="00A94C5D" w:rsidRPr="00A94C5D" w:rsidRDefault="00C52005" w:rsidP="00C52005">
      <w:pPr>
        <w:pStyle w:val="a7"/>
        <w:tabs>
          <w:tab w:val="left" w:pos="0"/>
          <w:tab w:val="left" w:pos="142"/>
        </w:tabs>
        <w:ind w:left="567"/>
        <w:jc w:val="both"/>
      </w:pPr>
      <w:r>
        <w:t>-</w:t>
      </w:r>
      <w:r w:rsidR="00B14E05" w:rsidRPr="00B14E05">
        <w:t xml:space="preserve">премий по результатам работы – </w:t>
      </w:r>
      <w:r w:rsidR="00A94C5D" w:rsidRPr="00A94C5D">
        <w:t>не планируется, выплачивается при наличии фонда оплаты труда</w:t>
      </w:r>
    </w:p>
    <w:p w:rsidR="00B14E05" w:rsidRPr="00B14E05" w:rsidRDefault="00C52005" w:rsidP="00C52005">
      <w:pPr>
        <w:pStyle w:val="a7"/>
        <w:ind w:left="567"/>
        <w:jc w:val="both"/>
      </w:pPr>
      <w:r>
        <w:t>-</w:t>
      </w:r>
      <w:r w:rsidR="00B14E05" w:rsidRPr="00B14E05">
        <w:t>единовременная выплата при предоставлении ежегодного оплачиваемого отпуска – в размере 1  должностного  оклада</w:t>
      </w:r>
      <w:proofErr w:type="gramStart"/>
      <w:r w:rsidR="00F70CAA">
        <w:t xml:space="preserve"> </w:t>
      </w:r>
      <w:r w:rsidR="007E3B19" w:rsidRPr="00B14E05">
        <w:t>;</w:t>
      </w:r>
      <w:proofErr w:type="gramEnd"/>
      <w:r w:rsidR="00F70CAA" w:rsidRPr="00F70CAA">
        <w:t xml:space="preserve"> при наличии фонда оплаты труда</w:t>
      </w:r>
    </w:p>
    <w:p w:rsidR="00F70CAA" w:rsidRPr="00F70CAA" w:rsidRDefault="00C52005" w:rsidP="00C52005">
      <w:pPr>
        <w:pStyle w:val="a7"/>
        <w:ind w:left="567"/>
        <w:jc w:val="both"/>
      </w:pPr>
      <w:r>
        <w:t>-</w:t>
      </w:r>
      <w:r w:rsidR="00B14E05" w:rsidRPr="00B14E05">
        <w:t>материальная  помощь – в размере 1  должностного  оклада</w:t>
      </w:r>
      <w:r w:rsidR="00F70CAA" w:rsidRPr="00F70CAA">
        <w:t xml:space="preserve"> при наличии фонда оплаты труда</w:t>
      </w:r>
    </w:p>
    <w:p w:rsidR="00B14E05" w:rsidRPr="00B14E05" w:rsidRDefault="00C52005" w:rsidP="00C52005">
      <w:pPr>
        <w:widowControl w:val="0"/>
        <w:tabs>
          <w:tab w:val="left" w:pos="1260"/>
          <w:tab w:val="left" w:pos="2340"/>
        </w:tabs>
        <w:suppressAutoHyphens/>
        <w:autoSpaceDE w:val="0"/>
        <w:jc w:val="both"/>
      </w:pPr>
      <w:r>
        <w:rPr>
          <w:sz w:val="22"/>
          <w:szCs w:val="22"/>
          <w:lang w:eastAsia="ar-SA"/>
        </w:rPr>
        <w:t>8.2.</w:t>
      </w:r>
      <w:r w:rsidR="00B14E05" w:rsidRPr="00B14E05">
        <w:rPr>
          <w:sz w:val="22"/>
          <w:szCs w:val="22"/>
          <w:lang w:eastAsia="ar-SA"/>
        </w:rPr>
        <w:t>2.</w:t>
      </w:r>
      <w:r w:rsidR="00B14E05" w:rsidRPr="00B14E05">
        <w:rPr>
          <w:rFonts w:ascii="Arial" w:hAnsi="Arial" w:cs="Arial"/>
          <w:sz w:val="22"/>
          <w:szCs w:val="22"/>
          <w:lang w:eastAsia="ar-SA"/>
        </w:rPr>
        <w:t xml:space="preserve">  </w:t>
      </w:r>
      <w:r w:rsidR="00B14E05" w:rsidRPr="00B14E05">
        <w:rPr>
          <w:rFonts w:cs="Arial"/>
          <w:lang w:eastAsia="ar-SA"/>
        </w:rPr>
        <w:t>Представитель работодателя (глава администрации</w:t>
      </w:r>
      <w:proofErr w:type="gramStart"/>
      <w:r w:rsidR="00B14E05" w:rsidRPr="00B14E05">
        <w:rPr>
          <w:rFonts w:cs="Arial"/>
          <w:lang w:eastAsia="ar-SA"/>
        </w:rPr>
        <w:t xml:space="preserve"> )</w:t>
      </w:r>
      <w:proofErr w:type="gramEnd"/>
      <w:r w:rsidR="00B14E05" w:rsidRPr="00B14E05">
        <w:rPr>
          <w:rFonts w:cs="Arial"/>
          <w:lang w:eastAsia="ar-SA"/>
        </w:rPr>
        <w:t xml:space="preserve"> вправе перераспределять средства фонда оплаты труда </w:t>
      </w:r>
      <w:r w:rsidR="00B14E05" w:rsidRPr="00B14E05">
        <w:rPr>
          <w:color w:val="000000"/>
          <w:lang w:eastAsia="ar-SA"/>
        </w:rPr>
        <w:t>специалиста  по  первичному  воинскому учету</w:t>
      </w:r>
      <w:r>
        <w:rPr>
          <w:color w:val="000000"/>
          <w:lang w:eastAsia="ar-SA"/>
        </w:rPr>
        <w:t xml:space="preserve"> </w:t>
      </w:r>
      <w:r w:rsidR="00B14E05" w:rsidRPr="00B14E05">
        <w:t>между выплатами, предусмотренными частью 1 настоящей статьи.</w:t>
      </w:r>
    </w:p>
    <w:p w:rsidR="00B14E05" w:rsidRPr="00B14E05" w:rsidRDefault="00B14E05" w:rsidP="00B14E05">
      <w:pPr>
        <w:ind w:firstLine="540"/>
        <w:jc w:val="center"/>
        <w:rPr>
          <w:b/>
        </w:rPr>
      </w:pPr>
    </w:p>
    <w:p w:rsidR="00C52005" w:rsidRDefault="00641CBB" w:rsidP="00C52005">
      <w:pPr>
        <w:tabs>
          <w:tab w:val="left" w:pos="5670"/>
        </w:tabs>
        <w:ind w:firstLine="1134"/>
        <w:rPr>
          <w:b/>
        </w:rPr>
      </w:pPr>
      <w:r w:rsidRPr="00641CBB">
        <w:rPr>
          <w:b/>
        </w:rPr>
        <w:t xml:space="preserve">9. ИНДЕКСАЦИЯ </w:t>
      </w:r>
      <w:proofErr w:type="gramStart"/>
      <w:r w:rsidRPr="00641CBB">
        <w:rPr>
          <w:b/>
        </w:rPr>
        <w:t>РАЗМЕРОВ ОПЛАТЫ ТРУДА</w:t>
      </w:r>
      <w:proofErr w:type="gramEnd"/>
    </w:p>
    <w:p w:rsidR="00C52005" w:rsidRDefault="00641CBB" w:rsidP="00C52005">
      <w:pPr>
        <w:tabs>
          <w:tab w:val="left" w:pos="5670"/>
        </w:tabs>
        <w:ind w:firstLine="567"/>
        <w:jc w:val="both"/>
      </w:pPr>
      <w:r w:rsidRPr="00C52005">
        <w:t>9.</w:t>
      </w:r>
      <w:r w:rsidR="00C52005" w:rsidRPr="00C52005">
        <w:t>1</w:t>
      </w:r>
      <w:r w:rsidR="00C52005">
        <w:t xml:space="preserve">. </w:t>
      </w:r>
      <w:r>
        <w:t>Индексация (увеличение) должностного оклада и размера надбавки</w:t>
      </w:r>
      <w:r w:rsidR="00C52005">
        <w:t xml:space="preserve"> </w:t>
      </w:r>
      <w:r w:rsidRPr="00026601">
        <w:t xml:space="preserve">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>
        <w:t>осуществляется в размерах и в сроки, предусмотренные законодательством Республики Крым путем внесения изменений в настоящее Положение.</w:t>
      </w:r>
    </w:p>
    <w:p w:rsidR="0070739F" w:rsidRDefault="00C52005" w:rsidP="00C52005">
      <w:pPr>
        <w:tabs>
          <w:tab w:val="left" w:pos="5670"/>
        </w:tabs>
        <w:ind w:firstLine="567"/>
        <w:jc w:val="both"/>
      </w:pPr>
      <w:r w:rsidRPr="00C52005">
        <w:t>9.2</w:t>
      </w:r>
      <w:r>
        <w:t xml:space="preserve">. </w:t>
      </w:r>
      <w:r w:rsidR="00641CBB">
        <w:t>При индексации (увеличении) ежемесячного денежного содержания, должностного</w:t>
      </w:r>
      <w:r w:rsidR="00397988">
        <w:t xml:space="preserve"> </w:t>
      </w:r>
      <w:r w:rsidR="00641CBB">
        <w:t>оклада и надбавки его размер подлежит округлению до целого рубля в сторону увеличения.</w:t>
      </w:r>
      <w:r w:rsidR="00B14E05" w:rsidRPr="00B14E05">
        <w:rPr>
          <w:b/>
        </w:rPr>
        <w:t xml:space="preserve"> </w:t>
      </w:r>
    </w:p>
    <w:sectPr w:rsidR="0070739F" w:rsidSect="00BF782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pacing w:val="-2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8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9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2">
    <w:nsid w:val="01DD26C0"/>
    <w:multiLevelType w:val="hybridMultilevel"/>
    <w:tmpl w:val="A0F6A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ED1AE7"/>
    <w:multiLevelType w:val="multilevel"/>
    <w:tmpl w:val="684C8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18175808"/>
    <w:multiLevelType w:val="hybridMultilevel"/>
    <w:tmpl w:val="D5AE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14420"/>
    <w:multiLevelType w:val="hybridMultilevel"/>
    <w:tmpl w:val="7A42CE84"/>
    <w:lvl w:ilvl="0" w:tplc="43D6C4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B6F33"/>
    <w:multiLevelType w:val="multilevel"/>
    <w:tmpl w:val="AD16B47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5D43882"/>
    <w:multiLevelType w:val="hybridMultilevel"/>
    <w:tmpl w:val="130E4E44"/>
    <w:lvl w:ilvl="0" w:tplc="0000000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FE2002"/>
    <w:multiLevelType w:val="hybridMultilevel"/>
    <w:tmpl w:val="3EA24B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67633"/>
    <w:multiLevelType w:val="multilevel"/>
    <w:tmpl w:val="B8CE2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F82F6C"/>
    <w:multiLevelType w:val="multilevel"/>
    <w:tmpl w:val="1340CE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AA613E"/>
    <w:multiLevelType w:val="multilevel"/>
    <w:tmpl w:val="A67C8AB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7B7C95"/>
    <w:multiLevelType w:val="multilevel"/>
    <w:tmpl w:val="52E69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AD5B41"/>
    <w:multiLevelType w:val="hybridMultilevel"/>
    <w:tmpl w:val="0F129D92"/>
    <w:lvl w:ilvl="0" w:tplc="46189238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4">
    <w:nsid w:val="774B3A08"/>
    <w:multiLevelType w:val="multilevel"/>
    <w:tmpl w:val="10840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6250B1"/>
    <w:multiLevelType w:val="hybridMultilevel"/>
    <w:tmpl w:val="C7D01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24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</w:num>
  <w:num w:numId="14">
    <w:abstractNumId w:val="25"/>
  </w:num>
  <w:num w:numId="15">
    <w:abstractNumId w:val="17"/>
  </w:num>
  <w:num w:numId="16">
    <w:abstractNumId w:val="12"/>
  </w:num>
  <w:num w:numId="17">
    <w:abstractNumId w:val="15"/>
  </w:num>
  <w:num w:numId="18">
    <w:abstractNumId w:val="23"/>
  </w:num>
  <w:num w:numId="19">
    <w:abstractNumId w:val="22"/>
  </w:num>
  <w:num w:numId="20">
    <w:abstractNumId w:val="13"/>
  </w:num>
  <w:num w:numId="21">
    <w:abstractNumId w:val="19"/>
  </w:num>
  <w:num w:numId="22">
    <w:abstractNumId w:val="14"/>
  </w:num>
  <w:num w:numId="23">
    <w:abstractNumId w:val="18"/>
  </w:num>
  <w:num w:numId="24">
    <w:abstractNumId w:val="20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28"/>
    <w:rsid w:val="0001162F"/>
    <w:rsid w:val="00026601"/>
    <w:rsid w:val="00053FDC"/>
    <w:rsid w:val="00065F2D"/>
    <w:rsid w:val="000775AF"/>
    <w:rsid w:val="0008592F"/>
    <w:rsid w:val="00087328"/>
    <w:rsid w:val="000B3F62"/>
    <w:rsid w:val="000C1D98"/>
    <w:rsid w:val="000E1085"/>
    <w:rsid w:val="00107B64"/>
    <w:rsid w:val="00132417"/>
    <w:rsid w:val="0014632B"/>
    <w:rsid w:val="0015684A"/>
    <w:rsid w:val="00194516"/>
    <w:rsid w:val="001D3A4D"/>
    <w:rsid w:val="001D40B8"/>
    <w:rsid w:val="0020307F"/>
    <w:rsid w:val="002200A7"/>
    <w:rsid w:val="0023161F"/>
    <w:rsid w:val="002504B7"/>
    <w:rsid w:val="00256FE2"/>
    <w:rsid w:val="00267070"/>
    <w:rsid w:val="00285B69"/>
    <w:rsid w:val="002C5268"/>
    <w:rsid w:val="003107F0"/>
    <w:rsid w:val="00326E94"/>
    <w:rsid w:val="00376DBB"/>
    <w:rsid w:val="00397988"/>
    <w:rsid w:val="003B01A0"/>
    <w:rsid w:val="003D0911"/>
    <w:rsid w:val="003F3F08"/>
    <w:rsid w:val="003F4436"/>
    <w:rsid w:val="004021B9"/>
    <w:rsid w:val="00450B36"/>
    <w:rsid w:val="004856DF"/>
    <w:rsid w:val="00486114"/>
    <w:rsid w:val="00492061"/>
    <w:rsid w:val="0050029B"/>
    <w:rsid w:val="00503455"/>
    <w:rsid w:val="005662A1"/>
    <w:rsid w:val="005C57F1"/>
    <w:rsid w:val="005F02D4"/>
    <w:rsid w:val="00604F5C"/>
    <w:rsid w:val="00641CBB"/>
    <w:rsid w:val="00694054"/>
    <w:rsid w:val="006E06AE"/>
    <w:rsid w:val="006E368F"/>
    <w:rsid w:val="0070739F"/>
    <w:rsid w:val="007349F7"/>
    <w:rsid w:val="00795B17"/>
    <w:rsid w:val="007B06F9"/>
    <w:rsid w:val="007B4C4C"/>
    <w:rsid w:val="007B6447"/>
    <w:rsid w:val="007D7FAD"/>
    <w:rsid w:val="007E3B19"/>
    <w:rsid w:val="00807C0F"/>
    <w:rsid w:val="00811189"/>
    <w:rsid w:val="00826509"/>
    <w:rsid w:val="008361CF"/>
    <w:rsid w:val="00854430"/>
    <w:rsid w:val="008B2D4D"/>
    <w:rsid w:val="008B5567"/>
    <w:rsid w:val="008D1DAF"/>
    <w:rsid w:val="008D6D8F"/>
    <w:rsid w:val="008E643C"/>
    <w:rsid w:val="00904D57"/>
    <w:rsid w:val="009278FA"/>
    <w:rsid w:val="00930177"/>
    <w:rsid w:val="0093289D"/>
    <w:rsid w:val="00944491"/>
    <w:rsid w:val="00947D20"/>
    <w:rsid w:val="009749D9"/>
    <w:rsid w:val="009804DF"/>
    <w:rsid w:val="009D6BCA"/>
    <w:rsid w:val="009F4CD8"/>
    <w:rsid w:val="00A21126"/>
    <w:rsid w:val="00A379F9"/>
    <w:rsid w:val="00A8247F"/>
    <w:rsid w:val="00A94C5D"/>
    <w:rsid w:val="00A95BF0"/>
    <w:rsid w:val="00AA282D"/>
    <w:rsid w:val="00AA45F3"/>
    <w:rsid w:val="00AC785A"/>
    <w:rsid w:val="00AD4173"/>
    <w:rsid w:val="00B14E05"/>
    <w:rsid w:val="00B327AB"/>
    <w:rsid w:val="00B32C25"/>
    <w:rsid w:val="00B352D5"/>
    <w:rsid w:val="00B35B5D"/>
    <w:rsid w:val="00B732D1"/>
    <w:rsid w:val="00B773DB"/>
    <w:rsid w:val="00B77C28"/>
    <w:rsid w:val="00B87A73"/>
    <w:rsid w:val="00BA067A"/>
    <w:rsid w:val="00BB1926"/>
    <w:rsid w:val="00BE7A4B"/>
    <w:rsid w:val="00BF7828"/>
    <w:rsid w:val="00C04FA8"/>
    <w:rsid w:val="00C12A50"/>
    <w:rsid w:val="00C46565"/>
    <w:rsid w:val="00C52005"/>
    <w:rsid w:val="00C935F1"/>
    <w:rsid w:val="00CD4157"/>
    <w:rsid w:val="00CE4DDD"/>
    <w:rsid w:val="00D3423B"/>
    <w:rsid w:val="00D4270A"/>
    <w:rsid w:val="00D53487"/>
    <w:rsid w:val="00D7761E"/>
    <w:rsid w:val="00D87210"/>
    <w:rsid w:val="00DB4160"/>
    <w:rsid w:val="00DB76D9"/>
    <w:rsid w:val="00DD2914"/>
    <w:rsid w:val="00DE7329"/>
    <w:rsid w:val="00E01F9A"/>
    <w:rsid w:val="00E62861"/>
    <w:rsid w:val="00E86628"/>
    <w:rsid w:val="00EB06DD"/>
    <w:rsid w:val="00ED602A"/>
    <w:rsid w:val="00F02259"/>
    <w:rsid w:val="00F46380"/>
    <w:rsid w:val="00F55D5B"/>
    <w:rsid w:val="00F7041F"/>
    <w:rsid w:val="00F70CAA"/>
    <w:rsid w:val="00F85636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14E05"/>
    <w:rPr>
      <w:sz w:val="20"/>
      <w:szCs w:val="20"/>
      <w:lang w:val="en-US" w:eastAsia="en-US"/>
    </w:rPr>
  </w:style>
  <w:style w:type="paragraph" w:customStyle="1" w:styleId="WW-">
    <w:name w:val="WW-Базовый"/>
    <w:rsid w:val="00B14E05"/>
    <w:pPr>
      <w:suppressAutoHyphens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pple-converted-space">
    <w:name w:val="apple-converted-space"/>
    <w:basedOn w:val="a0"/>
    <w:rsid w:val="00B14E05"/>
  </w:style>
  <w:style w:type="table" w:styleId="a4">
    <w:name w:val="Table Grid"/>
    <w:basedOn w:val="a1"/>
    <w:rsid w:val="00B1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B1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5B69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98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14E05"/>
    <w:rPr>
      <w:sz w:val="20"/>
      <w:szCs w:val="20"/>
      <w:lang w:val="en-US" w:eastAsia="en-US"/>
    </w:rPr>
  </w:style>
  <w:style w:type="paragraph" w:customStyle="1" w:styleId="WW-">
    <w:name w:val="WW-Базовый"/>
    <w:rsid w:val="00B14E05"/>
    <w:pPr>
      <w:suppressAutoHyphens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pple-converted-space">
    <w:name w:val="apple-converted-space"/>
    <w:basedOn w:val="a0"/>
    <w:rsid w:val="00B14E05"/>
  </w:style>
  <w:style w:type="table" w:styleId="a4">
    <w:name w:val="Table Grid"/>
    <w:basedOn w:val="a1"/>
    <w:rsid w:val="00B1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B1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5B69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98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6A4B~1\AppData\Local\Temp\Rar$DIa0.626\&#1086;&#1073;%20&#1086;&#1087;&#1083;&#1072;&#1090;&#1077;%20&#1090;&#1088;&#1091;&#1076;&#1072;%20&#1080;&#1085;&#1089;&#1087;&#1077;&#1082;&#1090;&#1086;&#1088;&#1072;%20&#1042;&#1059;&#105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Пользователь</cp:lastModifiedBy>
  <cp:revision>70</cp:revision>
  <cp:lastPrinted>2018-12-11T13:05:00Z</cp:lastPrinted>
  <dcterms:created xsi:type="dcterms:W3CDTF">2016-03-24T06:15:00Z</dcterms:created>
  <dcterms:modified xsi:type="dcterms:W3CDTF">2018-12-20T08:50:00Z</dcterms:modified>
</cp:coreProperties>
</file>