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D" w:rsidRDefault="008D303D" w:rsidP="008D30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4" w:type="dxa"/>
        <w:tblInd w:w="250" w:type="dxa"/>
        <w:tblLook w:val="01E0" w:firstRow="1" w:lastRow="1" w:firstColumn="1" w:lastColumn="1" w:noHBand="0" w:noVBand="0"/>
      </w:tblPr>
      <w:tblGrid>
        <w:gridCol w:w="10044"/>
      </w:tblGrid>
      <w:tr w:rsidR="00736594" w:rsidRPr="00827135" w:rsidTr="0065197A">
        <w:trPr>
          <w:trHeight w:val="996"/>
        </w:trPr>
        <w:tc>
          <w:tcPr>
            <w:tcW w:w="10044" w:type="dxa"/>
            <w:shd w:val="clear" w:color="auto" w:fill="auto"/>
          </w:tcPr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ЗЫБИНСКОГО СЕЛЬСКОГО ПОСЕЛЕНИЯ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ПОСТАНОВЛЕНИЕ</w:t>
            </w:r>
          </w:p>
          <w:p w:rsidR="008D303D" w:rsidRDefault="008D303D" w:rsidP="008D303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8D303D" w:rsidRPr="00FF2F39" w:rsidRDefault="008D303D" w:rsidP="008D303D">
            <w:pPr>
              <w:tabs>
                <w:tab w:val="center" w:pos="496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CE">
              <w:rPr>
                <w:rFonts w:ascii="Times New Roman" w:hAnsi="Times New Roman" w:cs="Times New Roman"/>
              </w:rPr>
              <w:t xml:space="preserve">     </w:t>
            </w:r>
            <w:r w:rsidR="00FF2F39" w:rsidRPr="00FF2F39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  <w:r w:rsidRPr="00FF2F39">
              <w:rPr>
                <w:rFonts w:ascii="Times New Roman" w:hAnsi="Times New Roman" w:cs="Times New Roman"/>
                <w:sz w:val="24"/>
                <w:szCs w:val="24"/>
              </w:rPr>
              <w:t xml:space="preserve">   2021 г                                  село Зыбины                                        № </w:t>
            </w:r>
            <w:r w:rsidR="00FF2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6594" w:rsidRPr="00D80957" w:rsidRDefault="00736594" w:rsidP="00507E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594" w:rsidRPr="006063B9" w:rsidTr="00B45C2D">
        <w:trPr>
          <w:trHeight w:val="617"/>
        </w:trPr>
        <w:tc>
          <w:tcPr>
            <w:tcW w:w="10044" w:type="dxa"/>
            <w:shd w:val="clear" w:color="auto" w:fill="auto"/>
          </w:tcPr>
          <w:p w:rsidR="00C111C4" w:rsidRPr="00D241B5" w:rsidRDefault="00C111C4" w:rsidP="008D303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14BE" w:rsidRPr="008D303D" w:rsidRDefault="008C1F41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5B14BE" w:rsidRPr="008D303D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4BE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омплекса мер 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B14BE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14BE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условий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4BE" w:rsidRPr="008D303D" w:rsidRDefault="005B14BE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03D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8C3F3B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>о мерах социально-экономическому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03D">
        <w:rPr>
          <w:rFonts w:ascii="Times New Roman" w:hAnsi="Times New Roman" w:cs="Times New Roman"/>
          <w:color w:val="000000"/>
          <w:sz w:val="28"/>
          <w:szCs w:val="28"/>
        </w:rPr>
        <w:t>развитию и оздоровлению</w:t>
      </w:r>
    </w:p>
    <w:p w:rsidR="008C3F3B" w:rsidRPr="008D303D" w:rsidRDefault="008C1F41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03D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B14BE" w:rsidRPr="008D303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8D303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DF30FC" w:rsidRDefault="008D303D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Зыбинское сельское поселение </w:t>
      </w:r>
      <w:r w:rsidR="00EA1983" w:rsidRPr="008D303D">
        <w:rPr>
          <w:rFonts w:ascii="Times New Roman" w:hAnsi="Times New Roman" w:cs="Times New Roman"/>
          <w:color w:val="000000"/>
          <w:sz w:val="28"/>
          <w:szCs w:val="28"/>
        </w:rPr>
        <w:t>Белогор</w:t>
      </w:r>
      <w:r w:rsidR="008C1F41" w:rsidRPr="008D303D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C1F41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F41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="00FF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860" w:rsidRPr="008D303D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221F2" w:rsidRPr="008D30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5860" w:rsidRPr="008D303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p w:rsidR="00FF2F39" w:rsidRPr="008D303D" w:rsidRDefault="00FF2F39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1AE" w:rsidRDefault="00FB4C63" w:rsidP="00FB4C6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организации исполнения Соглашения о мерах по социально- экономическому развитию и оздоровлению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муниципальных финансов</w:t>
      </w:r>
      <w:r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Зыбинское сельское поселение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Белогорск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на 2021 год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274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2021 года №</w:t>
      </w:r>
      <w:r w:rsidR="000274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F3C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заключенного </w:t>
      </w:r>
      <w:proofErr w:type="gramStart"/>
      <w:r w:rsidR="00693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693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1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Зыбинского сельского поселения Белогорского района Республики Крым и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</w:t>
      </w:r>
      <w:r w:rsidR="008D30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рством финансов Республики Крым </w:t>
      </w:r>
      <w:r w:rsidR="008D303D" w:rsidRPr="008D30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</w:t>
      </w:r>
      <w:r w:rsidR="008D30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8C1F41" w:rsidRPr="00704E68" w:rsidRDefault="00D15F0F" w:rsidP="0002743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E68">
        <w:rPr>
          <w:rFonts w:ascii="Times New Roman" w:hAnsi="Times New Roman" w:cs="Times New Roman"/>
          <w:sz w:val="28"/>
          <w:szCs w:val="28"/>
        </w:rPr>
        <w:t>1.</w:t>
      </w:r>
      <w:r w:rsidR="00EB1B65" w:rsidRPr="00704E68">
        <w:rPr>
          <w:rFonts w:ascii="Times New Roman" w:hAnsi="Times New Roman" w:cs="Times New Roman"/>
          <w:sz w:val="28"/>
          <w:szCs w:val="28"/>
        </w:rPr>
        <w:t xml:space="preserve"> </w:t>
      </w:r>
      <w:r w:rsidR="006B3A9F" w:rsidRPr="00704E68">
        <w:rPr>
          <w:rFonts w:ascii="Times New Roman" w:hAnsi="Times New Roman" w:cs="Times New Roman"/>
          <w:sz w:val="28"/>
          <w:szCs w:val="28"/>
        </w:rPr>
        <w:t>Утверди</w:t>
      </w:r>
      <w:r w:rsidR="00B223CF" w:rsidRPr="00704E68">
        <w:rPr>
          <w:rFonts w:ascii="Times New Roman" w:hAnsi="Times New Roman" w:cs="Times New Roman"/>
          <w:sz w:val="28"/>
          <w:szCs w:val="28"/>
        </w:rPr>
        <w:t>ть</w:t>
      </w:r>
      <w:r w:rsidR="008C1F41" w:rsidRPr="00704E68">
        <w:rPr>
          <w:rFonts w:ascii="Times New Roman" w:hAnsi="Times New Roman" w:cs="Times New Roman"/>
          <w:sz w:val="28"/>
          <w:szCs w:val="28"/>
        </w:rPr>
        <w:t xml:space="preserve"> </w:t>
      </w:r>
      <w:r w:rsidR="00AA3041">
        <w:rPr>
          <w:rFonts w:ascii="Times New Roman" w:hAnsi="Times New Roman" w:cs="Times New Roman"/>
          <w:sz w:val="28"/>
          <w:szCs w:val="28"/>
        </w:rPr>
        <w:t>К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омплекс мер по выполнению условий Соглашения о мерах </w:t>
      </w:r>
      <w:r w:rsidR="00A464D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социально-экономическому  развитию и оздоровлению муниципальных финансов муниципального образования 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 xml:space="preserve">Зыбинское сельское поселение 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>Белогорск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на 2021 год 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>(далее – Комплекс мер</w:t>
      </w:r>
      <w:r w:rsidR="008741C6">
        <w:rPr>
          <w:rFonts w:ascii="Times New Roman" w:hAnsi="Times New Roman" w:cs="Times New Roman"/>
          <w:color w:val="000000"/>
          <w:sz w:val="28"/>
          <w:szCs w:val="28"/>
        </w:rPr>
        <w:t>, Соглашение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2743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C14B9" w:rsidRPr="00027436">
        <w:rPr>
          <w:rFonts w:ascii="Times New Roman" w:hAnsi="Times New Roman" w:cs="Times New Roman"/>
          <w:sz w:val="28"/>
          <w:szCs w:val="28"/>
        </w:rPr>
        <w:t>ю.</w:t>
      </w:r>
    </w:p>
    <w:p w:rsidR="00A97971" w:rsidRPr="00DD2351" w:rsidRDefault="00A97971" w:rsidP="0099333D">
      <w:pPr>
        <w:pStyle w:val="13"/>
        <w:shd w:val="clear" w:color="auto" w:fill="auto"/>
        <w:tabs>
          <w:tab w:val="left" w:pos="10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6B3A9F" w:rsidRPr="00DD2351">
        <w:rPr>
          <w:rFonts w:cs="Times New Roman"/>
          <w:sz w:val="28"/>
          <w:szCs w:val="28"/>
        </w:rPr>
        <w:t>2.</w:t>
      </w:r>
      <w:r w:rsidR="00F45379" w:rsidRPr="00DD2351">
        <w:rPr>
          <w:rFonts w:cs="Times New Roman"/>
          <w:sz w:val="28"/>
          <w:szCs w:val="28"/>
        </w:rPr>
        <w:t xml:space="preserve"> </w:t>
      </w:r>
      <w:r w:rsidR="00DD2351" w:rsidRPr="00DD2351">
        <w:rPr>
          <w:rFonts w:cs="Times New Roman"/>
          <w:sz w:val="28"/>
          <w:szCs w:val="28"/>
        </w:rPr>
        <w:t xml:space="preserve">Администрации Зыбинского сельского поселения  </w:t>
      </w:r>
      <w:r w:rsidR="0099333D" w:rsidRPr="00DD2351">
        <w:rPr>
          <w:sz w:val="28"/>
          <w:szCs w:val="28"/>
          <w:lang w:eastAsia="ru-RU" w:bidi="ru-RU"/>
        </w:rPr>
        <w:t>о</w:t>
      </w:r>
      <w:r w:rsidRPr="00DD2351">
        <w:rPr>
          <w:sz w:val="28"/>
          <w:szCs w:val="28"/>
          <w:lang w:eastAsia="ru-RU" w:bidi="ru-RU"/>
        </w:rPr>
        <w:t>беспечить своевременное исполнение Комплекса мер</w:t>
      </w:r>
      <w:r w:rsidR="00980C3B" w:rsidRPr="00DD2351">
        <w:rPr>
          <w:sz w:val="28"/>
          <w:szCs w:val="28"/>
          <w:lang w:eastAsia="ru-RU" w:bidi="ru-RU"/>
        </w:rPr>
        <w:t>.</w:t>
      </w:r>
    </w:p>
    <w:p w:rsidR="00D15458" w:rsidRPr="00EA5A22" w:rsidRDefault="008D303D" w:rsidP="008D303D">
      <w:pPr>
        <w:pStyle w:val="13"/>
        <w:shd w:val="clear" w:color="auto" w:fill="auto"/>
        <w:tabs>
          <w:tab w:val="left" w:pos="144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3.</w:t>
      </w:r>
      <w:r w:rsidR="00D15458">
        <w:rPr>
          <w:color w:val="000000"/>
          <w:sz w:val="28"/>
          <w:szCs w:val="28"/>
          <w:lang w:eastAsia="ru-RU" w:bidi="ru-RU"/>
        </w:rPr>
        <w:t>Обеспечить предоставление о</w:t>
      </w:r>
      <w:r w:rsidR="00D15458" w:rsidRPr="00A97971">
        <w:rPr>
          <w:color w:val="000000"/>
          <w:sz w:val="28"/>
          <w:szCs w:val="28"/>
          <w:lang w:eastAsia="ru-RU" w:bidi="ru-RU"/>
        </w:rPr>
        <w:t>тчетност</w:t>
      </w:r>
      <w:r w:rsidR="00D15458">
        <w:rPr>
          <w:color w:val="000000"/>
          <w:sz w:val="28"/>
          <w:szCs w:val="28"/>
          <w:lang w:eastAsia="ru-RU" w:bidi="ru-RU"/>
        </w:rPr>
        <w:t>и</w:t>
      </w:r>
      <w:r w:rsidR="00D15458" w:rsidRPr="00A97971">
        <w:rPr>
          <w:color w:val="000000"/>
          <w:sz w:val="28"/>
          <w:szCs w:val="28"/>
          <w:lang w:eastAsia="ru-RU" w:bidi="ru-RU"/>
        </w:rPr>
        <w:t xml:space="preserve"> об исполнении Комплекса мер в Министерство финансов Республики Крым</w:t>
      </w:r>
      <w:r w:rsidR="00D15458" w:rsidRPr="00F12E7E">
        <w:rPr>
          <w:color w:val="000000"/>
          <w:sz w:val="28"/>
          <w:szCs w:val="28"/>
          <w:lang w:eastAsia="ru-RU" w:bidi="ru-RU"/>
        </w:rPr>
        <w:t xml:space="preserve"> </w:t>
      </w:r>
      <w:r w:rsidR="00630620" w:rsidRPr="00A97971">
        <w:rPr>
          <w:color w:val="000000"/>
          <w:sz w:val="28"/>
          <w:szCs w:val="28"/>
          <w:lang w:eastAsia="ru-RU" w:bidi="ru-RU"/>
        </w:rPr>
        <w:t xml:space="preserve">ежеквартально, </w:t>
      </w:r>
      <w:r w:rsidR="00630620" w:rsidRPr="00F12E7E">
        <w:rPr>
          <w:color w:val="000000"/>
          <w:sz w:val="28"/>
          <w:szCs w:val="28"/>
          <w:lang w:eastAsia="ru-RU" w:bidi="ru-RU"/>
        </w:rPr>
        <w:t>не позднее 20 числа месяца, следующего за отчетным кварталом</w:t>
      </w:r>
      <w:r w:rsidR="00630620">
        <w:rPr>
          <w:color w:val="000000"/>
          <w:sz w:val="28"/>
          <w:szCs w:val="28"/>
          <w:lang w:eastAsia="ru-RU" w:bidi="ru-RU"/>
        </w:rPr>
        <w:t>,</w:t>
      </w:r>
      <w:r w:rsidR="00630620" w:rsidRPr="00F12E7E">
        <w:rPr>
          <w:color w:val="000000"/>
          <w:sz w:val="28"/>
          <w:szCs w:val="28"/>
          <w:lang w:eastAsia="ru-RU" w:bidi="ru-RU"/>
        </w:rPr>
        <w:t xml:space="preserve"> </w:t>
      </w:r>
      <w:r w:rsidR="00D15458" w:rsidRPr="00F12E7E">
        <w:rPr>
          <w:color w:val="000000"/>
          <w:sz w:val="28"/>
          <w:szCs w:val="28"/>
          <w:lang w:eastAsia="ru-RU" w:bidi="ru-RU"/>
        </w:rPr>
        <w:t>по форм</w:t>
      </w:r>
      <w:r w:rsidR="00D15458">
        <w:rPr>
          <w:color w:val="000000"/>
          <w:sz w:val="28"/>
          <w:szCs w:val="28"/>
          <w:lang w:eastAsia="ru-RU" w:bidi="ru-RU"/>
        </w:rPr>
        <w:t>е</w:t>
      </w:r>
      <w:r w:rsidR="00D15458" w:rsidRPr="00A97971">
        <w:rPr>
          <w:color w:val="000000"/>
          <w:sz w:val="28"/>
          <w:szCs w:val="28"/>
          <w:lang w:eastAsia="ru-RU" w:bidi="ru-RU"/>
        </w:rPr>
        <w:t>, утвержденн</w:t>
      </w:r>
      <w:r w:rsidR="00D15458">
        <w:rPr>
          <w:color w:val="000000"/>
          <w:sz w:val="28"/>
          <w:szCs w:val="28"/>
          <w:lang w:eastAsia="ru-RU" w:bidi="ru-RU"/>
        </w:rPr>
        <w:t>ой</w:t>
      </w:r>
      <w:r w:rsidR="00D15458" w:rsidRPr="00A97971">
        <w:rPr>
          <w:color w:val="000000"/>
          <w:sz w:val="28"/>
          <w:szCs w:val="28"/>
          <w:lang w:eastAsia="ru-RU" w:bidi="ru-RU"/>
        </w:rPr>
        <w:t xml:space="preserve"> Министе</w:t>
      </w:r>
      <w:r w:rsidR="00D15458">
        <w:rPr>
          <w:color w:val="000000"/>
          <w:sz w:val="28"/>
          <w:szCs w:val="28"/>
          <w:lang w:eastAsia="ru-RU" w:bidi="ru-RU"/>
        </w:rPr>
        <w:t>рством финансов Республики Крым</w:t>
      </w:r>
      <w:r w:rsidR="00630620">
        <w:rPr>
          <w:color w:val="000000"/>
          <w:sz w:val="28"/>
          <w:szCs w:val="28"/>
          <w:lang w:eastAsia="ru-RU" w:bidi="ru-RU"/>
        </w:rPr>
        <w:t>.</w:t>
      </w:r>
    </w:p>
    <w:p w:rsidR="00405EC1" w:rsidRPr="00FF2F39" w:rsidRDefault="008D303D" w:rsidP="008D303D">
      <w:pPr>
        <w:pStyle w:val="13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 xml:space="preserve">       4.</w:t>
      </w:r>
      <w:r w:rsidR="00FF2F39" w:rsidRPr="00FF2F39">
        <w:rPr>
          <w:sz w:val="24"/>
          <w:szCs w:val="24"/>
        </w:rPr>
        <w:t xml:space="preserve"> </w:t>
      </w:r>
      <w:r w:rsidR="00FF2F39" w:rsidRPr="00FF2F39">
        <w:rPr>
          <w:sz w:val="28"/>
          <w:szCs w:val="28"/>
        </w:rPr>
        <w:t>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="00FF2F39" w:rsidRPr="00FF2F39">
        <w:rPr>
          <w:sz w:val="28"/>
          <w:szCs w:val="28"/>
        </w:rPr>
        <w:t>зыбинское</w:t>
      </w:r>
      <w:proofErr w:type="spellEnd"/>
      <w:r w:rsidR="00FF2F39" w:rsidRPr="00FF2F39">
        <w:rPr>
          <w:sz w:val="28"/>
          <w:szCs w:val="28"/>
        </w:rPr>
        <w:t xml:space="preserve"> –</w:t>
      </w:r>
      <w:proofErr w:type="spellStart"/>
      <w:r w:rsidR="00FF2F39" w:rsidRPr="00FF2F39">
        <w:rPr>
          <w:sz w:val="28"/>
          <w:szCs w:val="28"/>
        </w:rPr>
        <w:t>сп.рф</w:t>
      </w:r>
      <w:proofErr w:type="spellEnd"/>
      <w:r w:rsidR="00FF2F39" w:rsidRPr="00FF2F39">
        <w:rPr>
          <w:sz w:val="28"/>
          <w:szCs w:val="28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="00FF2F39" w:rsidRPr="00FF2F39">
        <w:rPr>
          <w:sz w:val="28"/>
          <w:szCs w:val="28"/>
        </w:rPr>
        <w:t>.З</w:t>
      </w:r>
      <w:proofErr w:type="gramEnd"/>
      <w:r w:rsidR="00FF2F39" w:rsidRPr="00FF2F39">
        <w:rPr>
          <w:sz w:val="28"/>
          <w:szCs w:val="28"/>
        </w:rPr>
        <w:t xml:space="preserve">ыбины, ул.Кирова,13. </w:t>
      </w:r>
    </w:p>
    <w:p w:rsidR="0068485D" w:rsidRPr="00660753" w:rsidRDefault="00FF2F39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E58" w:rsidRPr="00704E68">
        <w:rPr>
          <w:rFonts w:ascii="Times New Roman" w:hAnsi="Times New Roman" w:cs="Times New Roman"/>
          <w:sz w:val="28"/>
          <w:szCs w:val="28"/>
        </w:rPr>
        <w:t xml:space="preserve">. </w:t>
      </w:r>
      <w:r w:rsidR="00C111C4" w:rsidRPr="00405324">
        <w:rPr>
          <w:rFonts w:ascii="Times New Roman" w:hAnsi="Times New Roman" w:cs="Times New Roman"/>
          <w:sz w:val="28"/>
          <w:szCs w:val="28"/>
        </w:rPr>
        <w:t xml:space="preserve"> </w:t>
      </w:r>
      <w:r w:rsidR="00974DA9" w:rsidRPr="0040532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832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4DA9" w:rsidRPr="00405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303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365E9" w:rsidRDefault="00F365E9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58" w:rsidRPr="008D303D" w:rsidRDefault="008D303D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03D">
        <w:rPr>
          <w:rFonts w:ascii="Times New Roman" w:hAnsi="Times New Roman" w:cs="Times New Roman"/>
          <w:sz w:val="28"/>
          <w:szCs w:val="28"/>
        </w:rPr>
        <w:t>Председатель Зыбинского сельского совета-</w:t>
      </w:r>
    </w:p>
    <w:p w:rsidR="008D303D" w:rsidRPr="008D303D" w:rsidRDefault="008D303D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03D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Зыбинского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Т.А.Книжник</w:t>
      </w: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1A0D" w:rsidRPr="00A21A0D" w:rsidRDefault="00A21A0D" w:rsidP="00A21A0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A0D" w:rsidRPr="00A21A0D" w:rsidRDefault="00A21A0D" w:rsidP="00A21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61B4" w:rsidRPr="00660753" w:rsidRDefault="005461B4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1B4" w:rsidRPr="00660753" w:rsidRDefault="005461B4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Pr="00660753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660753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Pr="00660753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  <w:sectPr w:rsidR="00830F3B" w:rsidSect="00E97A75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0344E7" w:rsidRPr="00FF2F39" w:rsidRDefault="00383E8B" w:rsidP="000344E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30F3B" w:rsidRPr="00FF2F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30F3B" w:rsidRPr="00FF2F39" w:rsidRDefault="00383E8B" w:rsidP="000344E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F3B" w:rsidRPr="00FF2F39">
        <w:rPr>
          <w:rFonts w:ascii="Times New Roman" w:hAnsi="Times New Roman" w:cs="Times New Roman"/>
          <w:sz w:val="24"/>
          <w:szCs w:val="24"/>
        </w:rPr>
        <w:t xml:space="preserve">к </w:t>
      </w:r>
      <w:r w:rsidR="00C77E8D" w:rsidRPr="00FF2F39">
        <w:rPr>
          <w:rFonts w:ascii="Times New Roman" w:hAnsi="Times New Roman" w:cs="Times New Roman"/>
          <w:sz w:val="24"/>
          <w:szCs w:val="24"/>
        </w:rPr>
        <w:t>постановле</w:t>
      </w:r>
      <w:r w:rsidR="00830F3B" w:rsidRPr="00FF2F39">
        <w:rPr>
          <w:rFonts w:ascii="Times New Roman" w:hAnsi="Times New Roman" w:cs="Times New Roman"/>
          <w:sz w:val="24"/>
          <w:szCs w:val="24"/>
        </w:rPr>
        <w:t>нию</w:t>
      </w:r>
    </w:p>
    <w:p w:rsidR="00FF2F39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Зыбинского  </w:t>
      </w:r>
    </w:p>
    <w:p w:rsidR="000344E7" w:rsidRPr="00FF2F39" w:rsidRDefault="00FF2F39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F39">
        <w:rPr>
          <w:rFonts w:ascii="Times New Roman" w:hAnsi="Times New Roman" w:cs="Times New Roman"/>
          <w:sz w:val="24"/>
          <w:szCs w:val="24"/>
        </w:rPr>
        <w:t>от  «</w:t>
      </w:r>
      <w:r w:rsidR="00FF2F39" w:rsidRPr="00FF2F39">
        <w:rPr>
          <w:rFonts w:ascii="Times New Roman" w:hAnsi="Times New Roman" w:cs="Times New Roman"/>
          <w:sz w:val="24"/>
          <w:szCs w:val="24"/>
        </w:rPr>
        <w:t>10</w:t>
      </w:r>
      <w:r w:rsidRPr="00FF2F39">
        <w:rPr>
          <w:rFonts w:ascii="Times New Roman" w:hAnsi="Times New Roman" w:cs="Times New Roman"/>
          <w:sz w:val="24"/>
          <w:szCs w:val="24"/>
        </w:rPr>
        <w:t>»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F2F39">
        <w:rPr>
          <w:rFonts w:ascii="Times New Roman" w:hAnsi="Times New Roman" w:cs="Times New Roman"/>
          <w:sz w:val="24"/>
          <w:szCs w:val="24"/>
        </w:rPr>
        <w:t>2021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№</w:t>
      </w:r>
      <w:r w:rsidR="00FF2F39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344E7" w:rsidRDefault="000344E7" w:rsidP="000344E7">
      <w:pPr>
        <w:pStyle w:val="13"/>
        <w:shd w:val="clear" w:color="auto" w:fill="auto"/>
        <w:spacing w:before="0" w:after="0" w:line="240" w:lineRule="auto"/>
        <w:ind w:left="9163" w:firstLine="0"/>
        <w:rPr>
          <w:color w:val="000000"/>
          <w:lang w:eastAsia="ru-RU" w:bidi="ru-RU"/>
        </w:rPr>
      </w:pPr>
    </w:p>
    <w:p w:rsidR="000344E7" w:rsidRDefault="000344E7" w:rsidP="000344E7">
      <w:pPr>
        <w:pStyle w:val="13"/>
        <w:shd w:val="clear" w:color="auto" w:fill="auto"/>
        <w:spacing w:before="0" w:after="0" w:line="240" w:lineRule="auto"/>
        <w:ind w:left="9163" w:firstLine="0"/>
      </w:pPr>
    </w:p>
    <w:p w:rsidR="00704B48" w:rsidRDefault="00704B48" w:rsidP="000344E7">
      <w:pPr>
        <w:pStyle w:val="13"/>
        <w:shd w:val="clear" w:color="auto" w:fill="auto"/>
        <w:spacing w:before="0" w:after="0" w:line="240" w:lineRule="auto"/>
        <w:ind w:left="9163" w:firstLine="0"/>
      </w:pPr>
    </w:p>
    <w:p w:rsidR="00830F3B" w:rsidRPr="00F874BD" w:rsidRDefault="00830F3B" w:rsidP="00830F3B">
      <w:pPr>
        <w:pStyle w:val="30"/>
        <w:keepNext/>
        <w:keepLines/>
        <w:shd w:val="clear" w:color="auto" w:fill="auto"/>
        <w:rPr>
          <w:lang w:eastAsia="ru-RU" w:bidi="ru-RU"/>
        </w:rPr>
      </w:pPr>
      <w:bookmarkStart w:id="1" w:name="bookmark4"/>
      <w:bookmarkStart w:id="2" w:name="bookmark5"/>
      <w:r w:rsidRPr="00F874BD">
        <w:rPr>
          <w:lang w:eastAsia="ru-RU" w:bidi="ru-RU"/>
        </w:rPr>
        <w:t>Комплекс мер по выполнению условий Соглашения о мерах по социально-экономическому развитию и</w:t>
      </w:r>
      <w:r w:rsidRPr="00F874BD">
        <w:rPr>
          <w:lang w:eastAsia="ru-RU" w:bidi="ru-RU"/>
        </w:rPr>
        <w:br/>
        <w:t xml:space="preserve">оздоровлению </w:t>
      </w:r>
      <w:r w:rsidR="00AA3041">
        <w:rPr>
          <w:lang w:eastAsia="ru-RU" w:bidi="ru-RU"/>
        </w:rPr>
        <w:t xml:space="preserve">муниципальных </w:t>
      </w:r>
      <w:r w:rsidRPr="00F874BD">
        <w:rPr>
          <w:lang w:eastAsia="ru-RU" w:bidi="ru-RU"/>
        </w:rPr>
        <w:t xml:space="preserve">финансов </w:t>
      </w:r>
      <w:r w:rsidR="00F874BD" w:rsidRPr="00F874BD">
        <w:rPr>
          <w:lang w:eastAsia="ru-RU" w:bidi="ru-RU"/>
        </w:rPr>
        <w:t xml:space="preserve">муниципального образования Белогорский район </w:t>
      </w:r>
      <w:r w:rsidRPr="00F874BD">
        <w:rPr>
          <w:lang w:eastAsia="ru-RU" w:bidi="ru-RU"/>
        </w:rPr>
        <w:t>Республики Крым</w:t>
      </w:r>
      <w:r w:rsidR="00AA3041">
        <w:rPr>
          <w:lang w:eastAsia="ru-RU" w:bidi="ru-RU"/>
        </w:rPr>
        <w:t xml:space="preserve">          </w:t>
      </w:r>
      <w:r w:rsidRPr="00F874BD">
        <w:rPr>
          <w:lang w:eastAsia="ru-RU" w:bidi="ru-RU"/>
        </w:rPr>
        <w:t xml:space="preserve"> на 2021 год</w:t>
      </w:r>
      <w:bookmarkEnd w:id="1"/>
      <w:bookmarkEnd w:id="2"/>
    </w:p>
    <w:p w:rsidR="00830F3B" w:rsidRPr="000344E7" w:rsidRDefault="00830F3B" w:rsidP="00830F3B">
      <w:pPr>
        <w:spacing w:line="1" w:lineRule="exact"/>
        <w:rPr>
          <w:color w:val="FF0000"/>
        </w:rPr>
      </w:pPr>
    </w:p>
    <w:tbl>
      <w:tblPr>
        <w:tblOverlap w:val="never"/>
        <w:tblW w:w="14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486"/>
        <w:gridCol w:w="2934"/>
        <w:gridCol w:w="40"/>
      </w:tblGrid>
      <w:tr w:rsidR="005208C2" w:rsidRPr="000344E7" w:rsidTr="006B5814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t>№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22"/>
              <w:shd w:val="clear" w:color="auto" w:fill="auto"/>
              <w:spacing w:line="233" w:lineRule="auto"/>
              <w:jc w:val="center"/>
            </w:pPr>
            <w:r w:rsidRPr="00F874BD">
              <w:rPr>
                <w:sz w:val="24"/>
                <w:szCs w:val="24"/>
                <w:lang w:eastAsia="ru-RU" w:bidi="ru-RU"/>
              </w:rPr>
              <w:t>Срок</w:t>
            </w:r>
            <w:r w:rsidRPr="00F874BD">
              <w:rPr>
                <w:sz w:val="24"/>
                <w:szCs w:val="24"/>
                <w:lang w:eastAsia="ru-RU" w:bidi="ru-RU"/>
              </w:rPr>
              <w:br/>
              <w:t>исполнения</w:t>
            </w:r>
          </w:p>
          <w:p w:rsidR="005208C2" w:rsidRPr="00F874BD" w:rsidRDefault="005208C2" w:rsidP="00F874BD">
            <w:pPr>
              <w:pStyle w:val="af"/>
              <w:shd w:val="clear" w:color="auto" w:fill="auto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DD2351">
            <w:pPr>
              <w:pStyle w:val="22"/>
              <w:shd w:val="clear" w:color="auto" w:fill="auto"/>
              <w:jc w:val="center"/>
            </w:pPr>
          </w:p>
        </w:tc>
      </w:tr>
      <w:tr w:rsidR="005208C2" w:rsidRPr="000344E7" w:rsidTr="006B5814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5208C2" w:rsidRPr="000344E7" w:rsidTr="009B2566">
        <w:trPr>
          <w:trHeight w:hRule="exact" w:val="686"/>
          <w:jc w:val="center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E97A75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снижение уровня </w:t>
            </w:r>
            <w:proofErr w:type="spellStart"/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>дотационности</w:t>
            </w:r>
            <w:proofErr w:type="spellEnd"/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 и увеличение налоговых и неналоговых доходов бюджета муниципального образования </w:t>
            </w:r>
            <w:r w:rsidR="00E97A75">
              <w:rPr>
                <w:b/>
                <w:bCs/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>Белогорск</w:t>
            </w:r>
            <w:r w:rsidR="00E97A75">
              <w:rPr>
                <w:b/>
                <w:bCs/>
                <w:sz w:val="24"/>
                <w:szCs w:val="24"/>
                <w:lang w:eastAsia="ru-RU" w:bidi="ru-RU"/>
              </w:rPr>
              <w:t>ого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район</w:t>
            </w:r>
            <w:r w:rsidR="00E97A75">
              <w:rPr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Республики Крым</w:t>
            </w:r>
          </w:p>
        </w:tc>
      </w:tr>
      <w:tr w:rsidR="005208C2" w:rsidRPr="000344E7" w:rsidTr="006B5814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1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3E8B">
            <w:pPr>
              <w:pStyle w:val="af"/>
              <w:shd w:val="clear" w:color="auto" w:fill="auto"/>
              <w:jc w:val="both"/>
            </w:pPr>
            <w:proofErr w:type="gramStart"/>
            <w:r w:rsidRPr="00E97A75">
              <w:rPr>
                <w:sz w:val="24"/>
                <w:szCs w:val="24"/>
                <w:lang w:eastAsia="ru-RU" w:bidi="ru-RU"/>
              </w:rPr>
              <w:t>Проведение оценки эффективности налоговых льгот (пониженных ставок по налогам), предоставляемых муниципальным образованием</w:t>
            </w:r>
            <w:r w:rsidR="00E97A75" w:rsidRPr="00E97A75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E97A75">
              <w:rPr>
                <w:sz w:val="24"/>
                <w:szCs w:val="24"/>
                <w:lang w:eastAsia="ru-RU" w:bidi="ru-RU"/>
              </w:rPr>
              <w:t xml:space="preserve"> Белогорского района Республики Крым,  в соответствии с общими требованиями к оценке налоговых расходов субъектов Российской Федерации, утвержденных постановлением Правительства Российской Федерации от 22 июня  2019 года № 796 «Об общих требованиях к оценке налоговых расходов субъектов Российской Федерации и муниципальных образований»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3E8B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до 01 июня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F874BD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  <w:tr w:rsidR="005208C2" w:rsidRPr="000344E7" w:rsidTr="006B5814">
        <w:trPr>
          <w:trHeight w:hRule="exact" w:val="13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2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3E8B">
            <w:pPr>
              <w:pStyle w:val="af"/>
              <w:shd w:val="clear" w:color="auto" w:fill="auto"/>
              <w:jc w:val="both"/>
            </w:pPr>
            <w:r w:rsidRPr="00E97A75">
              <w:rPr>
                <w:sz w:val="24"/>
                <w:szCs w:val="24"/>
                <w:lang w:eastAsia="ru-RU" w:bidi="ru-RU"/>
              </w:rPr>
              <w:t xml:space="preserve">Представление в Министерство финансов Республики Крым результатов оценки эффективности налоговых льгот (пониженных ставок по налогам), установленных </w:t>
            </w:r>
            <w:r w:rsidR="00CD444E" w:rsidRPr="00E97A75">
              <w:rPr>
                <w:sz w:val="24"/>
                <w:szCs w:val="24"/>
                <w:lang w:eastAsia="ru-RU" w:bidi="ru-RU"/>
              </w:rPr>
              <w:t>органами местного самоуправления муниципальных образований Белогорского района</w:t>
            </w:r>
            <w:r w:rsidRPr="00E97A75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3E8B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до 25 июля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F874BD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</w:tbl>
    <w:p w:rsidR="00830F3B" w:rsidRPr="000344E7" w:rsidRDefault="00830F3B" w:rsidP="00830F3B">
      <w:pPr>
        <w:spacing w:line="1" w:lineRule="exact"/>
        <w:rPr>
          <w:color w:val="FF0000"/>
        </w:rPr>
      </w:pPr>
      <w:r w:rsidRPr="000344E7">
        <w:rPr>
          <w:color w:val="FF0000"/>
        </w:rPr>
        <w:br w:type="page"/>
      </w:r>
    </w:p>
    <w:tbl>
      <w:tblPr>
        <w:tblOverlap w:val="never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557"/>
        <w:gridCol w:w="2693"/>
        <w:gridCol w:w="69"/>
      </w:tblGrid>
      <w:tr w:rsidR="005208C2" w:rsidRPr="000344E7" w:rsidTr="00CA6669">
        <w:trPr>
          <w:trHeight w:hRule="exact" w:val="293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557" w:type="dxa"/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" w:type="dxa"/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CA6669">
        <w:trPr>
          <w:trHeight w:hRule="exact" w:val="143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3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F874BD" w:rsidRDefault="005208C2" w:rsidP="00E97A75">
            <w:pPr>
              <w:pStyle w:val="af"/>
              <w:shd w:val="clear" w:color="auto" w:fill="auto"/>
              <w:jc w:val="both"/>
            </w:pPr>
            <w:r w:rsidRPr="00F874BD">
              <w:rPr>
                <w:sz w:val="24"/>
                <w:szCs w:val="24"/>
                <w:lang w:eastAsia="ru-RU" w:bidi="ru-RU"/>
              </w:rPr>
              <w:t>Актуализация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 выявлены неэффективные налоговые льготы (пониженные ставки по налогам)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Pr="005F0675" w:rsidRDefault="005208C2" w:rsidP="00383E8B">
            <w:pPr>
              <w:pStyle w:val="af"/>
              <w:shd w:val="clear" w:color="auto" w:fill="auto"/>
            </w:pPr>
            <w:r w:rsidRPr="005F0675">
              <w:rPr>
                <w:sz w:val="24"/>
                <w:szCs w:val="24"/>
                <w:lang w:eastAsia="ru-RU" w:bidi="ru-RU"/>
              </w:rPr>
              <w:t>до 1 августа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5F0675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1539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8346F5" w:rsidRDefault="005208C2" w:rsidP="00F874BD">
            <w:pPr>
              <w:pStyle w:val="af"/>
              <w:shd w:val="clear" w:color="auto" w:fill="auto"/>
            </w:pPr>
            <w:r w:rsidRPr="008346F5">
              <w:rPr>
                <w:sz w:val="24"/>
                <w:szCs w:val="24"/>
                <w:lang w:eastAsia="ru-RU" w:bidi="ru-RU"/>
              </w:rPr>
              <w:t>4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E97A75" w:rsidRDefault="005208C2" w:rsidP="00E97A75">
            <w:pPr>
              <w:pStyle w:val="af"/>
              <w:shd w:val="clear" w:color="auto" w:fill="auto"/>
              <w:tabs>
                <w:tab w:val="left" w:pos="1762"/>
                <w:tab w:val="left" w:pos="2765"/>
                <w:tab w:val="left" w:pos="4282"/>
                <w:tab w:val="left" w:pos="4848"/>
                <w:tab w:val="left" w:pos="6600"/>
              </w:tabs>
              <w:jc w:val="both"/>
            </w:pPr>
            <w:r w:rsidRPr="00E97A75">
              <w:rPr>
                <w:sz w:val="24"/>
                <w:szCs w:val="24"/>
                <w:lang w:eastAsia="ru-RU" w:bidi="ru-RU"/>
              </w:rPr>
              <w:t>Обеспечение</w:t>
            </w:r>
            <w:r w:rsidRPr="00E97A75">
              <w:rPr>
                <w:sz w:val="24"/>
                <w:szCs w:val="24"/>
                <w:lang w:eastAsia="ru-RU" w:bidi="ru-RU"/>
              </w:rPr>
              <w:tab/>
              <w:t>роста</w:t>
            </w:r>
            <w:r w:rsidRPr="00E97A75">
              <w:rPr>
                <w:sz w:val="24"/>
                <w:szCs w:val="24"/>
                <w:lang w:eastAsia="ru-RU" w:bidi="ru-RU"/>
              </w:rPr>
              <w:tab/>
              <w:t>налоговых</w:t>
            </w:r>
            <w:r w:rsidRPr="00E97A75">
              <w:rPr>
                <w:sz w:val="24"/>
                <w:szCs w:val="24"/>
                <w:lang w:eastAsia="ru-RU" w:bidi="ru-RU"/>
              </w:rPr>
              <w:tab/>
              <w:t>и</w:t>
            </w:r>
            <w:r w:rsidRPr="00E97A75">
              <w:rPr>
                <w:sz w:val="24"/>
                <w:szCs w:val="24"/>
                <w:lang w:eastAsia="ru-RU" w:bidi="ru-RU"/>
              </w:rPr>
              <w:tab/>
              <w:t>неналоговых</w:t>
            </w:r>
            <w:r w:rsidRPr="00E97A75">
              <w:rPr>
                <w:sz w:val="24"/>
                <w:szCs w:val="24"/>
                <w:lang w:eastAsia="ru-RU" w:bidi="ru-RU"/>
              </w:rPr>
              <w:tab/>
              <w:t>доходов</w:t>
            </w:r>
          </w:p>
          <w:p w:rsidR="005208C2" w:rsidRPr="008346F5" w:rsidRDefault="005208C2" w:rsidP="00E97A75">
            <w:pPr>
              <w:pStyle w:val="af"/>
              <w:shd w:val="clear" w:color="auto" w:fill="auto"/>
              <w:jc w:val="both"/>
            </w:pPr>
            <w:r w:rsidRPr="00E97A75">
              <w:rPr>
                <w:sz w:val="24"/>
                <w:szCs w:val="24"/>
                <w:lang w:eastAsia="ru-RU" w:bidi="ru-RU"/>
              </w:rPr>
              <w:t xml:space="preserve">бюджета муниципального образования Белогорский район Республики Крым по итогам исполнения </w:t>
            </w:r>
            <w:r w:rsidR="00666C06" w:rsidRPr="00E97A75">
              <w:rPr>
                <w:sz w:val="24"/>
                <w:szCs w:val="24"/>
                <w:lang w:eastAsia="ru-RU" w:bidi="ru-RU"/>
              </w:rPr>
              <w:t xml:space="preserve">бюджета </w:t>
            </w:r>
            <w:r w:rsidRPr="00E97A75">
              <w:rPr>
                <w:sz w:val="24"/>
                <w:szCs w:val="24"/>
                <w:lang w:eastAsia="ru-RU" w:bidi="ru-RU"/>
              </w:rPr>
              <w:t xml:space="preserve">муниципального образования Белогорский район Республики Крым за 2021 год, по сравнению с уровнем исполнения 2020 года, на </w:t>
            </w:r>
            <w:r w:rsidR="00817279" w:rsidRPr="00E97A75">
              <w:rPr>
                <w:sz w:val="24"/>
                <w:szCs w:val="24"/>
                <w:lang w:eastAsia="ru-RU" w:bidi="ru-RU"/>
              </w:rPr>
              <w:t>1,0</w:t>
            </w:r>
            <w:r w:rsidRPr="00E97A75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Pr="008346F5" w:rsidRDefault="005208C2" w:rsidP="00383E8B">
            <w:pPr>
              <w:pStyle w:val="af"/>
              <w:shd w:val="clear" w:color="auto" w:fill="auto"/>
            </w:pPr>
            <w:r w:rsidRPr="008346F5">
              <w:rPr>
                <w:sz w:val="24"/>
                <w:szCs w:val="24"/>
                <w:lang w:eastAsia="ru-RU" w:bidi="ru-RU"/>
              </w:rPr>
              <w:t>по итогам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8346F5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383E8B">
        <w:trPr>
          <w:trHeight w:hRule="exact" w:val="37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8346F5" w:rsidRDefault="005208C2" w:rsidP="00F874BD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8346F5">
              <w:rPr>
                <w:sz w:val="24"/>
                <w:szCs w:val="24"/>
                <w:lang w:eastAsia="ru-RU" w:bidi="ru-RU"/>
              </w:rPr>
              <w:t>5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19" w:type="dxa"/>
            <w:gridSpan w:val="3"/>
            <w:shd w:val="clear" w:color="auto" w:fill="FFFFFF"/>
            <w:vAlign w:val="center"/>
          </w:tcPr>
          <w:p w:rsidR="005208C2" w:rsidRPr="00E97A75" w:rsidRDefault="005208C2" w:rsidP="00383E8B">
            <w:pPr>
              <w:pStyle w:val="af"/>
              <w:shd w:val="clear" w:color="auto" w:fill="auto"/>
              <w:rPr>
                <w:b/>
                <w:sz w:val="24"/>
                <w:szCs w:val="24"/>
                <w:lang w:eastAsia="ru-RU" w:bidi="ru-RU"/>
              </w:rPr>
            </w:pPr>
            <w:r w:rsidRPr="00E97A75">
              <w:rPr>
                <w:b/>
                <w:sz w:val="24"/>
                <w:szCs w:val="24"/>
                <w:lang w:eastAsia="ru-RU" w:bidi="ru-RU"/>
              </w:rPr>
              <w:t>Направление на согласование в Министерство финансов Республики Крым:</w:t>
            </w:r>
          </w:p>
        </w:tc>
      </w:tr>
      <w:tr w:rsidR="005208C2" w:rsidRPr="000344E7" w:rsidTr="00CA6669">
        <w:trPr>
          <w:trHeight w:hRule="exact" w:val="372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8346F5" w:rsidRDefault="005208C2" w:rsidP="00F874BD">
            <w:pPr>
              <w:pStyle w:val="af"/>
              <w:shd w:val="clear" w:color="auto" w:fill="auto"/>
            </w:pPr>
            <w:r w:rsidRPr="008346F5">
              <w:rPr>
                <w:sz w:val="24"/>
                <w:szCs w:val="24"/>
                <w:lang w:eastAsia="ru-RU" w:bidi="ru-RU"/>
              </w:rPr>
              <w:t>5.1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8346F5" w:rsidRDefault="005208C2" w:rsidP="00ED0417">
            <w:pPr>
              <w:pStyle w:val="af"/>
              <w:shd w:val="clear" w:color="auto" w:fill="auto"/>
              <w:ind w:right="1"/>
              <w:jc w:val="both"/>
            </w:pPr>
            <w:proofErr w:type="gramStart"/>
            <w:r w:rsidRPr="00D54209">
              <w:rPr>
                <w:sz w:val="24"/>
                <w:szCs w:val="24"/>
                <w:lang w:eastAsia="ru-RU" w:bidi="ru-RU"/>
              </w:rPr>
              <w:t xml:space="preserve">проекта решения о бюджете муниципального образования </w:t>
            </w:r>
            <w:r w:rsidR="00E97A75" w:rsidRPr="00D5420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E97A75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97A75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на 2022 год и на плановый период 2023 и 2024 годов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</w:t>
            </w:r>
            <w:r w:rsidR="00E97A75" w:rsidRPr="00D54209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</w:t>
            </w:r>
            <w:r w:rsidR="00956093" w:rsidRPr="00D54209">
              <w:rPr>
                <w:sz w:val="24"/>
                <w:szCs w:val="24"/>
                <w:lang w:eastAsia="ru-RU" w:bidi="ru-RU"/>
              </w:rPr>
              <w:t>ублики Крым по видам источников;</w:t>
            </w:r>
            <w:proofErr w:type="gramEnd"/>
            <w:r w:rsidRPr="00D54209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54209">
              <w:rPr>
                <w:sz w:val="24"/>
                <w:szCs w:val="24"/>
                <w:lang w:eastAsia="ru-RU" w:bidi="ru-RU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 w:rsidR="00ED0417" w:rsidRPr="00D5420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на 2022 год и на плановый период 2023 и 2024 годов), учитывающ</w:t>
            </w:r>
            <w:r w:rsidR="00956093" w:rsidRPr="00D54209">
              <w:rPr>
                <w:sz w:val="24"/>
                <w:szCs w:val="24"/>
                <w:lang w:eastAsia="ru-RU" w:bidi="ru-RU"/>
              </w:rPr>
              <w:t>их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бюджетный эффект от реализации мероприятий плана по росту доходного потенциала муниципального образования </w:t>
            </w:r>
            <w:r w:rsidR="00ED0417" w:rsidRPr="00D5420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и (или) оптимизации расходов бюджета муниципального образования 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Зыбинское сельское поселение Белогорского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а</w:t>
            </w:r>
            <w:proofErr w:type="gramEnd"/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6B0B9F" w:rsidRPr="00D54209">
              <w:rPr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Pr="008346F5" w:rsidRDefault="005208C2" w:rsidP="00383E8B">
            <w:pPr>
              <w:pStyle w:val="af"/>
              <w:shd w:val="clear" w:color="auto" w:fill="auto"/>
            </w:pPr>
            <w:r w:rsidRPr="008346F5">
              <w:rPr>
                <w:sz w:val="24"/>
                <w:szCs w:val="24"/>
                <w:lang w:eastAsia="ru-RU" w:bidi="ru-RU"/>
              </w:rPr>
              <w:t>не позднее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8346F5">
              <w:rPr>
                <w:sz w:val="24"/>
                <w:szCs w:val="24"/>
                <w:lang w:eastAsia="ru-RU" w:bidi="ru-RU"/>
              </w:rPr>
              <w:t>15 октября 2021 года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1836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5734D" w:rsidRDefault="005208C2" w:rsidP="00F874BD">
            <w:pPr>
              <w:pStyle w:val="af"/>
              <w:shd w:val="clear" w:color="auto" w:fill="auto"/>
            </w:pPr>
            <w:r w:rsidRPr="0055734D">
              <w:rPr>
                <w:sz w:val="24"/>
                <w:szCs w:val="24"/>
                <w:lang w:eastAsia="ru-RU" w:bidi="ru-RU"/>
              </w:rPr>
              <w:t>5.2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55734D" w:rsidRDefault="005208C2" w:rsidP="00D54209">
            <w:pPr>
              <w:pStyle w:val="af"/>
              <w:shd w:val="clear" w:color="auto" w:fill="auto"/>
              <w:jc w:val="both"/>
            </w:pPr>
            <w:r w:rsidRPr="00D54209">
              <w:rPr>
                <w:sz w:val="24"/>
                <w:szCs w:val="24"/>
                <w:lang w:eastAsia="ru-RU" w:bidi="ru-RU"/>
              </w:rPr>
              <w:t xml:space="preserve">проектов решений  о внесении изменений в решение </w:t>
            </w:r>
            <w:r w:rsidR="00817279" w:rsidRPr="00D54209">
              <w:rPr>
                <w:sz w:val="24"/>
                <w:szCs w:val="24"/>
                <w:lang w:eastAsia="ru-RU" w:bidi="ru-RU"/>
              </w:rPr>
              <w:t xml:space="preserve">  о бюджете муниципального образования Зыбинское сельское поселение 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Белогорского района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2-го созыва от    2</w:t>
            </w:r>
            <w:r w:rsidR="00D54209">
              <w:rPr>
                <w:sz w:val="24"/>
                <w:szCs w:val="24"/>
                <w:lang w:eastAsia="ru-RU" w:bidi="ru-RU"/>
              </w:rPr>
              <w:t>6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декабря 2020 года № </w:t>
            </w:r>
            <w:r w:rsidR="00ED0417" w:rsidRPr="00D54209">
              <w:rPr>
                <w:sz w:val="24"/>
                <w:szCs w:val="24"/>
                <w:lang w:eastAsia="ru-RU" w:bidi="ru-RU"/>
              </w:rPr>
              <w:t>67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</w:t>
            </w:r>
            <w:r w:rsidR="00D54209" w:rsidRPr="00D5420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на 2021 год и на плановый период 2022 и 2023 годов»</w:t>
            </w:r>
            <w:r w:rsidR="006B0B9F" w:rsidRPr="00D54209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2159F4">
              <w:rPr>
                <w:sz w:val="24"/>
                <w:szCs w:val="24"/>
                <w:lang w:eastAsia="ru-RU" w:bidi="ru-RU"/>
              </w:rPr>
              <w:t>по мере внесения изменений</w:t>
            </w:r>
            <w:r>
              <w:rPr>
                <w:sz w:val="24"/>
                <w:szCs w:val="24"/>
                <w:lang w:eastAsia="ru-RU" w:bidi="ru-RU"/>
              </w:rPr>
              <w:t>,</w:t>
            </w:r>
          </w:p>
          <w:p w:rsidR="005208C2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но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>
              <w:rPr>
                <w:sz w:val="24"/>
                <w:szCs w:val="24"/>
                <w:lang w:eastAsia="ru-RU" w:bidi="ru-RU"/>
              </w:rPr>
              <w:t>не позднее 15 декабря 2021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185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315049" w:rsidRDefault="005208C2" w:rsidP="00F874BD">
            <w:pPr>
              <w:pStyle w:val="af"/>
              <w:shd w:val="clear" w:color="auto" w:fill="auto"/>
            </w:pPr>
            <w:r w:rsidRPr="00315049">
              <w:rPr>
                <w:sz w:val="24"/>
                <w:szCs w:val="24"/>
                <w:lang w:eastAsia="ru-RU" w:bidi="ru-RU"/>
              </w:rPr>
              <w:lastRenderedPageBreak/>
              <w:t>6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315049" w:rsidRDefault="005208C2" w:rsidP="00D54209">
            <w:pPr>
              <w:pStyle w:val="af"/>
              <w:shd w:val="clear" w:color="auto" w:fill="auto"/>
              <w:jc w:val="both"/>
            </w:pPr>
            <w:proofErr w:type="gramStart"/>
            <w:r w:rsidRPr="00D54209">
              <w:rPr>
                <w:sz w:val="24"/>
                <w:szCs w:val="24"/>
                <w:lang w:eastAsia="ru-RU" w:bidi="ru-RU"/>
              </w:rPr>
              <w:t xml:space="preserve">Невнесение в </w:t>
            </w:r>
            <w:r w:rsidR="00D54209" w:rsidRPr="00D54209">
              <w:rPr>
                <w:sz w:val="24"/>
                <w:szCs w:val="24"/>
                <w:lang w:eastAsia="ru-RU" w:bidi="ru-RU"/>
              </w:rPr>
              <w:t xml:space="preserve">Зыбинский сельский 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совет</w:t>
            </w:r>
            <w:r w:rsidR="00D54209" w:rsidRPr="00D54209">
              <w:rPr>
                <w:sz w:val="24"/>
                <w:szCs w:val="24"/>
                <w:lang w:eastAsia="ru-RU" w:bidi="ru-RU"/>
              </w:rPr>
              <w:t xml:space="preserve"> Белогорского района 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проектов решений  о внесении изменений в решение 1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6</w:t>
            </w:r>
            <w:r w:rsidRPr="00D54209">
              <w:rPr>
                <w:sz w:val="24"/>
                <w:szCs w:val="24"/>
                <w:lang w:eastAsia="ru-RU" w:bidi="ru-RU"/>
              </w:rPr>
              <w:t>-й сессии Белогорского районного совета Республики Крым 2-го созыва от  2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6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декабря 2020 года № </w:t>
            </w:r>
            <w:r w:rsidR="00D54209" w:rsidRPr="00D54209">
              <w:rPr>
                <w:sz w:val="24"/>
                <w:szCs w:val="24"/>
                <w:lang w:eastAsia="ru-RU" w:bidi="ru-RU"/>
              </w:rPr>
              <w:t xml:space="preserve"> 67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«О бюджете муниципального образования </w:t>
            </w:r>
            <w:r w:rsidR="00D54209" w:rsidRPr="00D5420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D54209">
              <w:rPr>
                <w:sz w:val="24"/>
                <w:szCs w:val="24"/>
                <w:lang w:eastAsia="ru-RU" w:bidi="ru-RU"/>
              </w:rPr>
              <w:t>Белогорск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ого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D54209" w:rsidRPr="00D54209">
              <w:rPr>
                <w:sz w:val="24"/>
                <w:szCs w:val="24"/>
                <w:lang w:eastAsia="ru-RU" w:bidi="ru-RU"/>
              </w:rPr>
              <w:t>а</w:t>
            </w:r>
            <w:r w:rsidRPr="00D54209">
              <w:rPr>
                <w:sz w:val="24"/>
                <w:szCs w:val="24"/>
                <w:lang w:eastAsia="ru-RU" w:bidi="ru-RU"/>
              </w:rPr>
              <w:t xml:space="preserve"> Республики Крым на 2021 год и на плановый период 2022 и 2023 годов» (указанных в пунктах 5.1 и 5.2 настоящего</w:t>
            </w:r>
            <w:proofErr w:type="gramEnd"/>
            <w:r w:rsidRPr="00D54209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54209">
              <w:rPr>
                <w:sz w:val="24"/>
                <w:szCs w:val="24"/>
                <w:lang w:eastAsia="ru-RU" w:bidi="ru-RU"/>
              </w:rPr>
              <w:t>Комплекса мер) без учета рекомендаций Министерства финансов Республики Крым</w:t>
            </w:r>
            <w:r w:rsidR="006B0B9F" w:rsidRPr="00D54209">
              <w:rPr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Pr="00956093" w:rsidRDefault="005208C2" w:rsidP="00383E8B">
            <w:pPr>
              <w:pStyle w:val="af"/>
              <w:shd w:val="clear" w:color="auto" w:fill="auto"/>
            </w:pPr>
            <w:r w:rsidRPr="00956093">
              <w:rPr>
                <w:sz w:val="24"/>
                <w:szCs w:val="24"/>
                <w:lang w:eastAsia="ru-RU" w:bidi="ru-RU"/>
              </w:rPr>
              <w:t>после согласования с Министерством финансов</w:t>
            </w:r>
          </w:p>
          <w:p w:rsidR="005208C2" w:rsidRPr="000344E7" w:rsidRDefault="00956093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956093">
              <w:rPr>
                <w:sz w:val="24"/>
                <w:szCs w:val="24"/>
                <w:lang w:eastAsia="ru-RU" w:bidi="ru-RU"/>
              </w:rPr>
              <w:t>Республики Крым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383E8B">
        <w:trPr>
          <w:trHeight w:hRule="exact" w:val="425"/>
          <w:jc w:val="center"/>
        </w:trPr>
        <w:tc>
          <w:tcPr>
            <w:tcW w:w="14029" w:type="dxa"/>
            <w:gridSpan w:val="4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  <w:lang w:eastAsia="ru-RU" w:bidi="ru-RU"/>
              </w:rPr>
            </w:pPr>
            <w:r w:rsidRPr="00A2361A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оптимизацию расходов бюджета </w:t>
            </w:r>
            <w:r w:rsidRPr="00A2361A">
              <w:rPr>
                <w:b/>
                <w:sz w:val="24"/>
                <w:szCs w:val="24"/>
                <w:lang w:eastAsia="ru-RU" w:bidi="ru-RU"/>
              </w:rPr>
              <w:t>муниципального образования Белогорский район Республики Крым</w:t>
            </w:r>
          </w:p>
        </w:tc>
      </w:tr>
      <w:tr w:rsidR="005208C2" w:rsidRPr="000344E7" w:rsidTr="00CA6669">
        <w:trPr>
          <w:trHeight w:hRule="exact" w:val="3268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603CD6" w:rsidRDefault="005208C2" w:rsidP="00986356">
            <w:pPr>
              <w:pStyle w:val="af"/>
              <w:shd w:val="clear" w:color="auto" w:fill="auto"/>
            </w:pPr>
            <w:r w:rsidRPr="00603CD6">
              <w:rPr>
                <w:sz w:val="24"/>
                <w:szCs w:val="24"/>
                <w:lang w:eastAsia="ru-RU" w:bidi="ru-RU"/>
              </w:rPr>
              <w:t>7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5208C2" w:rsidRPr="00603CD6" w:rsidRDefault="005208C2" w:rsidP="00F51015">
            <w:pPr>
              <w:pStyle w:val="af"/>
              <w:shd w:val="clear" w:color="auto" w:fill="auto"/>
              <w:jc w:val="both"/>
            </w:pPr>
            <w:proofErr w:type="gramStart"/>
            <w:r w:rsidRPr="00F51015">
              <w:rPr>
                <w:sz w:val="24"/>
                <w:szCs w:val="24"/>
                <w:lang w:eastAsia="ru-RU" w:bidi="ru-RU"/>
              </w:rPr>
              <w:t xml:space="preserve">Соблюдение нормативов формирования расходов на содержание органов местного самоуправления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 и предельных нормативов формирования расходов на оплату</w:t>
            </w:r>
            <w:r w:rsidR="006B0B9F" w:rsidRPr="00F51015">
              <w:rPr>
                <w:sz w:val="24"/>
                <w:szCs w:val="24"/>
                <w:lang w:eastAsia="ru-RU" w:bidi="ru-RU"/>
              </w:rPr>
              <w:t xml:space="preserve"> труда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 депутатов, выборных должностных лиц, муниципальных служащих, установленных нормативными правовыми актами Советом министров Республики Крым (за исключением расходов на материальное стимулирование лиц, зам</w:t>
            </w:r>
            <w:r w:rsidR="006B0B9F" w:rsidRPr="00F51015">
              <w:rPr>
                <w:sz w:val="24"/>
                <w:szCs w:val="24"/>
                <w:lang w:eastAsia="ru-RU" w:bidi="ru-RU"/>
              </w:rPr>
              <w:t>ещающих муниципальные должности</w:t>
            </w:r>
            <w:r w:rsidRPr="00F51015">
              <w:rPr>
                <w:sz w:val="24"/>
                <w:szCs w:val="24"/>
                <w:lang w:eastAsia="ru-RU" w:bidi="ru-RU"/>
              </w:rPr>
              <w:t>, и муниципальных служащих, внесших существенный вклад в достижение наилучших результатов</w:t>
            </w:r>
            <w:proofErr w:type="gramEnd"/>
            <w:r w:rsidRPr="00F51015">
              <w:rPr>
                <w:sz w:val="24"/>
                <w:szCs w:val="24"/>
                <w:lang w:eastAsia="ru-RU" w:bidi="ru-RU"/>
              </w:rPr>
              <w:t xml:space="preserve"> по социально-экономическому развитию Республики Крым, источником финансового обеспечения которых являются межбюджетные трансферты из федерального бюджета, достигших наилучших результатов по социально-экономическому развитию территории)</w:t>
            </w:r>
            <w:r w:rsidR="006B0B9F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08C2" w:rsidRPr="001934F3" w:rsidRDefault="005208C2" w:rsidP="00383E8B">
            <w:pPr>
              <w:pStyle w:val="af"/>
              <w:shd w:val="clear" w:color="auto" w:fill="auto"/>
            </w:pPr>
            <w:r w:rsidRPr="001934F3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1934F3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D15648" w:rsidRPr="000344E7" w:rsidTr="00CA6669">
        <w:trPr>
          <w:trHeight w:hRule="exact" w:val="2823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15648" w:rsidRPr="00072487" w:rsidRDefault="00A15DB4" w:rsidP="00D15648">
            <w:pPr>
              <w:pStyle w:val="af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8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57" w:type="dxa"/>
            <w:shd w:val="clear" w:color="auto" w:fill="FFFFFF"/>
            <w:vAlign w:val="center"/>
          </w:tcPr>
          <w:p w:rsidR="00D15648" w:rsidRPr="00072487" w:rsidRDefault="00D15648" w:rsidP="00F51015">
            <w:pPr>
              <w:pStyle w:val="af"/>
              <w:shd w:val="clear" w:color="auto" w:fill="auto"/>
              <w:jc w:val="both"/>
            </w:pPr>
            <w:r w:rsidRPr="00F51015">
              <w:rPr>
                <w:sz w:val="24"/>
                <w:szCs w:val="24"/>
                <w:lang w:eastAsia="ru-RU" w:bidi="ru-RU"/>
              </w:rPr>
              <w:t xml:space="preserve">Отсутствие просроченной кредиторской задолженности бюджета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 и бюджетных и автономных учреждений муниципального образования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Крым, источником финансового </w:t>
            </w:r>
            <w:proofErr w:type="gramStart"/>
            <w:r w:rsidRPr="00F51015">
              <w:rPr>
                <w:sz w:val="24"/>
                <w:szCs w:val="24"/>
                <w:lang w:eastAsia="ru-RU" w:bidi="ru-RU"/>
              </w:rPr>
              <w:t>обеспечения</w:t>
            </w:r>
            <w:proofErr w:type="gramEnd"/>
            <w:r w:rsidRPr="00F51015">
              <w:rPr>
                <w:sz w:val="24"/>
                <w:szCs w:val="24"/>
                <w:lang w:eastAsia="ru-RU" w:bidi="ru-RU"/>
              </w:rPr>
              <w:t xml:space="preserve"> деятельности которых являются средства бюджета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15648" w:rsidRPr="00072487" w:rsidRDefault="00D15648" w:rsidP="00383E8B">
            <w:pPr>
              <w:pStyle w:val="af"/>
              <w:shd w:val="clear" w:color="auto" w:fill="auto"/>
            </w:pPr>
            <w:r w:rsidRPr="00072487">
              <w:rPr>
                <w:sz w:val="24"/>
                <w:szCs w:val="24"/>
                <w:lang w:eastAsia="ru-RU" w:bidi="ru-RU"/>
              </w:rPr>
              <w:t>по состоянию на 1-е число каждого месяца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D15648" w:rsidRPr="000344E7" w:rsidRDefault="00D15648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</w:tbl>
    <w:p w:rsidR="00830F3B" w:rsidRPr="000344E7" w:rsidRDefault="00830F3B" w:rsidP="00830F3B">
      <w:pPr>
        <w:spacing w:line="1" w:lineRule="exact"/>
        <w:rPr>
          <w:color w:val="FF0000"/>
        </w:rPr>
      </w:pPr>
      <w:r w:rsidRPr="000344E7">
        <w:rPr>
          <w:color w:val="FF0000"/>
        </w:rPr>
        <w:br w:type="page"/>
      </w:r>
    </w:p>
    <w:tbl>
      <w:tblPr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0903"/>
        <w:gridCol w:w="3413"/>
        <w:gridCol w:w="40"/>
      </w:tblGrid>
      <w:tr w:rsidR="005208C2" w:rsidRPr="000344E7" w:rsidTr="00CA6669">
        <w:trPr>
          <w:trHeight w:hRule="exact" w:val="293"/>
        </w:trPr>
        <w:tc>
          <w:tcPr>
            <w:tcW w:w="873" w:type="dxa"/>
            <w:shd w:val="clear" w:color="auto" w:fill="FFFFFF"/>
            <w:vAlign w:val="bottom"/>
          </w:tcPr>
          <w:p w:rsidR="005208C2" w:rsidRPr="00072487" w:rsidRDefault="005208C2" w:rsidP="00F874BD">
            <w:pPr>
              <w:pStyle w:val="af"/>
              <w:shd w:val="clear" w:color="auto" w:fill="auto"/>
            </w:pPr>
            <w:r w:rsidRPr="0007248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903" w:type="dxa"/>
            <w:shd w:val="clear" w:color="auto" w:fill="FFFFFF"/>
            <w:vAlign w:val="bottom"/>
          </w:tcPr>
          <w:p w:rsidR="005208C2" w:rsidRPr="00072487" w:rsidRDefault="005208C2" w:rsidP="00F874BD">
            <w:pPr>
              <w:pStyle w:val="af"/>
              <w:shd w:val="clear" w:color="auto" w:fill="auto"/>
            </w:pPr>
            <w:r w:rsidRPr="0007248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5208C2" w:rsidRPr="00072487" w:rsidRDefault="005208C2" w:rsidP="00F874BD">
            <w:pPr>
              <w:pStyle w:val="af"/>
              <w:shd w:val="clear" w:color="auto" w:fill="auto"/>
            </w:pPr>
            <w:r w:rsidRPr="0007248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5208C2" w:rsidRPr="00072487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CA6669">
        <w:trPr>
          <w:trHeight w:hRule="exact" w:val="1846"/>
        </w:trPr>
        <w:tc>
          <w:tcPr>
            <w:tcW w:w="873" w:type="dxa"/>
            <w:shd w:val="clear" w:color="auto" w:fill="FFFFFF"/>
            <w:vAlign w:val="center"/>
          </w:tcPr>
          <w:p w:rsidR="005208C2" w:rsidRPr="00A20415" w:rsidRDefault="00A15DB4" w:rsidP="00674F90">
            <w:pPr>
              <w:pStyle w:val="af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9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5208C2" w:rsidRPr="00A20415" w:rsidRDefault="005208C2" w:rsidP="00F51015">
            <w:pPr>
              <w:pStyle w:val="af"/>
              <w:shd w:val="clear" w:color="auto" w:fill="auto"/>
              <w:jc w:val="both"/>
            </w:pPr>
            <w:r w:rsidRPr="00F51015">
              <w:rPr>
                <w:sz w:val="24"/>
                <w:szCs w:val="24"/>
                <w:lang w:eastAsia="ru-RU" w:bidi="ru-RU"/>
              </w:rPr>
              <w:t xml:space="preserve">Обеспечение реализации </w:t>
            </w:r>
            <w:r w:rsidR="00F7687B" w:rsidRPr="00F51015">
              <w:rPr>
                <w:sz w:val="24"/>
                <w:szCs w:val="24"/>
                <w:lang w:eastAsia="ru-RU" w:bidi="ru-RU"/>
              </w:rPr>
              <w:t xml:space="preserve">плана 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мероприятий по росту доходного потенциала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 и (или)</w:t>
            </w:r>
            <w:r w:rsidR="00F7687B" w:rsidRPr="00F51015">
              <w:rPr>
                <w:sz w:val="24"/>
                <w:szCs w:val="24"/>
                <w:lang w:eastAsia="ru-RU" w:bidi="ru-RU"/>
              </w:rPr>
              <w:t xml:space="preserve"> по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оптимизации расходов бюджета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5208C2" w:rsidRPr="00674F90" w:rsidRDefault="005208C2" w:rsidP="00B116F2">
            <w:pPr>
              <w:pStyle w:val="af"/>
              <w:shd w:val="clear" w:color="auto" w:fill="auto"/>
            </w:pPr>
            <w:r w:rsidRPr="00674F90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  <w:r w:rsidRPr="00674F90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426"/>
        </w:trPr>
        <w:tc>
          <w:tcPr>
            <w:tcW w:w="15229" w:type="dxa"/>
            <w:gridSpan w:val="4"/>
            <w:shd w:val="clear" w:color="auto" w:fill="FFFFFF"/>
            <w:vAlign w:val="center"/>
          </w:tcPr>
          <w:p w:rsidR="005208C2" w:rsidRPr="00101313" w:rsidRDefault="005208C2" w:rsidP="00C142B3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A2361A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соблюдение требований</w:t>
            </w:r>
            <w:r w:rsidRPr="00A2361A">
              <w:rPr>
                <w:b/>
                <w:bCs/>
                <w:sz w:val="24"/>
                <w:szCs w:val="24"/>
                <w:lang w:eastAsia="ru-RU" w:bidi="ru-RU"/>
              </w:rPr>
              <w:t xml:space="preserve"> бюджет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ного законодательства</w:t>
            </w:r>
          </w:p>
        </w:tc>
      </w:tr>
      <w:tr w:rsidR="005208C2" w:rsidRPr="000344E7" w:rsidTr="00CA6669">
        <w:trPr>
          <w:trHeight w:hRule="exact" w:val="998"/>
        </w:trPr>
        <w:tc>
          <w:tcPr>
            <w:tcW w:w="873" w:type="dxa"/>
            <w:shd w:val="clear" w:color="auto" w:fill="FFFFFF"/>
            <w:vAlign w:val="center"/>
          </w:tcPr>
          <w:p w:rsidR="005208C2" w:rsidRPr="00204746" w:rsidRDefault="005208C2" w:rsidP="00A15DB4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0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5208C2" w:rsidRPr="00204746" w:rsidRDefault="005208C2" w:rsidP="00B116F2">
            <w:pPr>
              <w:pStyle w:val="af"/>
              <w:shd w:val="clear" w:color="auto" w:fill="auto"/>
              <w:tabs>
                <w:tab w:val="left" w:pos="178"/>
              </w:tabs>
              <w:jc w:val="both"/>
            </w:pPr>
            <w:r w:rsidRPr="00F51015">
              <w:rPr>
                <w:sz w:val="24"/>
                <w:szCs w:val="24"/>
                <w:lang w:eastAsia="ru-RU" w:bidi="ru-RU"/>
              </w:rPr>
              <w:t>Соблюдение требований к предельным значениям дефицита бюджета муниципального образования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Крым, установленных статьей 92.1 Бюджетного кодекса Российской Федерации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  <w:p w:rsidR="005208C2" w:rsidRPr="00204746" w:rsidRDefault="005208C2" w:rsidP="00B116F2">
            <w:pPr>
              <w:pStyle w:val="af"/>
              <w:shd w:val="clear" w:color="auto" w:fill="auto"/>
              <w:tabs>
                <w:tab w:val="left" w:pos="293"/>
              </w:tabs>
              <w:jc w:val="both"/>
            </w:pPr>
          </w:p>
        </w:tc>
        <w:tc>
          <w:tcPr>
            <w:tcW w:w="3413" w:type="dxa"/>
            <w:shd w:val="clear" w:color="auto" w:fill="FFFFFF"/>
            <w:vAlign w:val="center"/>
          </w:tcPr>
          <w:p w:rsidR="005208C2" w:rsidRPr="00204746" w:rsidRDefault="005208C2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204746" w:rsidRDefault="005208C2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983"/>
        </w:trPr>
        <w:tc>
          <w:tcPr>
            <w:tcW w:w="873" w:type="dxa"/>
            <w:shd w:val="clear" w:color="auto" w:fill="FFFFFF"/>
            <w:vAlign w:val="center"/>
          </w:tcPr>
          <w:p w:rsidR="005208C2" w:rsidRPr="000344E7" w:rsidRDefault="005208C2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  <w:lang w:eastAsia="ru-RU" w:bidi="ru-RU"/>
              </w:rPr>
            </w:pPr>
            <w:r w:rsidRPr="00204746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1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5208C2" w:rsidRPr="00204746" w:rsidRDefault="005208C2" w:rsidP="00F51015">
            <w:pPr>
              <w:pStyle w:val="af"/>
              <w:shd w:val="clear" w:color="auto" w:fill="auto"/>
              <w:tabs>
                <w:tab w:val="left" w:pos="178"/>
              </w:tabs>
              <w:jc w:val="both"/>
              <w:rPr>
                <w:sz w:val="24"/>
                <w:szCs w:val="24"/>
                <w:lang w:eastAsia="ru-RU" w:bidi="ru-RU"/>
              </w:rPr>
            </w:pPr>
            <w:r w:rsidRPr="00F51015">
              <w:rPr>
                <w:sz w:val="24"/>
                <w:szCs w:val="24"/>
                <w:lang w:eastAsia="ru-RU" w:bidi="ru-RU"/>
              </w:rPr>
              <w:t xml:space="preserve">Соблюдение требований к предельному объему заимствований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Крым, установленных статьей 106 Бюджетного кодекса</w:t>
            </w:r>
            <w:r w:rsidR="00F7687B" w:rsidRPr="00F51015">
              <w:rPr>
                <w:sz w:val="24"/>
                <w:szCs w:val="24"/>
                <w:lang w:eastAsia="ru-RU" w:bidi="ru-RU"/>
              </w:rPr>
              <w:t xml:space="preserve"> 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Российской Федерации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5208C2" w:rsidRPr="00204746" w:rsidRDefault="005208C2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204746" w:rsidRDefault="005208C2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D15648" w:rsidRPr="000344E7" w:rsidTr="00CA6669">
        <w:trPr>
          <w:trHeight w:hRule="exact" w:val="573"/>
        </w:trPr>
        <w:tc>
          <w:tcPr>
            <w:tcW w:w="873" w:type="dxa"/>
            <w:shd w:val="clear" w:color="auto" w:fill="FFFFFF"/>
          </w:tcPr>
          <w:p w:rsidR="00D15648" w:rsidRDefault="00D15648" w:rsidP="00A15DB4">
            <w:pPr>
              <w:jc w:val="center"/>
            </w:pPr>
            <w:r w:rsidRPr="007E4CBB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2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D15648" w:rsidRPr="00F97D90" w:rsidRDefault="00D15648" w:rsidP="00B116F2">
            <w:pPr>
              <w:pStyle w:val="af"/>
              <w:shd w:val="clear" w:color="auto" w:fill="auto"/>
              <w:jc w:val="both"/>
            </w:pPr>
            <w:r w:rsidRPr="00F51015">
              <w:rPr>
                <w:sz w:val="24"/>
                <w:szCs w:val="24"/>
                <w:lang w:eastAsia="ru-RU" w:bidi="ru-RU"/>
              </w:rPr>
              <w:t>Соблюдение тре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бований, установленных пунктом 5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статьи 107 Бюджетного кодекса Российской Федерации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  <w:p w:rsidR="00D15648" w:rsidRPr="00F97D90" w:rsidRDefault="00D15648" w:rsidP="00B116F2">
            <w:pPr>
              <w:pStyle w:val="af"/>
              <w:shd w:val="clear" w:color="auto" w:fill="auto"/>
              <w:jc w:val="both"/>
            </w:pPr>
          </w:p>
        </w:tc>
        <w:tc>
          <w:tcPr>
            <w:tcW w:w="3413" w:type="dxa"/>
            <w:shd w:val="clear" w:color="auto" w:fill="FFFFFF"/>
            <w:vAlign w:val="center"/>
          </w:tcPr>
          <w:p w:rsidR="00D15648" w:rsidRPr="00204746" w:rsidRDefault="00D15648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204746" w:rsidRDefault="00D15648" w:rsidP="00B116F2">
            <w:pPr>
              <w:pStyle w:val="af"/>
              <w:shd w:val="clear" w:color="auto" w:fill="auto"/>
            </w:pPr>
            <w:r w:rsidRPr="00204746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D15648" w:rsidRPr="000344E7" w:rsidTr="00CA6669">
        <w:trPr>
          <w:trHeight w:hRule="exact" w:val="1261"/>
        </w:trPr>
        <w:tc>
          <w:tcPr>
            <w:tcW w:w="873" w:type="dxa"/>
            <w:shd w:val="clear" w:color="auto" w:fill="FFFFFF"/>
            <w:vAlign w:val="center"/>
          </w:tcPr>
          <w:p w:rsidR="00D15648" w:rsidRPr="00F51015" w:rsidRDefault="00D15648" w:rsidP="00A15DB4">
            <w:pPr>
              <w:pStyle w:val="af"/>
              <w:shd w:val="clear" w:color="auto" w:fill="auto"/>
              <w:rPr>
                <w:color w:val="FF0000"/>
              </w:rPr>
            </w:pPr>
            <w:r w:rsidRPr="00F51015">
              <w:rPr>
                <w:sz w:val="24"/>
                <w:szCs w:val="24"/>
                <w:lang w:eastAsia="ru-RU" w:bidi="ru-RU"/>
              </w:rPr>
              <w:t>1</w:t>
            </w:r>
            <w:r w:rsidR="00A15DB4" w:rsidRPr="00F51015">
              <w:rPr>
                <w:sz w:val="24"/>
                <w:szCs w:val="24"/>
                <w:lang w:eastAsia="ru-RU" w:bidi="ru-RU"/>
              </w:rPr>
              <w:t>3</w:t>
            </w:r>
            <w:r w:rsidR="006E0FDF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D15648" w:rsidRPr="00F51015" w:rsidRDefault="00D15648" w:rsidP="00F51015">
            <w:pPr>
              <w:pStyle w:val="af"/>
              <w:shd w:val="clear" w:color="auto" w:fill="auto"/>
              <w:jc w:val="both"/>
              <w:rPr>
                <w:color w:val="FF0000"/>
              </w:rPr>
            </w:pPr>
            <w:r w:rsidRPr="00F51015">
              <w:rPr>
                <w:sz w:val="24"/>
                <w:szCs w:val="24"/>
                <w:lang w:eastAsia="ru-RU" w:bidi="ru-RU"/>
              </w:rPr>
              <w:t>Обеспечение вступления в силу с начала 2021 года</w:t>
            </w:r>
            <w:r w:rsidRPr="00F51015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F51015">
              <w:rPr>
                <w:sz w:val="24"/>
                <w:szCs w:val="24"/>
                <w:lang w:eastAsia="ru-RU" w:bidi="ru-RU"/>
              </w:rPr>
              <w:t>решения 1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6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-й сессии Белогорского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сельского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совета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 Белогорского района 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 2-го созыва от 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26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декабря 2020 года №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67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Белогорский район Республики Крым на 2021 год и на плановый период 2022 и 2023 годов»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D15648" w:rsidRPr="0079592D" w:rsidRDefault="00D15648" w:rsidP="00B116F2">
            <w:pPr>
              <w:pStyle w:val="af"/>
              <w:shd w:val="clear" w:color="auto" w:fill="auto"/>
            </w:pPr>
            <w:r w:rsidRPr="0079592D">
              <w:rPr>
                <w:sz w:val="24"/>
                <w:szCs w:val="24"/>
                <w:lang w:eastAsia="ru-RU" w:bidi="ru-RU"/>
              </w:rPr>
              <w:t>с 1 января</w:t>
            </w:r>
          </w:p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  <w:r w:rsidRPr="0079592D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D15648" w:rsidRPr="000344E7" w:rsidTr="00CA6669">
        <w:trPr>
          <w:trHeight w:hRule="exact" w:val="1262"/>
        </w:trPr>
        <w:tc>
          <w:tcPr>
            <w:tcW w:w="873" w:type="dxa"/>
            <w:shd w:val="clear" w:color="auto" w:fill="FFFFFF"/>
            <w:vAlign w:val="center"/>
          </w:tcPr>
          <w:p w:rsidR="00D15648" w:rsidRPr="00931571" w:rsidRDefault="00D15648" w:rsidP="00A15DB4">
            <w:pPr>
              <w:pStyle w:val="af"/>
              <w:shd w:val="clear" w:color="auto" w:fill="auto"/>
            </w:pPr>
            <w:r w:rsidRPr="00931571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4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D15648" w:rsidRPr="00931571" w:rsidRDefault="00D15648" w:rsidP="00F51015">
            <w:pPr>
              <w:pStyle w:val="af"/>
              <w:shd w:val="clear" w:color="auto" w:fill="auto"/>
              <w:jc w:val="both"/>
            </w:pPr>
            <w:r w:rsidRPr="00F51015">
              <w:rPr>
                <w:sz w:val="24"/>
                <w:szCs w:val="24"/>
                <w:lang w:eastAsia="ru-RU" w:bidi="ru-RU"/>
              </w:rPr>
              <w:t xml:space="preserve">Неустановление и неисполнение расходных обязательств, не связанных с решением вопросов, отнесенных Конституцией Российской Федерации и федеральными законами, законами Республики Крым  к полномочиям органов местного самоуправления муниципального образования </w:t>
            </w:r>
            <w:r w:rsidR="00F51015" w:rsidRPr="00F51015">
              <w:rPr>
                <w:sz w:val="24"/>
                <w:szCs w:val="24"/>
                <w:lang w:eastAsia="ru-RU" w:bidi="ru-RU"/>
              </w:rPr>
              <w:t xml:space="preserve">Зыбинское сельское поселения </w:t>
            </w:r>
            <w:r w:rsidRPr="00F51015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ого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F51015">
              <w:rPr>
                <w:sz w:val="24"/>
                <w:szCs w:val="24"/>
                <w:lang w:eastAsia="ru-RU" w:bidi="ru-RU"/>
              </w:rPr>
              <w:t>а</w:t>
            </w:r>
            <w:r w:rsidRPr="00F51015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F5101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D15648" w:rsidRPr="00931571" w:rsidRDefault="00D15648" w:rsidP="00B116F2">
            <w:pPr>
              <w:pStyle w:val="af"/>
              <w:shd w:val="clear" w:color="auto" w:fill="auto"/>
            </w:pPr>
            <w:r w:rsidRPr="00931571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Default="00D15648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931571">
              <w:rPr>
                <w:sz w:val="24"/>
                <w:szCs w:val="24"/>
                <w:lang w:eastAsia="ru-RU" w:bidi="ru-RU"/>
              </w:rPr>
              <w:t>2021 года</w:t>
            </w:r>
          </w:p>
          <w:p w:rsidR="00704B48" w:rsidRDefault="00704B48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704B48" w:rsidRPr="000344E7" w:rsidRDefault="00704B48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  <w:tc>
          <w:tcPr>
            <w:tcW w:w="40" w:type="dxa"/>
            <w:shd w:val="clear" w:color="auto" w:fill="FFFFFF"/>
            <w:vAlign w:val="center"/>
          </w:tcPr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D15648" w:rsidRPr="000344E7" w:rsidTr="00CA6669">
        <w:trPr>
          <w:trHeight w:hRule="exact" w:val="559"/>
        </w:trPr>
        <w:tc>
          <w:tcPr>
            <w:tcW w:w="15229" w:type="dxa"/>
            <w:gridSpan w:val="4"/>
            <w:shd w:val="clear" w:color="auto" w:fill="FFFFFF"/>
            <w:vAlign w:val="bottom"/>
          </w:tcPr>
          <w:p w:rsidR="00D15648" w:rsidRPr="004D5641" w:rsidRDefault="00704B48" w:rsidP="00D15648">
            <w:pPr>
              <w:pStyle w:val="af"/>
              <w:shd w:val="clear" w:color="auto" w:fill="auto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D15648" w:rsidRPr="004D5641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 </w:t>
            </w:r>
            <w:proofErr w:type="gramStart"/>
            <w:r w:rsidR="00D15648" w:rsidRPr="004D5641">
              <w:rPr>
                <w:b/>
                <w:bCs/>
                <w:sz w:val="24"/>
                <w:szCs w:val="24"/>
                <w:lang w:eastAsia="ru-RU" w:bidi="ru-RU"/>
              </w:rPr>
              <w:t>на</w:t>
            </w:r>
            <w:proofErr w:type="gramEnd"/>
            <w:r w:rsidR="00D15648" w:rsidRPr="004D5641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D15648" w:rsidRPr="004D5641">
              <w:rPr>
                <w:b/>
                <w:bCs/>
                <w:sz w:val="24"/>
                <w:szCs w:val="24"/>
                <w:lang w:eastAsia="ru-RU" w:bidi="ru-RU"/>
              </w:rPr>
              <w:t>повышению</w:t>
            </w:r>
            <w:proofErr w:type="gramEnd"/>
            <w:r w:rsidR="00D15648" w:rsidRPr="004D5641">
              <w:rPr>
                <w:b/>
                <w:bCs/>
                <w:sz w:val="24"/>
                <w:szCs w:val="24"/>
                <w:lang w:eastAsia="ru-RU" w:bidi="ru-RU"/>
              </w:rPr>
              <w:t xml:space="preserve"> эффективности использования бюджетных средств</w:t>
            </w:r>
          </w:p>
        </w:tc>
      </w:tr>
      <w:tr w:rsidR="00D15648" w:rsidRPr="000344E7" w:rsidTr="00CA6669">
        <w:trPr>
          <w:trHeight w:hRule="exact" w:val="2555"/>
        </w:trPr>
        <w:tc>
          <w:tcPr>
            <w:tcW w:w="873" w:type="dxa"/>
            <w:shd w:val="clear" w:color="auto" w:fill="FFFFFF"/>
            <w:vAlign w:val="center"/>
          </w:tcPr>
          <w:p w:rsidR="00D15648" w:rsidRPr="004D5641" w:rsidRDefault="00D15648" w:rsidP="00A15DB4">
            <w:pPr>
              <w:pStyle w:val="af"/>
              <w:shd w:val="clear" w:color="auto" w:fill="auto"/>
            </w:pPr>
            <w:r w:rsidRPr="004D5641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5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03" w:type="dxa"/>
            <w:shd w:val="clear" w:color="auto" w:fill="FFFFFF"/>
            <w:vAlign w:val="center"/>
          </w:tcPr>
          <w:p w:rsidR="00D15648" w:rsidRPr="004D5641" w:rsidRDefault="00D15648" w:rsidP="00704B48">
            <w:pPr>
              <w:pStyle w:val="af"/>
              <w:shd w:val="clear" w:color="auto" w:fill="auto"/>
              <w:jc w:val="both"/>
            </w:pPr>
            <w:r w:rsidRPr="00704B48">
              <w:rPr>
                <w:sz w:val="24"/>
                <w:szCs w:val="24"/>
                <w:lang w:eastAsia="ru-RU" w:bidi="ru-RU"/>
              </w:rPr>
              <w:t>Обеспечение непревышения расчетной численности работников органов местного самоуправления муниципального образования</w:t>
            </w:r>
            <w:r w:rsidR="00F51015" w:rsidRPr="00704B48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704B48">
              <w:rPr>
                <w:sz w:val="24"/>
                <w:szCs w:val="24"/>
                <w:lang w:eastAsia="ru-RU" w:bidi="ru-RU"/>
              </w:rPr>
              <w:t>, определенной в соответствии с нормативным правовым актом Совета министров Республики Крым об утверждении нормативов формирования рас</w:t>
            </w:r>
            <w:r w:rsidR="009B063B" w:rsidRPr="00704B48">
              <w:rPr>
                <w:sz w:val="24"/>
                <w:szCs w:val="24"/>
                <w:lang w:eastAsia="ru-RU" w:bidi="ru-RU"/>
              </w:rPr>
              <w:t xml:space="preserve">ходов на содержание органов местного самоуправления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="009B063B"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="009B063B"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="009B063B" w:rsidRPr="00704B48">
              <w:rPr>
                <w:sz w:val="24"/>
                <w:szCs w:val="24"/>
                <w:lang w:eastAsia="ru-RU" w:bidi="ru-RU"/>
              </w:rPr>
              <w:t xml:space="preserve"> Республики Крым.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D15648" w:rsidRPr="004D5641" w:rsidRDefault="00D15648" w:rsidP="00B116F2">
            <w:pPr>
              <w:pStyle w:val="af"/>
              <w:shd w:val="clear" w:color="auto" w:fill="auto"/>
            </w:pPr>
            <w:r w:rsidRPr="004D5641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  <w:r w:rsidRPr="004D5641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D15648" w:rsidRPr="000344E7" w:rsidRDefault="00D15648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</w:tbl>
    <w:p w:rsidR="00830F3B" w:rsidRPr="000344E7" w:rsidRDefault="00830F3B" w:rsidP="00830F3B">
      <w:pPr>
        <w:spacing w:line="1" w:lineRule="exact"/>
        <w:rPr>
          <w:color w:val="FF0000"/>
        </w:rPr>
      </w:pPr>
      <w:r w:rsidRPr="000344E7">
        <w:rPr>
          <w:color w:val="FF0000"/>
        </w:rPr>
        <w:br w:type="page"/>
      </w:r>
    </w:p>
    <w:tbl>
      <w:tblPr>
        <w:tblOverlap w:val="never"/>
        <w:tblW w:w="14295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0190"/>
        <w:gridCol w:w="3260"/>
        <w:gridCol w:w="60"/>
      </w:tblGrid>
      <w:tr w:rsidR="005208C2" w:rsidRPr="000344E7" w:rsidTr="006B5814">
        <w:trPr>
          <w:trHeight w:hRule="exact" w:val="293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5208C2" w:rsidRPr="00D15648" w:rsidRDefault="00830F3B" w:rsidP="00D15648">
            <w:pPr>
              <w:pStyle w:val="af"/>
              <w:shd w:val="clear" w:color="auto" w:fill="auto"/>
            </w:pPr>
            <w:r w:rsidRPr="00D15648">
              <w:lastRenderedPageBreak/>
              <w:br w:type="page"/>
            </w:r>
            <w:r w:rsidR="00D15648" w:rsidRPr="00D15648">
              <w:t>1</w:t>
            </w:r>
          </w:p>
        </w:tc>
        <w:tc>
          <w:tcPr>
            <w:tcW w:w="10190" w:type="dxa"/>
            <w:shd w:val="clear" w:color="auto" w:fill="FFFFFF"/>
            <w:vAlign w:val="bottom"/>
          </w:tcPr>
          <w:p w:rsidR="005208C2" w:rsidRPr="00D15648" w:rsidRDefault="005208C2" w:rsidP="00F874BD">
            <w:pPr>
              <w:pStyle w:val="af"/>
              <w:shd w:val="clear" w:color="auto" w:fill="auto"/>
            </w:pPr>
            <w:r w:rsidRPr="00D15648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5208C2" w:rsidRPr="00D15648" w:rsidRDefault="005208C2" w:rsidP="00F874BD">
            <w:pPr>
              <w:pStyle w:val="af"/>
              <w:shd w:val="clear" w:color="auto" w:fill="auto"/>
            </w:pPr>
            <w:r w:rsidRPr="00D15648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" w:type="dxa"/>
            <w:shd w:val="clear" w:color="auto" w:fill="FFFFFF"/>
            <w:vAlign w:val="bottom"/>
          </w:tcPr>
          <w:p w:rsidR="005208C2" w:rsidRPr="00D15648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6B5814">
        <w:trPr>
          <w:trHeight w:hRule="exact" w:val="1417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A822B1" w:rsidRDefault="005208C2" w:rsidP="00A15DB4">
            <w:pPr>
              <w:pStyle w:val="af"/>
              <w:shd w:val="clear" w:color="auto" w:fill="auto"/>
            </w:pPr>
            <w:r w:rsidRPr="00A822B1">
              <w:rPr>
                <w:sz w:val="24"/>
                <w:szCs w:val="24"/>
                <w:lang w:eastAsia="ru-RU" w:bidi="ru-RU"/>
              </w:rPr>
              <w:t>1</w:t>
            </w:r>
            <w:r w:rsidR="00A15DB4">
              <w:rPr>
                <w:sz w:val="24"/>
                <w:szCs w:val="24"/>
                <w:lang w:eastAsia="ru-RU" w:bidi="ru-RU"/>
              </w:rPr>
              <w:t>6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90" w:type="dxa"/>
            <w:shd w:val="clear" w:color="auto" w:fill="FFFFFF"/>
            <w:vAlign w:val="center"/>
          </w:tcPr>
          <w:p w:rsidR="005208C2" w:rsidRPr="00A822B1" w:rsidRDefault="005208C2" w:rsidP="00704B48">
            <w:pPr>
              <w:pStyle w:val="af"/>
              <w:shd w:val="clear" w:color="auto" w:fill="auto"/>
              <w:jc w:val="both"/>
            </w:pPr>
            <w:r w:rsidRPr="00704B48">
              <w:rPr>
                <w:sz w:val="24"/>
                <w:szCs w:val="24"/>
                <w:lang w:eastAsia="ru-RU" w:bidi="ru-RU"/>
              </w:rPr>
              <w:t xml:space="preserve">Отсутствие решений о повышении оплаты труда лиц, замещающих муниципальные должности, и муниципальных служащих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 сверх предельных размеров, установленных нормативными правовыми актами Совета министров Республики Крым</w:t>
            </w:r>
            <w:r w:rsidR="009B063B" w:rsidRPr="00704B48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08C2" w:rsidRPr="00A822B1" w:rsidRDefault="005208C2" w:rsidP="00B116F2">
            <w:pPr>
              <w:pStyle w:val="af"/>
              <w:shd w:val="clear" w:color="auto" w:fill="auto"/>
            </w:pPr>
            <w:r w:rsidRPr="00A822B1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  <w:r w:rsidRPr="00A822B1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0" w:type="dxa"/>
            <w:shd w:val="clear" w:color="auto" w:fill="FFFFFF"/>
            <w:vAlign w:val="center"/>
          </w:tcPr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2403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46542A" w:rsidRDefault="00A15DB4" w:rsidP="0046542A">
            <w:pPr>
              <w:pStyle w:val="af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17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90" w:type="dxa"/>
            <w:shd w:val="clear" w:color="auto" w:fill="FFFFFF"/>
            <w:vAlign w:val="center"/>
          </w:tcPr>
          <w:p w:rsidR="005208C2" w:rsidRPr="00704B48" w:rsidRDefault="005208C2" w:rsidP="00704B48">
            <w:pPr>
              <w:pStyle w:val="af"/>
              <w:shd w:val="clear" w:color="auto" w:fill="auto"/>
              <w:jc w:val="both"/>
            </w:pPr>
            <w:proofErr w:type="gramStart"/>
            <w:r w:rsidRPr="00704B48">
              <w:rPr>
                <w:sz w:val="24"/>
                <w:szCs w:val="24"/>
                <w:lang w:eastAsia="ru-RU" w:bidi="ru-RU"/>
              </w:rPr>
              <w:t xml:space="preserve">Направление на согласование проектов нормативных правовых актов органов местного самоуправления 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 (проектов нормативных правовых актов о внесении изменени</w:t>
            </w:r>
            <w:r w:rsidR="009B063B" w:rsidRPr="00704B48">
              <w:rPr>
                <w:sz w:val="24"/>
                <w:szCs w:val="24"/>
                <w:lang w:eastAsia="ru-RU" w:bidi="ru-RU"/>
              </w:rPr>
              <w:t>й в указанные акты), направленные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на установление (увеличение расходов на выполнение) публичных нормативных обязательств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Крым, осуществляемых за счет средств бюджета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proofErr w:type="gramEnd"/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Крым, до их принятия (утверждения)</w:t>
            </w:r>
            <w:r w:rsidR="009B063B" w:rsidRPr="00704B48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08C2" w:rsidRPr="0046542A" w:rsidRDefault="005208C2" w:rsidP="00B116F2">
            <w:pPr>
              <w:pStyle w:val="af"/>
              <w:shd w:val="clear" w:color="auto" w:fill="auto"/>
            </w:pPr>
            <w:r w:rsidRPr="0046542A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46542A" w:rsidRDefault="005208C2" w:rsidP="00B116F2">
            <w:pPr>
              <w:pStyle w:val="af"/>
              <w:shd w:val="clear" w:color="auto" w:fill="auto"/>
            </w:pPr>
            <w:r w:rsidRPr="0046542A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0" w:type="dxa"/>
            <w:shd w:val="clear" w:color="auto" w:fill="FFFFFF"/>
            <w:vAlign w:val="center"/>
          </w:tcPr>
          <w:p w:rsidR="005208C2" w:rsidRPr="000344E7" w:rsidRDefault="005208C2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CA6669">
        <w:trPr>
          <w:trHeight w:hRule="exact" w:val="4668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46542A" w:rsidRDefault="00A15DB4" w:rsidP="0046542A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90" w:type="dxa"/>
            <w:shd w:val="clear" w:color="auto" w:fill="FFFFFF"/>
            <w:vAlign w:val="center"/>
          </w:tcPr>
          <w:p w:rsidR="002A6BBC" w:rsidRPr="002A6BBC" w:rsidRDefault="009B063B" w:rsidP="00B116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F39">
              <w:rPr>
                <w:rFonts w:ascii="Times New Roman" w:eastAsia="Times New Roman" w:hAnsi="Times New Roman"/>
                <w:sz w:val="24"/>
                <w:szCs w:val="24"/>
              </w:rPr>
              <w:t xml:space="preserve">Недопущение </w:t>
            </w:r>
            <w:r w:rsidR="002A6BBC" w:rsidRPr="00FF2F39">
              <w:rPr>
                <w:rFonts w:ascii="Times New Roman" w:eastAsia="Times New Roman" w:hAnsi="Times New Roman"/>
                <w:sz w:val="24"/>
                <w:szCs w:val="24"/>
              </w:rPr>
              <w:t>увеличения общей численности работников муниципальных учреждений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B957A0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B957A0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B957A0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A6BBC" w:rsidRPr="00FF2F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81A80" w:rsidRPr="00FF2F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BBC" w:rsidRPr="00FF2F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направление на согласование в Министерство Республики Крым проектов нормативных правовых актов органов местного самоуправления муниципального образования </w:t>
            </w:r>
            <w:r w:rsidR="00B957A0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 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</w:t>
            </w:r>
            <w:r w:rsidR="00B957A0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B957A0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 об увеличении численности работников муниципальных учреждений муниципального образования </w:t>
            </w:r>
            <w:r w:rsidR="00316CB5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результате ввода в</w:t>
            </w:r>
            <w:proofErr w:type="gramEnd"/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эксплуатацию объектов, находящихся в муниципальной собственности, либо в результате передачи указанных объектов из государственной собственности в собственность муниципального образования до их принятия, а также перераспределения  </w:t>
            </w:r>
            <w:r w:rsidR="002A6BBC" w:rsidRPr="00FF2F39">
              <w:rPr>
                <w:rFonts w:ascii="Times New Roman" w:eastAsia="Times New Roman" w:hAnsi="Times New Roman"/>
                <w:sz w:val="24"/>
                <w:szCs w:val="24"/>
              </w:rPr>
              <w:t>работников муниципальных учреждений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16CB5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 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 в пределах общей численности</w:t>
            </w:r>
            <w:r w:rsidR="002A6BBC" w:rsidRPr="00FF2F3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муниципальных учреждений</w:t>
            </w:r>
            <w:r w:rsidR="002A6BBC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16CB5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C37B6E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касающиеся увеличения или перераспределения </w:t>
            </w:r>
            <w:r w:rsidR="00C37B6E" w:rsidRPr="00FF2F39">
              <w:rPr>
                <w:rFonts w:ascii="Times New Roman" w:eastAsia="Times New Roman" w:hAnsi="Times New Roman"/>
                <w:sz w:val="24"/>
                <w:szCs w:val="24"/>
              </w:rPr>
              <w:t>работников муниципальных учреждений</w:t>
            </w:r>
            <w:proofErr w:type="gramEnd"/>
            <w:r w:rsidR="00C37B6E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16CB5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</w:t>
            </w:r>
            <w:r w:rsidR="00C37B6E" w:rsidRPr="00F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6E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C37B6E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C37B6E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Крым, которые прошли процедуру согласования с исполнительными органами государственной власти по отраслевой принадлежности</w:t>
            </w:r>
            <w:r w:rsidR="00481A80" w:rsidRPr="00FF2F3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208C2" w:rsidRPr="0046542A" w:rsidRDefault="005208C2" w:rsidP="00B116F2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4A2481" w:rsidRPr="0046542A" w:rsidRDefault="004A2481" w:rsidP="00B116F2">
            <w:pPr>
              <w:pStyle w:val="af"/>
              <w:shd w:val="clear" w:color="auto" w:fill="auto"/>
            </w:pPr>
            <w:r w:rsidRPr="0046542A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46542A" w:rsidRDefault="004A2481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46542A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60" w:type="dxa"/>
            <w:shd w:val="clear" w:color="auto" w:fill="FFFFFF"/>
            <w:vAlign w:val="center"/>
          </w:tcPr>
          <w:p w:rsidR="004A2481" w:rsidRPr="00101313" w:rsidRDefault="004A2481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</w:tbl>
    <w:p w:rsidR="00830F3B" w:rsidRPr="000344E7" w:rsidRDefault="002A6BBC" w:rsidP="00830F3B">
      <w:pPr>
        <w:spacing w:line="1" w:lineRule="exact"/>
        <w:rPr>
          <w:color w:val="FF0000"/>
        </w:rPr>
      </w:pPr>
      <w:r>
        <w:rPr>
          <w:color w:val="FF0000"/>
        </w:rPr>
        <w:t>\\</w:t>
      </w:r>
      <w:r w:rsidR="00830F3B" w:rsidRPr="000344E7">
        <w:rPr>
          <w:color w:val="FF0000"/>
        </w:rPr>
        <w:br w:type="page"/>
      </w:r>
    </w:p>
    <w:tbl>
      <w:tblPr>
        <w:tblOverlap w:val="never"/>
        <w:tblW w:w="14008" w:type="dxa"/>
        <w:jc w:val="center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123"/>
        <w:gridCol w:w="3118"/>
        <w:gridCol w:w="58"/>
      </w:tblGrid>
      <w:tr w:rsidR="005208C2" w:rsidRPr="000344E7" w:rsidTr="006B5814">
        <w:trPr>
          <w:trHeight w:hRule="exact"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9D430A" w:rsidRDefault="005208C2" w:rsidP="00F874BD">
            <w:pPr>
              <w:pStyle w:val="af"/>
              <w:shd w:val="clear" w:color="auto" w:fill="auto"/>
            </w:pPr>
            <w:r w:rsidRPr="009D430A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9D430A" w:rsidRDefault="005208C2" w:rsidP="00F874BD">
            <w:pPr>
              <w:pStyle w:val="af"/>
              <w:shd w:val="clear" w:color="auto" w:fill="auto"/>
            </w:pPr>
            <w:r w:rsidRPr="009D430A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9D430A" w:rsidRDefault="005208C2" w:rsidP="00F874BD">
            <w:pPr>
              <w:pStyle w:val="af"/>
              <w:shd w:val="clear" w:color="auto" w:fill="auto"/>
            </w:pPr>
            <w:r w:rsidRPr="009D430A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9D430A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37497D">
        <w:trPr>
          <w:trHeight w:hRule="exact" w:val="293"/>
          <w:jc w:val="center"/>
        </w:trPr>
        <w:tc>
          <w:tcPr>
            <w:tcW w:w="1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9D430A" w:rsidRDefault="005208C2" w:rsidP="009D430A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9D430A">
              <w:rPr>
                <w:b/>
                <w:bCs/>
                <w:sz w:val="24"/>
                <w:szCs w:val="24"/>
                <w:lang w:eastAsia="ru-RU" w:bidi="ru-RU"/>
              </w:rPr>
              <w:t>Меры, направленные на формировани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9D430A">
              <w:rPr>
                <w:b/>
                <w:bCs/>
                <w:sz w:val="24"/>
                <w:szCs w:val="24"/>
                <w:lang w:eastAsia="ru-RU" w:bidi="ru-RU"/>
              </w:rPr>
              <w:t xml:space="preserve"> межбюджетных отношений </w:t>
            </w:r>
          </w:p>
        </w:tc>
      </w:tr>
      <w:tr w:rsidR="005208C2" w:rsidRPr="000344E7" w:rsidTr="006B5814">
        <w:trPr>
          <w:trHeight w:hRule="exact" w:val="22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E9027F" w:rsidRDefault="00A15DB4" w:rsidP="009D430A">
            <w:pPr>
              <w:pStyle w:val="af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19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E9027F" w:rsidRDefault="005208C2" w:rsidP="00B957A0">
            <w:pPr>
              <w:pStyle w:val="af"/>
              <w:shd w:val="clear" w:color="auto" w:fill="auto"/>
              <w:jc w:val="both"/>
            </w:pPr>
            <w:r w:rsidRPr="00B957A0">
              <w:rPr>
                <w:sz w:val="24"/>
                <w:szCs w:val="24"/>
                <w:lang w:eastAsia="ru-RU" w:bidi="ru-RU"/>
              </w:rPr>
              <w:t xml:space="preserve">Организация работы по сокращению просроченной кредиторской задолженности органов местного самоуправления муниципального образования </w:t>
            </w:r>
            <w:r w:rsidR="00B957A0" w:rsidRPr="00B957A0">
              <w:rPr>
                <w:sz w:val="24"/>
                <w:szCs w:val="24"/>
                <w:lang w:eastAsia="ru-RU" w:bidi="ru-RU"/>
              </w:rPr>
              <w:t>Зыбинское сельское поселение Белогорского</w:t>
            </w:r>
            <w:r w:rsidRPr="00B957A0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B957A0" w:rsidRPr="00B957A0">
              <w:rPr>
                <w:sz w:val="24"/>
                <w:szCs w:val="24"/>
                <w:lang w:eastAsia="ru-RU" w:bidi="ru-RU"/>
              </w:rPr>
              <w:t>а</w:t>
            </w:r>
            <w:r w:rsidRPr="00B957A0">
              <w:rPr>
                <w:sz w:val="24"/>
                <w:szCs w:val="24"/>
                <w:lang w:eastAsia="ru-RU" w:bidi="ru-RU"/>
              </w:rPr>
              <w:t xml:space="preserve"> Республики Крым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  <w:r w:rsidR="00481A80" w:rsidRPr="00B957A0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E9027F" w:rsidRDefault="005208C2" w:rsidP="00B116F2">
            <w:pPr>
              <w:pStyle w:val="af"/>
              <w:shd w:val="clear" w:color="auto" w:fill="auto"/>
            </w:pPr>
            <w:r w:rsidRPr="00E9027F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E9027F" w:rsidRDefault="005208C2" w:rsidP="00B116F2">
            <w:pPr>
              <w:pStyle w:val="af"/>
              <w:shd w:val="clear" w:color="auto" w:fill="auto"/>
            </w:pPr>
            <w:r w:rsidRPr="00E9027F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279" w:rsidRPr="000344E7" w:rsidRDefault="00817279" w:rsidP="00B116F2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B414B2" w:rsidRDefault="005208C2" w:rsidP="00A15DB4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2</w:t>
            </w:r>
            <w:r w:rsidR="00A15DB4">
              <w:rPr>
                <w:sz w:val="24"/>
                <w:szCs w:val="24"/>
                <w:lang w:eastAsia="ru-RU" w:bidi="ru-RU"/>
              </w:rPr>
              <w:t>0</w:t>
            </w:r>
            <w:r w:rsidR="006E0FDF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B414B2" w:rsidRDefault="00A91F0B" w:rsidP="00817279">
            <w:pPr>
              <w:pStyle w:val="af"/>
              <w:shd w:val="clear" w:color="auto" w:fill="auto"/>
              <w:jc w:val="both"/>
            </w:pPr>
            <w:r w:rsidRPr="009964FA">
              <w:rPr>
                <w:sz w:val="24"/>
                <w:szCs w:val="24"/>
                <w:lang w:eastAsia="ru-RU" w:bidi="ru-RU"/>
              </w:rPr>
              <w:t>С</w:t>
            </w:r>
            <w:r w:rsidR="005208C2" w:rsidRPr="009964FA">
              <w:rPr>
                <w:sz w:val="24"/>
                <w:szCs w:val="24"/>
                <w:lang w:eastAsia="ru-RU" w:bidi="ru-RU"/>
              </w:rPr>
              <w:t>облюдение муниципальн</w:t>
            </w:r>
            <w:r w:rsidR="00817279" w:rsidRPr="009964FA">
              <w:rPr>
                <w:sz w:val="24"/>
                <w:szCs w:val="24"/>
                <w:lang w:eastAsia="ru-RU" w:bidi="ru-RU"/>
              </w:rPr>
              <w:t>ым</w:t>
            </w:r>
            <w:r w:rsidR="005208C2" w:rsidRPr="009964FA">
              <w:rPr>
                <w:sz w:val="24"/>
                <w:szCs w:val="24"/>
                <w:lang w:eastAsia="ru-RU" w:bidi="ru-RU"/>
              </w:rPr>
              <w:t xml:space="preserve"> образовани</w:t>
            </w:r>
            <w:r w:rsidR="00817279" w:rsidRPr="009964FA">
              <w:rPr>
                <w:sz w:val="24"/>
                <w:szCs w:val="24"/>
                <w:lang w:eastAsia="ru-RU" w:bidi="ru-RU"/>
              </w:rPr>
              <w:t xml:space="preserve">е Зыбинское сельское поселение </w:t>
            </w:r>
            <w:r w:rsidR="005208C2" w:rsidRPr="009964FA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817279" w:rsidRPr="009964FA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9964FA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817279" w:rsidRPr="009964FA">
              <w:rPr>
                <w:sz w:val="24"/>
                <w:szCs w:val="24"/>
                <w:lang w:eastAsia="ru-RU" w:bidi="ru-RU"/>
              </w:rPr>
              <w:t>а</w:t>
            </w:r>
            <w:r w:rsidR="005208C2" w:rsidRPr="009964FA">
              <w:rPr>
                <w:sz w:val="24"/>
                <w:szCs w:val="24"/>
                <w:lang w:eastAsia="ru-RU" w:bidi="ru-RU"/>
              </w:rPr>
              <w:t xml:space="preserve"> Республики Крым требований и ограничений, установленных статьей 136 Бюджетного кодекса Российской Федерации</w:t>
            </w:r>
            <w:r w:rsidR="00481A80" w:rsidRPr="009964FA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B414B2" w:rsidRDefault="005208C2" w:rsidP="00B116F2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B414B2" w:rsidRDefault="005208C2" w:rsidP="00B116F2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EA67EC" w:rsidRDefault="005208C2" w:rsidP="00B116F2">
            <w:pPr>
              <w:pStyle w:val="af"/>
              <w:rPr>
                <w:sz w:val="24"/>
                <w:szCs w:val="24"/>
                <w:lang w:bidi="ru-RU"/>
              </w:rPr>
            </w:pPr>
          </w:p>
        </w:tc>
      </w:tr>
      <w:tr w:rsidR="005208C2" w:rsidRPr="000344E7" w:rsidTr="006B5814">
        <w:trPr>
          <w:trHeight w:hRule="exact" w:val="12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91793F" w:rsidRDefault="005208C2" w:rsidP="00A15DB4">
            <w:pPr>
              <w:pStyle w:val="af"/>
              <w:shd w:val="clear" w:color="auto" w:fill="auto"/>
            </w:pPr>
            <w:r w:rsidRPr="0091793F">
              <w:t>2</w:t>
            </w:r>
            <w:r w:rsidR="00A15DB4">
              <w:t>1</w:t>
            </w:r>
            <w:r w:rsidR="006E0FDF">
              <w:t>.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91793F" w:rsidRDefault="005208C2" w:rsidP="009964FA">
            <w:pPr>
              <w:pStyle w:val="af"/>
              <w:shd w:val="clear" w:color="auto" w:fill="auto"/>
              <w:jc w:val="both"/>
            </w:pPr>
            <w:r w:rsidRPr="009964FA">
              <w:rPr>
                <w:sz w:val="24"/>
                <w:szCs w:val="24"/>
                <w:lang w:eastAsia="ru-RU" w:bidi="ru-RU"/>
              </w:rPr>
              <w:t xml:space="preserve">Предоставление в Министерство финансов Республики Крым сведений  о результатах оценки качества управления муниципальными финансами   в </w:t>
            </w:r>
            <w:proofErr w:type="gramStart"/>
            <w:r w:rsidRPr="009964FA">
              <w:rPr>
                <w:sz w:val="24"/>
                <w:szCs w:val="24"/>
                <w:lang w:eastAsia="ru-RU" w:bidi="ru-RU"/>
              </w:rPr>
              <w:t>муниципальном</w:t>
            </w:r>
            <w:proofErr w:type="gramEnd"/>
            <w:r w:rsidRPr="009964FA">
              <w:rPr>
                <w:sz w:val="24"/>
                <w:szCs w:val="24"/>
                <w:lang w:eastAsia="ru-RU" w:bidi="ru-RU"/>
              </w:rPr>
              <w:t xml:space="preserve"> образования </w:t>
            </w:r>
            <w:r w:rsidR="009964FA" w:rsidRPr="009964FA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9964FA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ого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а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Республики Крым               за 2020 год</w:t>
            </w:r>
            <w:r w:rsidR="00481A80" w:rsidRPr="009964FA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91793F" w:rsidRDefault="005208C2" w:rsidP="00B116F2">
            <w:pPr>
              <w:pStyle w:val="af"/>
              <w:shd w:val="clear" w:color="auto" w:fill="auto"/>
            </w:pPr>
            <w:r w:rsidRPr="0091793F">
              <w:t>до 01</w:t>
            </w:r>
            <w:r>
              <w:t xml:space="preserve"> </w:t>
            </w:r>
            <w:r w:rsidRPr="0091793F">
              <w:t>августа</w:t>
            </w:r>
          </w:p>
          <w:p w:rsidR="005208C2" w:rsidRPr="0091793F" w:rsidRDefault="005208C2" w:rsidP="00B116F2">
            <w:pPr>
              <w:pStyle w:val="af"/>
              <w:shd w:val="clear" w:color="auto" w:fill="auto"/>
            </w:pPr>
            <w:r w:rsidRPr="0091793F">
              <w:t>2021 года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EA67EC" w:rsidRDefault="005208C2" w:rsidP="00B116F2">
            <w:pPr>
              <w:pStyle w:val="af"/>
              <w:rPr>
                <w:sz w:val="24"/>
                <w:szCs w:val="24"/>
                <w:lang w:bidi="ru-RU"/>
              </w:rPr>
            </w:pPr>
          </w:p>
        </w:tc>
      </w:tr>
      <w:tr w:rsidR="005208C2" w:rsidRPr="000344E7" w:rsidTr="0037497D">
        <w:trPr>
          <w:trHeight w:hRule="exact" w:val="408"/>
          <w:jc w:val="center"/>
        </w:trPr>
        <w:tc>
          <w:tcPr>
            <w:tcW w:w="1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F874BD" w:rsidRDefault="005208C2" w:rsidP="0038559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38559B">
              <w:rPr>
                <w:b/>
                <w:bCs/>
                <w:sz w:val="24"/>
                <w:szCs w:val="24"/>
                <w:lang w:eastAsia="ru-RU" w:bidi="ru-RU"/>
              </w:rPr>
              <w:t>Меры, направленные на  повышение качества управления муниципальными финансами</w:t>
            </w:r>
          </w:p>
        </w:tc>
      </w:tr>
      <w:tr w:rsidR="005208C2" w:rsidRPr="000344E7" w:rsidTr="006B5814">
        <w:trPr>
          <w:trHeight w:hRule="exact" w:val="2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91793F" w:rsidRDefault="00A15DB4" w:rsidP="00B76624">
            <w:pPr>
              <w:pStyle w:val="af"/>
              <w:shd w:val="clear" w:color="auto" w:fill="auto"/>
            </w:pPr>
            <w:r>
              <w:t>22.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91793F" w:rsidRDefault="005208C2" w:rsidP="009964FA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9964FA">
              <w:rPr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9964FA">
              <w:rPr>
                <w:sz w:val="24"/>
                <w:szCs w:val="24"/>
                <w:lang w:eastAsia="ru-RU" w:bidi="ru-RU"/>
              </w:rPr>
              <w:t>значения показателя доли расходов бюджетов муниципального образования</w:t>
            </w:r>
            <w:proofErr w:type="gramEnd"/>
            <w:r w:rsidRPr="009964FA">
              <w:rPr>
                <w:sz w:val="24"/>
                <w:szCs w:val="24"/>
                <w:lang w:eastAsia="ru-RU" w:bidi="ru-RU"/>
              </w:rPr>
              <w:t xml:space="preserve"> </w:t>
            </w:r>
            <w:r w:rsidR="009964FA" w:rsidRPr="009964FA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9964FA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ого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а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Республики Крым, формируемых в рамках  муниципальных программ в общем объеме расходов бюджета муниципального образования </w:t>
            </w:r>
            <w:r w:rsidR="009964FA" w:rsidRPr="009964FA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9964FA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ого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а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Республики Крым в 2021 году в размере не менее чем 90%</w:t>
            </w:r>
            <w:r w:rsidR="00805D46" w:rsidRPr="009964FA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B414B2" w:rsidRDefault="005208C2" w:rsidP="00B116F2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B414B2" w:rsidRDefault="005208C2" w:rsidP="00B116F2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EA67EC" w:rsidRDefault="005208C2" w:rsidP="00DD2351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</w:tr>
    </w:tbl>
    <w:p w:rsidR="00830F3B" w:rsidRPr="000344E7" w:rsidRDefault="00830F3B" w:rsidP="00830F3B">
      <w:pPr>
        <w:spacing w:line="1" w:lineRule="exact"/>
        <w:rPr>
          <w:color w:val="FF0000"/>
        </w:rPr>
      </w:pPr>
      <w:r w:rsidRPr="000344E7">
        <w:rPr>
          <w:color w:val="FF0000"/>
        </w:rPr>
        <w:br w:type="page"/>
      </w:r>
    </w:p>
    <w:tbl>
      <w:tblPr>
        <w:tblOverlap w:val="never"/>
        <w:tblW w:w="13866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052"/>
        <w:gridCol w:w="2977"/>
        <w:gridCol w:w="128"/>
      </w:tblGrid>
      <w:tr w:rsidR="005208C2" w:rsidRPr="000344E7" w:rsidTr="006B5814">
        <w:trPr>
          <w:trHeight w:hRule="exact" w:val="293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5208C2" w:rsidRPr="00C7698E" w:rsidRDefault="005208C2" w:rsidP="00F874BD">
            <w:pPr>
              <w:pStyle w:val="af"/>
              <w:shd w:val="clear" w:color="auto" w:fill="auto"/>
            </w:pPr>
            <w:r w:rsidRPr="00C7698E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052" w:type="dxa"/>
            <w:shd w:val="clear" w:color="auto" w:fill="FFFFFF"/>
            <w:vAlign w:val="bottom"/>
          </w:tcPr>
          <w:p w:rsidR="005208C2" w:rsidRPr="00C7698E" w:rsidRDefault="005208C2" w:rsidP="00F874BD">
            <w:pPr>
              <w:pStyle w:val="af"/>
              <w:shd w:val="clear" w:color="auto" w:fill="auto"/>
            </w:pPr>
            <w:r w:rsidRPr="00C7698E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208C2" w:rsidRPr="00C7698E" w:rsidRDefault="005208C2" w:rsidP="00F874BD">
            <w:pPr>
              <w:pStyle w:val="af"/>
              <w:shd w:val="clear" w:color="auto" w:fill="auto"/>
            </w:pPr>
            <w:r w:rsidRPr="00C7698E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" w:type="dxa"/>
            <w:shd w:val="clear" w:color="auto" w:fill="FFFFFF"/>
            <w:vAlign w:val="bottom"/>
          </w:tcPr>
          <w:p w:rsidR="005208C2" w:rsidRPr="00C7698E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CA6669">
        <w:trPr>
          <w:trHeight w:hRule="exact" w:val="3830"/>
          <w:jc w:val="center"/>
        </w:trPr>
        <w:tc>
          <w:tcPr>
            <w:tcW w:w="709" w:type="dxa"/>
            <w:shd w:val="clear" w:color="auto" w:fill="FFFFFF"/>
          </w:tcPr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5208C2" w:rsidRPr="000344E7" w:rsidRDefault="00A15DB4" w:rsidP="00A15DB4">
            <w:pPr>
              <w:pStyle w:val="af"/>
              <w:shd w:val="clear" w:color="auto" w:fill="auto"/>
              <w:rPr>
                <w:color w:val="FF0000"/>
                <w:sz w:val="10"/>
                <w:szCs w:val="10"/>
              </w:rPr>
            </w:pPr>
            <w:r w:rsidRPr="00A15DB4">
              <w:t>23</w:t>
            </w:r>
            <w:r w:rsidR="006E0FDF">
              <w:t>.</w:t>
            </w:r>
            <w:r w:rsidRPr="00A15DB4">
              <w:rPr>
                <w:sz w:val="10"/>
                <w:szCs w:val="10"/>
              </w:rPr>
              <w:t>.</w:t>
            </w:r>
          </w:p>
        </w:tc>
        <w:tc>
          <w:tcPr>
            <w:tcW w:w="10052" w:type="dxa"/>
            <w:shd w:val="clear" w:color="auto" w:fill="FFFFFF"/>
            <w:vAlign w:val="center"/>
          </w:tcPr>
          <w:p w:rsidR="005208C2" w:rsidRPr="00AD6E18" w:rsidRDefault="005208C2" w:rsidP="009964FA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964FA">
              <w:rPr>
                <w:sz w:val="24"/>
                <w:szCs w:val="24"/>
              </w:rPr>
              <w:t xml:space="preserve">Обеспечение значения показателя доли расходов бюджета муниципального образования  </w:t>
            </w:r>
            <w:r w:rsidR="009964FA" w:rsidRPr="009964FA">
              <w:rPr>
                <w:sz w:val="24"/>
                <w:szCs w:val="24"/>
              </w:rPr>
              <w:t xml:space="preserve">Зыбинское сельское поселение </w:t>
            </w:r>
            <w:r w:rsidRPr="009964FA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ого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9964FA">
              <w:rPr>
                <w:sz w:val="24"/>
                <w:szCs w:val="24"/>
                <w:lang w:eastAsia="ru-RU" w:bidi="ru-RU"/>
              </w:rPr>
              <w:t>а</w:t>
            </w:r>
            <w:r w:rsidRPr="009964FA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9964FA">
              <w:rPr>
                <w:sz w:val="24"/>
                <w:szCs w:val="24"/>
              </w:rPr>
              <w:t xml:space="preserve"> на оплату труда и начисления на выплаты по оплате труда работников органов местного самоуправления муниципального образования (за исключением расходов на материальное стимулирование лиц, замещающих муниципальные должности, и муниципальных служащих Республики Крым, внесших существенный вклад в достижение наилучших результатов по социально-экономическому развитию Республики Крым, источником финансового</w:t>
            </w:r>
            <w:proofErr w:type="gramEnd"/>
            <w:r w:rsidRPr="009964FA">
              <w:rPr>
                <w:sz w:val="24"/>
                <w:szCs w:val="24"/>
              </w:rPr>
              <w:t xml:space="preserve"> </w:t>
            </w:r>
            <w:proofErr w:type="gramStart"/>
            <w:r w:rsidRPr="009964FA">
              <w:rPr>
                <w:sz w:val="24"/>
                <w:szCs w:val="24"/>
              </w:rPr>
              <w:t>обеспечения</w:t>
            </w:r>
            <w:proofErr w:type="gramEnd"/>
            <w:r w:rsidRPr="009964FA">
              <w:rPr>
                <w:sz w:val="24"/>
                <w:szCs w:val="24"/>
              </w:rPr>
              <w:t xml:space="preserve"> которых являлись межбюджетные трансферты из федерального бюджета бюджетам субъектов Российской Федерации, достигших наилучших результатов по социально-экономическому развитию территорий) в объеме норматива формирования расходов на содержание органов местного самоуправления муниципального образования </w:t>
            </w:r>
            <w:r w:rsidRPr="009964FA">
              <w:rPr>
                <w:sz w:val="24"/>
                <w:szCs w:val="24"/>
                <w:lang w:eastAsia="ru-RU" w:bidi="ru-RU"/>
              </w:rPr>
              <w:t>Белогорский район Республики Крым</w:t>
            </w:r>
            <w:r w:rsidRPr="009964FA">
              <w:rPr>
                <w:sz w:val="24"/>
                <w:szCs w:val="24"/>
              </w:rPr>
              <w:t xml:space="preserve"> в размере </w:t>
            </w:r>
            <w:r w:rsidRPr="009964FA">
              <w:rPr>
                <w:bCs/>
                <w:sz w:val="24"/>
                <w:szCs w:val="24"/>
              </w:rPr>
              <w:t>не более чем 80 %</w:t>
            </w:r>
            <w:r w:rsidR="00805D46" w:rsidRPr="009964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08C2" w:rsidRPr="00B414B2" w:rsidRDefault="005208C2" w:rsidP="00D70456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B414B2" w:rsidRDefault="005208C2" w:rsidP="00D70456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128" w:type="dxa"/>
            <w:shd w:val="clear" w:color="auto" w:fill="FFFFFF"/>
            <w:vAlign w:val="center"/>
          </w:tcPr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EA67EC" w:rsidRDefault="005208C2" w:rsidP="00DD2351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</w:tr>
      <w:tr w:rsidR="005208C2" w:rsidRPr="000344E7" w:rsidTr="006B5814">
        <w:trPr>
          <w:trHeight w:hRule="exact" w:val="2116"/>
          <w:jc w:val="center"/>
        </w:trPr>
        <w:tc>
          <w:tcPr>
            <w:tcW w:w="709" w:type="dxa"/>
            <w:shd w:val="clear" w:color="auto" w:fill="FFFFFF"/>
          </w:tcPr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A15DB4" w:rsidRDefault="00A15DB4" w:rsidP="00A15DB4">
            <w:pPr>
              <w:pStyle w:val="af"/>
              <w:shd w:val="clear" w:color="auto" w:fill="auto"/>
            </w:pPr>
          </w:p>
          <w:p w:rsidR="005208C2" w:rsidRPr="000344E7" w:rsidRDefault="00A15DB4" w:rsidP="00A15DB4">
            <w:pPr>
              <w:pStyle w:val="af"/>
              <w:shd w:val="clear" w:color="auto" w:fill="auto"/>
              <w:rPr>
                <w:color w:val="FF0000"/>
                <w:sz w:val="10"/>
                <w:szCs w:val="10"/>
              </w:rPr>
            </w:pPr>
            <w:r w:rsidRPr="00A15DB4">
              <w:t>2</w:t>
            </w:r>
            <w:r>
              <w:t>4</w:t>
            </w:r>
            <w:r w:rsidRPr="00A15DB4">
              <w:rPr>
                <w:sz w:val="10"/>
                <w:szCs w:val="10"/>
              </w:rPr>
              <w:t>.</w:t>
            </w:r>
            <w:r w:rsidR="006E0FDF">
              <w:rPr>
                <w:sz w:val="10"/>
                <w:szCs w:val="10"/>
              </w:rPr>
              <w:t>.</w:t>
            </w:r>
          </w:p>
        </w:tc>
        <w:tc>
          <w:tcPr>
            <w:tcW w:w="10052" w:type="dxa"/>
            <w:shd w:val="clear" w:color="auto" w:fill="FFFFFF"/>
            <w:vAlign w:val="center"/>
          </w:tcPr>
          <w:p w:rsidR="005208C2" w:rsidRPr="008F19A2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C71B9">
              <w:rPr>
                <w:sz w:val="24"/>
                <w:szCs w:val="24"/>
              </w:rPr>
              <w:t xml:space="preserve">Обеспечение значения показателя отношения объема расходов на обслуживание муниципального долга муниципального образования </w:t>
            </w:r>
            <w:r w:rsidR="00FC71B9" w:rsidRPr="00FC71B9">
              <w:rPr>
                <w:sz w:val="24"/>
                <w:szCs w:val="24"/>
              </w:rPr>
              <w:t xml:space="preserve">Зыбинское сельское поселение </w:t>
            </w:r>
            <w:r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ого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а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FC71B9">
              <w:rPr>
                <w:sz w:val="24"/>
                <w:szCs w:val="24"/>
              </w:rPr>
              <w:t xml:space="preserve"> к объему расходов бюджета муниципального образования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</w:t>
            </w:r>
            <w:r w:rsidR="00FC71B9" w:rsidRPr="00FC71B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ого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район Республики Крым</w:t>
            </w:r>
            <w:r w:rsidRPr="00FC71B9">
              <w:rPr>
                <w:sz w:val="24"/>
                <w:szCs w:val="24"/>
              </w:rPr>
              <w:t xml:space="preserve">, за исключением объема расходов, осуществляемых за счет субвенций, предоставляемых из бюджетов бюджетной системы Российской Федерации, в 2021 году </w:t>
            </w:r>
            <w:r w:rsidRPr="00FC71B9">
              <w:rPr>
                <w:bCs/>
                <w:sz w:val="24"/>
                <w:szCs w:val="24"/>
              </w:rPr>
              <w:t>не более чем 10,0 %</w:t>
            </w:r>
            <w:r w:rsidR="00805D46" w:rsidRPr="00FC71B9">
              <w:rPr>
                <w:bCs/>
                <w:sz w:val="24"/>
                <w:szCs w:val="24"/>
              </w:rPr>
              <w:t>.</w:t>
            </w:r>
            <w:proofErr w:type="gramEnd"/>
          </w:p>
          <w:p w:rsidR="005208C2" w:rsidRPr="00AD6E18" w:rsidRDefault="005208C2" w:rsidP="00D70456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08C2" w:rsidRPr="00B414B2" w:rsidRDefault="005208C2" w:rsidP="00D70456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B414B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B414B2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128" w:type="dxa"/>
            <w:shd w:val="clear" w:color="auto" w:fill="FFFFFF"/>
            <w:vAlign w:val="center"/>
          </w:tcPr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  <w:tr w:rsidR="005208C2" w:rsidRPr="000344E7" w:rsidTr="006B5814">
        <w:trPr>
          <w:trHeight w:hRule="exact" w:val="1990"/>
          <w:jc w:val="center"/>
        </w:trPr>
        <w:tc>
          <w:tcPr>
            <w:tcW w:w="709" w:type="dxa"/>
            <w:shd w:val="clear" w:color="auto" w:fill="FFFFFF"/>
          </w:tcPr>
          <w:p w:rsidR="00A15DB4" w:rsidRDefault="00A15DB4" w:rsidP="00A15DB4"/>
          <w:p w:rsidR="00A15DB4" w:rsidRDefault="00A15DB4" w:rsidP="00A15DB4"/>
          <w:p w:rsidR="005208C2" w:rsidRPr="000344E7" w:rsidRDefault="006E0FDF" w:rsidP="006E0FDF">
            <w:pPr>
              <w:pStyle w:val="af"/>
              <w:shd w:val="clear" w:color="auto" w:fill="auto"/>
              <w:rPr>
                <w:color w:val="FF0000"/>
                <w:sz w:val="10"/>
                <w:szCs w:val="10"/>
              </w:rPr>
            </w:pPr>
            <w:r>
              <w:t xml:space="preserve">  </w:t>
            </w:r>
            <w:r w:rsidR="00A15DB4" w:rsidRPr="00A15DB4">
              <w:t>2</w:t>
            </w:r>
            <w:r w:rsidR="00A15DB4">
              <w:t>5</w:t>
            </w:r>
            <w:r w:rsidR="00A15DB4" w:rsidRPr="006E0FDF">
              <w:t>.</w:t>
            </w:r>
          </w:p>
        </w:tc>
        <w:tc>
          <w:tcPr>
            <w:tcW w:w="10052" w:type="dxa"/>
            <w:shd w:val="clear" w:color="auto" w:fill="FFFFFF"/>
            <w:vAlign w:val="center"/>
          </w:tcPr>
          <w:p w:rsidR="005208C2" w:rsidRPr="008F19A2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C71B9">
              <w:rPr>
                <w:sz w:val="24"/>
                <w:szCs w:val="24"/>
              </w:rPr>
              <w:t xml:space="preserve">Обеспечение значения показателя доли краткосрочных долговых обязательств муниципального образования </w:t>
            </w:r>
            <w:r w:rsidR="00FC71B9" w:rsidRPr="00FC71B9">
              <w:rPr>
                <w:sz w:val="24"/>
                <w:szCs w:val="24"/>
              </w:rPr>
              <w:t xml:space="preserve">Зыбинское сельское поселение </w:t>
            </w:r>
            <w:r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FC71B9">
              <w:rPr>
                <w:sz w:val="24"/>
                <w:szCs w:val="24"/>
                <w:lang w:eastAsia="ru-RU" w:bidi="ru-RU"/>
              </w:rPr>
              <w:t xml:space="preserve">ого 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а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FC71B9">
              <w:rPr>
                <w:sz w:val="24"/>
                <w:szCs w:val="24"/>
              </w:rPr>
              <w:t xml:space="preserve"> (за исключением долговых обязательств по бюджетным кредитам) в общем объеме муниципального долга  муниципального образования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</w:t>
            </w:r>
            <w:r w:rsidR="00FC71B9" w:rsidRPr="00FC71B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ого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а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FC71B9">
              <w:rPr>
                <w:sz w:val="24"/>
                <w:szCs w:val="24"/>
              </w:rPr>
              <w:t xml:space="preserve">  (за исключением долговых обязательств по бюджетным кредитам) в 2021 году </w:t>
            </w:r>
            <w:r w:rsidRPr="00FC71B9">
              <w:rPr>
                <w:bCs/>
                <w:sz w:val="24"/>
                <w:szCs w:val="24"/>
              </w:rPr>
              <w:t xml:space="preserve">не более </w:t>
            </w:r>
            <w:r w:rsidR="00805D46" w:rsidRPr="00FC71B9">
              <w:rPr>
                <w:bCs/>
                <w:sz w:val="24"/>
                <w:szCs w:val="24"/>
              </w:rPr>
              <w:t xml:space="preserve"> </w:t>
            </w:r>
            <w:r w:rsidRPr="00FC71B9">
              <w:rPr>
                <w:bCs/>
                <w:sz w:val="24"/>
                <w:szCs w:val="24"/>
              </w:rPr>
              <w:t>чем 0%</w:t>
            </w:r>
            <w:r w:rsidR="00805D46" w:rsidRPr="00FC71B9">
              <w:rPr>
                <w:bCs/>
                <w:sz w:val="24"/>
                <w:szCs w:val="24"/>
              </w:rPr>
              <w:t>.</w:t>
            </w:r>
            <w:proofErr w:type="gramEnd"/>
          </w:p>
          <w:p w:rsidR="005208C2" w:rsidRPr="00BB0834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08C2" w:rsidRPr="00B414B2" w:rsidRDefault="005208C2" w:rsidP="00D70456">
            <w:pPr>
              <w:pStyle w:val="af"/>
              <w:shd w:val="clear" w:color="auto" w:fill="auto"/>
            </w:pPr>
            <w:r w:rsidRPr="00B414B2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B414B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B414B2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128" w:type="dxa"/>
            <w:shd w:val="clear" w:color="auto" w:fill="FFFFFF"/>
            <w:vAlign w:val="center"/>
          </w:tcPr>
          <w:p w:rsidR="005208C2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  <w:tr w:rsidR="005208C2" w:rsidRPr="00FC71B9" w:rsidTr="006B5814">
        <w:trPr>
          <w:trHeight w:hRule="exact" w:val="126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208C2" w:rsidRPr="00FC71B9" w:rsidRDefault="005208C2" w:rsidP="00A15DB4">
            <w:pPr>
              <w:pStyle w:val="af"/>
              <w:shd w:val="clear" w:color="auto" w:fill="auto"/>
            </w:pPr>
            <w:r w:rsidRPr="00FC71B9">
              <w:t>2</w:t>
            </w:r>
            <w:r w:rsidR="00A15DB4" w:rsidRPr="00FC71B9">
              <w:t>6.</w:t>
            </w:r>
          </w:p>
        </w:tc>
        <w:tc>
          <w:tcPr>
            <w:tcW w:w="10052" w:type="dxa"/>
            <w:shd w:val="clear" w:color="auto" w:fill="FFFFFF"/>
            <w:vAlign w:val="center"/>
          </w:tcPr>
          <w:p w:rsidR="005208C2" w:rsidRPr="00FC71B9" w:rsidRDefault="005208C2" w:rsidP="00FC71B9">
            <w:pPr>
              <w:pStyle w:val="af"/>
              <w:shd w:val="clear" w:color="auto" w:fill="auto"/>
              <w:jc w:val="both"/>
            </w:pPr>
            <w:r w:rsidRPr="00FC71B9">
              <w:rPr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FC71B9">
              <w:rPr>
                <w:sz w:val="24"/>
                <w:szCs w:val="24"/>
                <w:lang w:eastAsia="ru-RU" w:bidi="ru-RU"/>
              </w:rPr>
              <w:t xml:space="preserve">значения показателя отношения объема просроченной кредиторской задолженности </w:t>
            </w:r>
            <w:r w:rsidRPr="00FC71B9">
              <w:rPr>
                <w:sz w:val="24"/>
                <w:szCs w:val="24"/>
              </w:rPr>
              <w:t>муниципального образования</w:t>
            </w:r>
            <w:proofErr w:type="gramEnd"/>
            <w:r w:rsidR="00FC71B9" w:rsidRPr="00FC71B9">
              <w:rPr>
                <w:sz w:val="24"/>
                <w:szCs w:val="24"/>
              </w:rPr>
              <w:t xml:space="preserve"> Зыбинское сельское поселение </w:t>
            </w:r>
            <w:r w:rsidRPr="00FC71B9">
              <w:rPr>
                <w:sz w:val="24"/>
                <w:szCs w:val="24"/>
              </w:rPr>
              <w:t xml:space="preserve"> </w:t>
            </w:r>
            <w:r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ого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FC71B9">
              <w:rPr>
                <w:sz w:val="24"/>
                <w:szCs w:val="24"/>
                <w:lang w:eastAsia="ru-RU" w:bidi="ru-RU"/>
              </w:rPr>
              <w:t>а</w:t>
            </w:r>
            <w:r w:rsidRPr="00FC71B9">
              <w:rPr>
                <w:sz w:val="24"/>
                <w:szCs w:val="24"/>
                <w:lang w:eastAsia="ru-RU" w:bidi="ru-RU"/>
              </w:rPr>
              <w:t xml:space="preserve"> Республики Крым и бюджетных и автономных учреждений Республики Крым к объему расходов бюджета</w:t>
            </w:r>
            <w:r w:rsidRPr="00FC71B9">
              <w:rPr>
                <w:sz w:val="24"/>
                <w:szCs w:val="24"/>
              </w:rPr>
              <w:t xml:space="preserve"> муниципального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08C2" w:rsidRPr="00FC71B9" w:rsidRDefault="005208C2" w:rsidP="00D70456">
            <w:pPr>
              <w:pStyle w:val="af"/>
              <w:shd w:val="clear" w:color="auto" w:fill="auto"/>
            </w:pPr>
            <w:r w:rsidRPr="00FC71B9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FC71B9" w:rsidRDefault="005208C2" w:rsidP="00D70456">
            <w:pPr>
              <w:pStyle w:val="af"/>
              <w:shd w:val="clear" w:color="auto" w:fill="auto"/>
            </w:pPr>
            <w:r w:rsidRPr="00FC71B9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128" w:type="dxa"/>
            <w:shd w:val="clear" w:color="auto" w:fill="FFFFFF"/>
            <w:vAlign w:val="center"/>
          </w:tcPr>
          <w:p w:rsidR="005208C2" w:rsidRPr="00FC71B9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</w:tbl>
    <w:p w:rsidR="00830F3B" w:rsidRPr="00FC71B9" w:rsidRDefault="00830F3B" w:rsidP="00830F3B">
      <w:pPr>
        <w:spacing w:line="1" w:lineRule="exact"/>
        <w:rPr>
          <w:color w:val="FF0000"/>
        </w:rPr>
      </w:pPr>
      <w:r w:rsidRPr="00FC71B9">
        <w:rPr>
          <w:color w:val="FF0000"/>
        </w:rPr>
        <w:br w:type="page"/>
      </w:r>
    </w:p>
    <w:tbl>
      <w:tblPr>
        <w:tblOverlap w:val="never"/>
        <w:tblW w:w="13660" w:type="dxa"/>
        <w:jc w:val="center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0049"/>
        <w:gridCol w:w="2962"/>
        <w:gridCol w:w="40"/>
      </w:tblGrid>
      <w:tr w:rsidR="005208C2" w:rsidRPr="00FC71B9" w:rsidTr="006B5814">
        <w:trPr>
          <w:trHeight w:hRule="exact" w:val="29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C71B9" w:rsidRDefault="005208C2" w:rsidP="00F874BD">
            <w:pPr>
              <w:pStyle w:val="af"/>
              <w:shd w:val="clear" w:color="auto" w:fill="auto"/>
            </w:pPr>
            <w:r w:rsidRPr="00FC71B9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C71B9" w:rsidRDefault="005208C2" w:rsidP="00F874BD">
            <w:pPr>
              <w:pStyle w:val="af"/>
              <w:shd w:val="clear" w:color="auto" w:fill="auto"/>
            </w:pPr>
            <w:r w:rsidRPr="00FC71B9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C71B9" w:rsidRDefault="005208C2" w:rsidP="00F874BD">
            <w:pPr>
              <w:pStyle w:val="af"/>
              <w:shd w:val="clear" w:color="auto" w:fill="auto"/>
            </w:pPr>
            <w:r w:rsidRPr="00FC71B9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C2" w:rsidRPr="00FC71B9" w:rsidRDefault="005208C2" w:rsidP="00F874BD">
            <w:pPr>
              <w:pStyle w:val="af"/>
              <w:shd w:val="clear" w:color="auto" w:fill="auto"/>
            </w:pPr>
          </w:p>
        </w:tc>
      </w:tr>
      <w:tr w:rsidR="005208C2" w:rsidRPr="000344E7" w:rsidTr="006B5814">
        <w:trPr>
          <w:trHeight w:hRule="exact" w:val="86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C2" w:rsidRPr="00FC71B9" w:rsidRDefault="005208C2" w:rsidP="00F874B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FC71B9" w:rsidP="00FC71B9">
            <w:pPr>
              <w:pStyle w:val="af"/>
              <w:shd w:val="clear" w:color="auto" w:fill="auto"/>
              <w:jc w:val="both"/>
              <w:rPr>
                <w:color w:val="FF0000"/>
              </w:rPr>
            </w:pPr>
            <w:r w:rsidRPr="00FC71B9">
              <w:rPr>
                <w:sz w:val="24"/>
                <w:szCs w:val="24"/>
              </w:rPr>
              <w:t>О</w:t>
            </w:r>
            <w:r w:rsidR="005208C2" w:rsidRPr="00FC71B9">
              <w:rPr>
                <w:sz w:val="24"/>
                <w:szCs w:val="24"/>
              </w:rPr>
              <w:t>бразования</w:t>
            </w:r>
            <w:r w:rsidRPr="00FC71B9">
              <w:rPr>
                <w:sz w:val="24"/>
                <w:szCs w:val="24"/>
              </w:rPr>
              <w:t xml:space="preserve"> Зыбинское сельское поселение </w:t>
            </w:r>
            <w:r w:rsidR="005208C2" w:rsidRPr="00FC71B9">
              <w:rPr>
                <w:sz w:val="24"/>
                <w:szCs w:val="24"/>
              </w:rPr>
              <w:t xml:space="preserve"> </w:t>
            </w:r>
            <w:r w:rsidR="005208C2"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Pr="00FC71B9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Pr="00FC71B9">
              <w:rPr>
                <w:sz w:val="24"/>
                <w:szCs w:val="24"/>
                <w:lang w:eastAsia="ru-RU" w:bidi="ru-RU"/>
              </w:rPr>
              <w:t>а</w:t>
            </w:r>
            <w:r w:rsidR="005208C2" w:rsidRPr="00FC71B9">
              <w:rPr>
                <w:sz w:val="24"/>
                <w:szCs w:val="24"/>
                <w:lang w:eastAsia="ru-RU" w:bidi="ru-RU"/>
              </w:rPr>
              <w:t xml:space="preserve"> Республики Крым к объему расходов бюджета </w:t>
            </w:r>
            <w:r w:rsidR="005208C2" w:rsidRPr="00FC71B9">
              <w:rPr>
                <w:sz w:val="24"/>
                <w:szCs w:val="24"/>
              </w:rPr>
              <w:t xml:space="preserve">муниципального образования </w:t>
            </w:r>
            <w:r w:rsidRPr="00FC71B9">
              <w:rPr>
                <w:sz w:val="24"/>
                <w:szCs w:val="24"/>
              </w:rPr>
              <w:t xml:space="preserve">Зыбинское сельское поселение </w:t>
            </w:r>
            <w:r w:rsidR="005208C2" w:rsidRPr="00FC71B9">
              <w:rPr>
                <w:sz w:val="24"/>
                <w:szCs w:val="24"/>
                <w:lang w:eastAsia="ru-RU" w:bidi="ru-RU"/>
              </w:rPr>
              <w:t>Белогорск</w:t>
            </w:r>
            <w:r w:rsidRPr="00FC71B9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FC71B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Pr="00FC71B9">
              <w:rPr>
                <w:sz w:val="24"/>
                <w:szCs w:val="24"/>
                <w:lang w:eastAsia="ru-RU" w:bidi="ru-RU"/>
              </w:rPr>
              <w:t>а</w:t>
            </w:r>
            <w:r w:rsidR="005208C2" w:rsidRPr="00FC71B9">
              <w:rPr>
                <w:sz w:val="24"/>
                <w:szCs w:val="24"/>
                <w:lang w:eastAsia="ru-RU" w:bidi="ru-RU"/>
              </w:rPr>
              <w:t xml:space="preserve"> Республики Крым в 2021 году не более чем 0 %</w:t>
            </w:r>
            <w:r w:rsidR="00213CB4" w:rsidRPr="00FC71B9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339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A15DB4">
            <w:pPr>
              <w:pStyle w:val="af"/>
              <w:shd w:val="clear" w:color="auto" w:fill="auto"/>
              <w:rPr>
                <w:color w:val="FF0000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t>2</w:t>
            </w:r>
            <w:r w:rsidR="00A15DB4" w:rsidRPr="00A15DB4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97AD9">
            <w:pPr>
              <w:pStyle w:val="af"/>
              <w:shd w:val="clear" w:color="auto" w:fill="auto"/>
              <w:jc w:val="both"/>
              <w:rPr>
                <w:color w:val="FF0000"/>
              </w:rPr>
            </w:pPr>
            <w:proofErr w:type="gramStart"/>
            <w:r w:rsidRPr="00397AD9">
              <w:rPr>
                <w:sz w:val="24"/>
                <w:szCs w:val="24"/>
                <w:lang w:eastAsia="ru-RU" w:bidi="ru-RU"/>
              </w:rPr>
      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муниципального образования</w:t>
            </w:r>
            <w:r w:rsidR="00FD48A8" w:rsidRPr="00397AD9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ого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а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Республики Крым в решении  1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6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-й сессии </w:t>
            </w:r>
            <w:r w:rsidR="00FD48A8" w:rsidRPr="00397AD9">
              <w:rPr>
                <w:sz w:val="24"/>
                <w:szCs w:val="24"/>
                <w:lang w:eastAsia="ru-RU" w:bidi="ru-RU"/>
              </w:rPr>
              <w:t xml:space="preserve">Зыбинского сельского совета </w:t>
            </w:r>
            <w:r w:rsidRPr="00397AD9">
              <w:rPr>
                <w:sz w:val="24"/>
                <w:szCs w:val="24"/>
                <w:lang w:eastAsia="ru-RU" w:bidi="ru-RU"/>
              </w:rPr>
              <w:t>Белогорского район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а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Республики Крым 2</w:t>
            </w:r>
            <w:r w:rsidR="00213CB4" w:rsidRPr="00397AD9">
              <w:rPr>
                <w:sz w:val="24"/>
                <w:szCs w:val="24"/>
                <w:lang w:eastAsia="ru-RU" w:bidi="ru-RU"/>
              </w:rPr>
              <w:t>-го созыва от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 2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6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декабря 2020 года № </w:t>
            </w:r>
            <w:r w:rsidR="00FD48A8" w:rsidRPr="00397AD9">
              <w:rPr>
                <w:sz w:val="24"/>
                <w:szCs w:val="24"/>
                <w:lang w:eastAsia="ru-RU" w:bidi="ru-RU"/>
              </w:rPr>
              <w:t>67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</w:t>
            </w:r>
            <w:r w:rsidR="00397AD9" w:rsidRPr="00397AD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397AD9">
              <w:rPr>
                <w:sz w:val="24"/>
                <w:szCs w:val="24"/>
                <w:lang w:eastAsia="ru-RU" w:bidi="ru-RU"/>
              </w:rPr>
              <w:t>Белогорск</w:t>
            </w:r>
            <w:r w:rsidR="00397AD9" w:rsidRPr="00397AD9">
              <w:rPr>
                <w:sz w:val="24"/>
                <w:szCs w:val="24"/>
                <w:lang w:eastAsia="ru-RU" w:bidi="ru-RU"/>
              </w:rPr>
              <w:t>ого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397AD9" w:rsidRPr="00397AD9">
              <w:rPr>
                <w:sz w:val="24"/>
                <w:szCs w:val="24"/>
                <w:lang w:eastAsia="ru-RU" w:bidi="ru-RU"/>
              </w:rPr>
              <w:t>а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Республики Крым на</w:t>
            </w:r>
            <w:proofErr w:type="gramEnd"/>
            <w:r w:rsidRPr="00397AD9">
              <w:rPr>
                <w:sz w:val="24"/>
                <w:szCs w:val="24"/>
                <w:lang w:eastAsia="ru-RU" w:bidi="ru-RU"/>
              </w:rPr>
              <w:t xml:space="preserve"> 2021 год и на плановый период 2022 и 2023 годов»</w:t>
            </w:r>
            <w:r w:rsidRPr="00397AD9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сверх сумм бюджетных кредитов, решение о предоставлении которых принято Министерством финансов Республики Крым (за исключением бюджетных кредитов на пополнение остатков средств на счете бюджета муниципального образования </w:t>
            </w:r>
            <w:r w:rsidR="00397AD9" w:rsidRPr="00397AD9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397AD9">
              <w:rPr>
                <w:sz w:val="24"/>
                <w:szCs w:val="24"/>
                <w:lang w:eastAsia="ru-RU" w:bidi="ru-RU"/>
              </w:rPr>
              <w:t>Белогорск</w:t>
            </w:r>
            <w:r w:rsidR="00397AD9" w:rsidRPr="00397AD9">
              <w:rPr>
                <w:sz w:val="24"/>
                <w:szCs w:val="24"/>
                <w:lang w:eastAsia="ru-RU" w:bidi="ru-RU"/>
              </w:rPr>
              <w:t>ого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397AD9" w:rsidRPr="00397AD9">
              <w:rPr>
                <w:sz w:val="24"/>
                <w:szCs w:val="24"/>
                <w:lang w:eastAsia="ru-RU" w:bidi="ru-RU"/>
              </w:rPr>
              <w:t>а</w:t>
            </w:r>
            <w:r w:rsidRPr="00397AD9">
              <w:rPr>
                <w:sz w:val="24"/>
                <w:szCs w:val="24"/>
                <w:lang w:eastAsia="ru-RU" w:bidi="ru-RU"/>
              </w:rPr>
              <w:t xml:space="preserve"> Республики Крым)</w:t>
            </w:r>
            <w:r w:rsidR="00213CB4" w:rsidRPr="00397AD9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C327D4" w:rsidRDefault="005208C2" w:rsidP="00D70456">
            <w:pPr>
              <w:pStyle w:val="af"/>
              <w:shd w:val="clear" w:color="auto" w:fill="auto"/>
            </w:pPr>
            <w:r w:rsidRPr="00C327D4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  <w:r w:rsidRPr="00C327D4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A91F0B" w:rsidRPr="000344E7" w:rsidTr="006B5814">
        <w:trPr>
          <w:trHeight w:hRule="exact" w:val="16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7F3FE8" w:rsidRDefault="00A91F0B" w:rsidP="00A15DB4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7F3FE8" w:rsidRDefault="00A91F0B" w:rsidP="00FD48A8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FD48A8">
              <w:rPr>
                <w:sz w:val="24"/>
                <w:szCs w:val="24"/>
                <w:lang w:eastAsia="ru-RU" w:bidi="ru-RU"/>
              </w:rPr>
              <w:t>Утверждение бюджета муниципального образования на 2021год и на плановый период 2022и 2023 годов с включением в состав доходов дотаций из бюджета Республики Крым в размерах, не превышающих предусмотренные в бюджете Республики Крым объемы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7F3FE8" w:rsidRDefault="00A91F0B" w:rsidP="00A91F0B">
            <w:pPr>
              <w:pStyle w:val="af"/>
              <w:shd w:val="clear" w:color="auto" w:fill="auto"/>
            </w:pPr>
            <w:r w:rsidRPr="007F3FE8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A91F0B" w:rsidRPr="007F3FE8" w:rsidRDefault="00A91F0B" w:rsidP="00A91F0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7F3FE8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0B" w:rsidRPr="00F874BD" w:rsidRDefault="00A91F0B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  <w:tr w:rsidR="005208C2" w:rsidRPr="000344E7" w:rsidTr="006B5814">
        <w:trPr>
          <w:trHeight w:hRule="exact" w:val="1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A15DB4" w:rsidP="00F874BD">
            <w:pPr>
              <w:pStyle w:val="af"/>
              <w:shd w:val="clear" w:color="auto" w:fill="auto"/>
              <w:rPr>
                <w:color w:val="FF0000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3203B" w:rsidRDefault="005208C2" w:rsidP="00FD48A8">
            <w:pPr>
              <w:pStyle w:val="af"/>
              <w:shd w:val="clear" w:color="auto" w:fill="auto"/>
              <w:jc w:val="both"/>
            </w:pPr>
            <w:r w:rsidRPr="00FD48A8">
              <w:rPr>
                <w:sz w:val="24"/>
                <w:szCs w:val="24"/>
                <w:lang w:eastAsia="ru-RU" w:bidi="ru-RU"/>
              </w:rPr>
              <w:t xml:space="preserve">Обеспечение отсутствия просроченной задолженности по долговым обязательствам муниципального образования </w:t>
            </w:r>
            <w:r w:rsidR="00FD48A8" w:rsidRPr="00FD48A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D48A8">
              <w:rPr>
                <w:sz w:val="24"/>
                <w:szCs w:val="24"/>
                <w:lang w:eastAsia="ru-RU" w:bidi="ru-RU"/>
              </w:rPr>
              <w:t>Белогорск</w:t>
            </w:r>
            <w:r w:rsidR="00FD48A8" w:rsidRPr="00FD48A8">
              <w:rPr>
                <w:sz w:val="24"/>
                <w:szCs w:val="24"/>
                <w:lang w:eastAsia="ru-RU" w:bidi="ru-RU"/>
              </w:rPr>
              <w:t>ого</w:t>
            </w:r>
            <w:r w:rsidRPr="00FD48A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FD48A8">
              <w:rPr>
                <w:sz w:val="24"/>
                <w:szCs w:val="24"/>
                <w:lang w:eastAsia="ru-RU" w:bidi="ru-RU"/>
              </w:rPr>
              <w:t>а</w:t>
            </w:r>
            <w:r w:rsidRPr="00FD48A8">
              <w:rPr>
                <w:sz w:val="24"/>
                <w:szCs w:val="24"/>
                <w:lang w:eastAsia="ru-RU" w:bidi="ru-RU"/>
              </w:rPr>
              <w:t xml:space="preserve"> Республики Крым по данным долговой книги муниципального образования </w:t>
            </w:r>
            <w:r w:rsidR="00FD48A8" w:rsidRPr="00FD48A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D48A8">
              <w:rPr>
                <w:sz w:val="24"/>
                <w:szCs w:val="24"/>
                <w:lang w:eastAsia="ru-RU" w:bidi="ru-RU"/>
              </w:rPr>
              <w:t>Белогорск</w:t>
            </w:r>
            <w:r w:rsidR="00FD48A8" w:rsidRPr="00FD48A8">
              <w:rPr>
                <w:sz w:val="24"/>
                <w:szCs w:val="24"/>
                <w:lang w:eastAsia="ru-RU" w:bidi="ru-RU"/>
              </w:rPr>
              <w:t>ого</w:t>
            </w:r>
            <w:r w:rsidRPr="00FD48A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FD48A8">
              <w:rPr>
                <w:sz w:val="24"/>
                <w:szCs w:val="24"/>
                <w:lang w:eastAsia="ru-RU" w:bidi="ru-RU"/>
              </w:rPr>
              <w:t>а</w:t>
            </w:r>
            <w:r w:rsidRPr="00FD48A8">
              <w:rPr>
                <w:sz w:val="24"/>
                <w:szCs w:val="24"/>
                <w:lang w:eastAsia="ru-RU" w:bidi="ru-RU"/>
              </w:rPr>
              <w:t xml:space="preserve"> Республики Крым, представляемым в Министерство финансов Республики Крым</w:t>
            </w:r>
            <w:r w:rsidR="00213CB4" w:rsidRPr="00FD48A8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3203B" w:rsidRDefault="005208C2" w:rsidP="00D70456">
            <w:pPr>
              <w:pStyle w:val="af"/>
              <w:shd w:val="clear" w:color="auto" w:fill="auto"/>
            </w:pPr>
            <w:r w:rsidRPr="0063203B">
              <w:rPr>
                <w:sz w:val="24"/>
                <w:szCs w:val="24"/>
                <w:lang w:eastAsia="ru-RU" w:bidi="ru-RU"/>
              </w:rPr>
              <w:t>по состоянию на 1-е число каждого месяца 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19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A15DB4">
            <w:pPr>
              <w:pStyle w:val="af"/>
              <w:shd w:val="clear" w:color="auto" w:fill="auto"/>
              <w:rPr>
                <w:color w:val="FF0000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t>3</w:t>
            </w:r>
            <w:r w:rsidR="00A15DB4" w:rsidRPr="00A15DB4">
              <w:rPr>
                <w:sz w:val="24"/>
                <w:szCs w:val="24"/>
                <w:lang w:eastAsia="ru-RU" w:bidi="ru-RU"/>
              </w:rPr>
              <w:t>0.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704B48">
            <w:pPr>
              <w:pStyle w:val="af"/>
              <w:shd w:val="clear" w:color="auto" w:fill="auto"/>
              <w:jc w:val="both"/>
              <w:rPr>
                <w:color w:val="FF0000"/>
              </w:rPr>
            </w:pPr>
            <w:r w:rsidRPr="00704B48">
              <w:rPr>
                <w:sz w:val="24"/>
                <w:szCs w:val="24"/>
                <w:lang w:eastAsia="ru-RU" w:bidi="ru-RU"/>
              </w:rPr>
              <w:t xml:space="preserve">Обеспечение размещения на официальном сайте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Зыбинское-</w:t>
            </w:r>
            <w:proofErr w:type="spellStart"/>
            <w:r w:rsidR="00704B48" w:rsidRPr="00704B48">
              <w:rPr>
                <w:sz w:val="24"/>
                <w:szCs w:val="24"/>
                <w:lang w:eastAsia="ru-RU" w:bidi="ru-RU"/>
              </w:rPr>
              <w:t>с.п</w:t>
            </w:r>
            <w:proofErr w:type="gramStart"/>
            <w:r w:rsidR="00704B48" w:rsidRPr="00704B48">
              <w:rPr>
                <w:sz w:val="24"/>
                <w:szCs w:val="24"/>
                <w:lang w:eastAsia="ru-RU" w:bidi="ru-RU"/>
              </w:rPr>
              <w:t>.р</w:t>
            </w:r>
            <w:proofErr w:type="gramEnd"/>
            <w:r w:rsidR="00704B48" w:rsidRPr="00704B48">
              <w:rPr>
                <w:sz w:val="24"/>
                <w:szCs w:val="24"/>
                <w:lang w:eastAsia="ru-RU" w:bidi="ru-RU"/>
              </w:rPr>
              <w:t>ф</w:t>
            </w:r>
            <w:proofErr w:type="spellEnd"/>
            <w:r w:rsidR="00704B48" w:rsidRPr="00704B48">
              <w:rPr>
                <w:sz w:val="24"/>
                <w:szCs w:val="24"/>
                <w:lang w:eastAsia="ru-RU" w:bidi="ru-RU"/>
              </w:rPr>
              <w:t xml:space="preserve"> </w:t>
            </w:r>
            <w:r w:rsidRPr="00704B48">
              <w:rPr>
                <w:sz w:val="24"/>
                <w:szCs w:val="24"/>
                <w:lang w:eastAsia="ru-RU" w:bidi="ru-RU"/>
              </w:rPr>
              <w:t>в информационно-телекоммуникационной сети «Интернет» решения  1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6</w:t>
            </w:r>
            <w:r w:rsidRPr="00704B48">
              <w:rPr>
                <w:sz w:val="24"/>
                <w:szCs w:val="24"/>
                <w:lang w:eastAsia="ru-RU" w:bidi="ru-RU"/>
              </w:rPr>
              <w:t>-й сессии Белогорского районного совета Республики Крым 2-го созыва от 2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6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декабря 2020 года №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67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Белогорский район Республики Крым на 2021 год и на плановый период 2022 и 2023 годов»</w:t>
            </w:r>
            <w:r w:rsidRPr="00704B48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704B48">
              <w:rPr>
                <w:sz w:val="24"/>
                <w:szCs w:val="24"/>
                <w:lang w:eastAsia="ru-RU" w:bidi="ru-RU"/>
              </w:rPr>
              <w:t>(в актуальной редакции)</w:t>
            </w:r>
            <w:r w:rsidR="00213CB4" w:rsidRPr="00704B48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  <w:r w:rsidRPr="003B1A77">
              <w:rPr>
                <w:sz w:val="24"/>
                <w:szCs w:val="24"/>
                <w:lang w:eastAsia="ru-RU" w:bidi="ru-RU"/>
              </w:rPr>
              <w:t xml:space="preserve">в течение </w:t>
            </w:r>
            <w:r w:rsidR="00966714">
              <w:rPr>
                <w:sz w:val="24"/>
                <w:szCs w:val="24"/>
                <w:lang w:eastAsia="ru-RU" w:bidi="ru-RU"/>
              </w:rPr>
              <w:t xml:space="preserve">                       </w:t>
            </w:r>
            <w:r w:rsidRPr="003B1A77">
              <w:rPr>
                <w:sz w:val="24"/>
                <w:szCs w:val="24"/>
                <w:lang w:eastAsia="ru-RU" w:bidi="ru-RU"/>
              </w:rPr>
              <w:t>1</w:t>
            </w:r>
            <w:r w:rsidR="003B1A77" w:rsidRPr="003B1A77">
              <w:rPr>
                <w:sz w:val="24"/>
                <w:szCs w:val="24"/>
                <w:lang w:eastAsia="ru-RU" w:bidi="ru-RU"/>
              </w:rPr>
              <w:t>5</w:t>
            </w:r>
            <w:r w:rsidRPr="003B1A77">
              <w:rPr>
                <w:sz w:val="24"/>
                <w:szCs w:val="24"/>
                <w:lang w:eastAsia="ru-RU" w:bidi="ru-RU"/>
              </w:rPr>
              <w:t xml:space="preserve"> </w:t>
            </w:r>
            <w:r w:rsidR="003B1A77" w:rsidRPr="003B1A77">
              <w:rPr>
                <w:sz w:val="24"/>
                <w:szCs w:val="24"/>
                <w:lang w:eastAsia="ru-RU" w:bidi="ru-RU"/>
              </w:rPr>
              <w:t>календарных</w:t>
            </w:r>
            <w:r w:rsidRPr="003B1A77">
              <w:rPr>
                <w:sz w:val="24"/>
                <w:szCs w:val="24"/>
                <w:lang w:eastAsia="ru-RU" w:bidi="ru-RU"/>
              </w:rPr>
              <w:t xml:space="preserve"> дней с даты издания (внесения изменений)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D70456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157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A15DB4">
            <w:pPr>
              <w:pStyle w:val="af"/>
              <w:shd w:val="clear" w:color="auto" w:fill="auto"/>
              <w:rPr>
                <w:color w:val="FF0000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lastRenderedPageBreak/>
              <w:t>3</w:t>
            </w:r>
            <w:r w:rsidR="00A15DB4" w:rsidRPr="00A15DB4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704B48">
            <w:pPr>
              <w:pStyle w:val="af"/>
              <w:shd w:val="clear" w:color="auto" w:fill="auto"/>
              <w:jc w:val="both"/>
              <w:rPr>
                <w:color w:val="FF0000"/>
              </w:rPr>
            </w:pPr>
            <w:r w:rsidRPr="00704B48">
              <w:rPr>
                <w:sz w:val="24"/>
                <w:szCs w:val="24"/>
                <w:lang w:eastAsia="ru-RU" w:bidi="ru-RU"/>
              </w:rPr>
              <w:t xml:space="preserve">Обеспечение размещения на официальном сайте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Зыбинское-</w:t>
            </w:r>
            <w:proofErr w:type="spellStart"/>
            <w:r w:rsidR="00704B48" w:rsidRPr="00704B48">
              <w:rPr>
                <w:sz w:val="24"/>
                <w:szCs w:val="24"/>
                <w:lang w:eastAsia="ru-RU" w:bidi="ru-RU"/>
              </w:rPr>
              <w:t>с.п</w:t>
            </w:r>
            <w:proofErr w:type="gramStart"/>
            <w:r w:rsidR="00704B48" w:rsidRPr="00704B48">
              <w:rPr>
                <w:sz w:val="24"/>
                <w:szCs w:val="24"/>
                <w:lang w:eastAsia="ru-RU" w:bidi="ru-RU"/>
              </w:rPr>
              <w:t>.р</w:t>
            </w:r>
            <w:proofErr w:type="gramEnd"/>
            <w:r w:rsidR="00704B48" w:rsidRPr="00704B48">
              <w:rPr>
                <w:sz w:val="24"/>
                <w:szCs w:val="24"/>
                <w:lang w:eastAsia="ru-RU" w:bidi="ru-RU"/>
              </w:rPr>
              <w:t>ф</w:t>
            </w:r>
            <w:proofErr w:type="spellEnd"/>
            <w:r w:rsidRPr="00704B48">
              <w:rPr>
                <w:sz w:val="24"/>
                <w:szCs w:val="24"/>
                <w:lang w:eastAsia="ru-RU" w:bidi="ru-RU"/>
              </w:rPr>
              <w:t xml:space="preserve"> в информационно-телекоммуникационной сети «Интернет» отчетов об исполнении бюджета муниципального образования </w:t>
            </w:r>
            <w:r w:rsidR="00704B48" w:rsidRPr="00704B48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13CB4" w:rsidRPr="00704B48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  <w:r w:rsidRPr="00D177E0">
              <w:rPr>
                <w:sz w:val="24"/>
                <w:szCs w:val="24"/>
                <w:lang w:eastAsia="ru-RU" w:bidi="ru-RU"/>
              </w:rPr>
              <w:t xml:space="preserve">ежемесячно </w:t>
            </w:r>
            <w:r w:rsidR="00C66101">
              <w:rPr>
                <w:sz w:val="24"/>
                <w:szCs w:val="24"/>
                <w:lang w:eastAsia="ru-RU" w:bidi="ru-RU"/>
              </w:rPr>
              <w:t xml:space="preserve">                  </w:t>
            </w:r>
            <w:r w:rsidRPr="00D177E0">
              <w:rPr>
                <w:sz w:val="24"/>
                <w:szCs w:val="24"/>
                <w:lang w:eastAsia="ru-RU" w:bidi="ru-RU"/>
              </w:rPr>
              <w:t xml:space="preserve">до </w:t>
            </w:r>
            <w:r w:rsidR="00C66101">
              <w:rPr>
                <w:sz w:val="24"/>
                <w:szCs w:val="24"/>
                <w:lang w:eastAsia="ru-RU" w:bidi="ru-RU"/>
              </w:rPr>
              <w:t>20</w:t>
            </w:r>
            <w:r w:rsidRPr="00D177E0">
              <w:rPr>
                <w:sz w:val="24"/>
                <w:szCs w:val="24"/>
                <w:lang w:eastAsia="ru-RU" w:bidi="ru-RU"/>
              </w:rPr>
              <w:t xml:space="preserve"> числа месяца, следующего за отчетным периодом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197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A15DB4" w:rsidRDefault="00A15DB4" w:rsidP="000F4CB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CF6EA2" w:rsidRDefault="005208C2" w:rsidP="00D70456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04B48">
              <w:rPr>
                <w:sz w:val="24"/>
                <w:szCs w:val="24"/>
                <w:lang w:eastAsia="ru-RU" w:bidi="ru-RU"/>
              </w:rPr>
              <w:t>Обеспечение</w:t>
            </w:r>
            <w:r w:rsidRPr="00704B48">
              <w:rPr>
                <w:sz w:val="24"/>
                <w:szCs w:val="24"/>
              </w:rPr>
              <w:t xml:space="preserve"> исполнения бюджета муниципального образования </w:t>
            </w:r>
            <w:r w:rsidR="00704B48" w:rsidRPr="00704B48">
              <w:rPr>
                <w:sz w:val="24"/>
                <w:szCs w:val="24"/>
              </w:rPr>
              <w:t xml:space="preserve">Зыбинское сельское поселение 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ого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704B48">
              <w:rPr>
                <w:sz w:val="24"/>
                <w:szCs w:val="24"/>
                <w:lang w:eastAsia="ru-RU" w:bidi="ru-RU"/>
              </w:rPr>
              <w:t>а</w:t>
            </w:r>
            <w:r w:rsidRPr="00704B48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704B48">
              <w:rPr>
                <w:sz w:val="24"/>
                <w:szCs w:val="24"/>
              </w:rPr>
              <w:t xml:space="preserve"> </w:t>
            </w:r>
            <w:r w:rsidR="00213CB4" w:rsidRPr="00704B48">
              <w:rPr>
                <w:sz w:val="24"/>
                <w:szCs w:val="24"/>
              </w:rPr>
              <w:t xml:space="preserve">в </w:t>
            </w:r>
            <w:r w:rsidRPr="00704B48">
              <w:rPr>
                <w:sz w:val="24"/>
                <w:szCs w:val="24"/>
              </w:rPr>
              <w:t>территориальном органе Федерального казначейства в рамках заключенного между территориальным органом Федерального казначейства и главой муниципального образования соглашения об осуществлении отдельных функций по исполнению бюджета муниципального образования при кассовом обслуживании исполнения бюджета территориальным органом Федерального казначейства</w:t>
            </w:r>
            <w:r w:rsidR="00213CB4" w:rsidRPr="00704B48">
              <w:rPr>
                <w:sz w:val="24"/>
                <w:szCs w:val="24"/>
              </w:rPr>
              <w:t>.</w:t>
            </w:r>
          </w:p>
          <w:p w:rsidR="005208C2" w:rsidRPr="002741DE" w:rsidRDefault="005208C2" w:rsidP="00D70456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7F3FE8" w:rsidRDefault="005208C2" w:rsidP="00383E8B">
            <w:pPr>
              <w:pStyle w:val="af"/>
              <w:shd w:val="clear" w:color="auto" w:fill="auto"/>
            </w:pPr>
            <w:r w:rsidRPr="007F3FE8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7F3FE8" w:rsidRDefault="005208C2" w:rsidP="00383E8B">
            <w:pPr>
              <w:pStyle w:val="af"/>
              <w:shd w:val="clear" w:color="auto" w:fill="auto"/>
            </w:pPr>
            <w:r w:rsidRPr="007F3FE8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  <w:tr w:rsidR="005208C2" w:rsidRPr="000344E7" w:rsidTr="006B5814">
        <w:trPr>
          <w:trHeight w:hRule="exact" w:val="113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A15DB4" w:rsidRDefault="00A15DB4" w:rsidP="00C31DDC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A15DB4">
              <w:rPr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C31DDC" w:rsidRDefault="005208C2" w:rsidP="00D70456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F6EA2">
              <w:rPr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sz w:val="24"/>
                <w:szCs w:val="24"/>
                <w:lang w:eastAsia="ru-RU" w:bidi="ru-RU"/>
              </w:rPr>
              <w:t xml:space="preserve"> отсутствия расхождений  между подсистемами Единой системы управления бюджетным процессом Республики Крым «</w:t>
            </w:r>
            <w:r>
              <w:rPr>
                <w:sz w:val="24"/>
                <w:szCs w:val="24"/>
                <w:lang w:val="en-US" w:eastAsia="ru-RU" w:bidi="ru-RU"/>
              </w:rPr>
              <w:t>Web</w:t>
            </w:r>
            <w:r>
              <w:rPr>
                <w:sz w:val="24"/>
                <w:szCs w:val="24"/>
                <w:lang w:eastAsia="ru-RU" w:bidi="ru-RU"/>
              </w:rPr>
              <w:t>-Консолидация», «</w:t>
            </w:r>
            <w:r>
              <w:rPr>
                <w:sz w:val="24"/>
                <w:szCs w:val="24"/>
                <w:lang w:val="en-US" w:eastAsia="ru-RU" w:bidi="ru-RU"/>
              </w:rPr>
              <w:t>Web</w:t>
            </w:r>
            <w:r>
              <w:rPr>
                <w:sz w:val="24"/>
                <w:szCs w:val="24"/>
                <w:lang w:eastAsia="ru-RU" w:bidi="ru-RU"/>
              </w:rPr>
              <w:t xml:space="preserve"> -Исполнение», «</w:t>
            </w:r>
            <w:r>
              <w:rPr>
                <w:sz w:val="24"/>
                <w:szCs w:val="24"/>
                <w:lang w:val="en-US" w:eastAsia="ru-RU" w:bidi="ru-RU"/>
              </w:rPr>
              <w:t>Web</w:t>
            </w:r>
            <w:r>
              <w:rPr>
                <w:sz w:val="24"/>
                <w:szCs w:val="24"/>
                <w:lang w:eastAsia="ru-RU" w:bidi="ru-RU"/>
              </w:rPr>
              <w:t xml:space="preserve"> - Планирование»</w:t>
            </w:r>
            <w:r w:rsidR="00213CB4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7F3FE8" w:rsidRDefault="005208C2" w:rsidP="00383E8B">
            <w:pPr>
              <w:pStyle w:val="af"/>
              <w:shd w:val="clear" w:color="auto" w:fill="auto"/>
            </w:pPr>
            <w:r w:rsidRPr="007F3FE8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7F3FE8" w:rsidRDefault="005208C2" w:rsidP="00383E8B">
            <w:pPr>
              <w:pStyle w:val="af"/>
              <w:shd w:val="clear" w:color="auto" w:fill="auto"/>
            </w:pPr>
            <w:r w:rsidRPr="007F3FE8">
              <w:rPr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0344E7" w:rsidRDefault="005208C2" w:rsidP="00383E8B">
            <w:pPr>
              <w:pStyle w:val="af"/>
              <w:shd w:val="clear" w:color="auto" w:fill="auto"/>
              <w:rPr>
                <w:color w:val="FF0000"/>
              </w:rPr>
            </w:pPr>
          </w:p>
        </w:tc>
      </w:tr>
    </w:tbl>
    <w:p w:rsidR="00830F3B" w:rsidRPr="000344E7" w:rsidRDefault="00830F3B" w:rsidP="00E51311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sectPr w:rsidR="00830F3B" w:rsidRPr="000344E7" w:rsidSect="00F51015"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710CD2"/>
    <w:multiLevelType w:val="hybridMultilevel"/>
    <w:tmpl w:val="ECF63A8E"/>
    <w:lvl w:ilvl="0" w:tplc="5FC45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1B6A46"/>
    <w:multiLevelType w:val="hybridMultilevel"/>
    <w:tmpl w:val="96245602"/>
    <w:lvl w:ilvl="0" w:tplc="E6F4DC28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9F68D6"/>
    <w:multiLevelType w:val="hybridMultilevel"/>
    <w:tmpl w:val="38D0E1B0"/>
    <w:lvl w:ilvl="0" w:tplc="B712C4C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2294D"/>
    <w:multiLevelType w:val="multilevel"/>
    <w:tmpl w:val="565EE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25870"/>
    <w:multiLevelType w:val="multilevel"/>
    <w:tmpl w:val="27BCC202"/>
    <w:lvl w:ilvl="0">
      <w:start w:val="1"/>
      <w:numFmt w:val="decimal"/>
      <w:lvlText w:val="2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65E7B"/>
    <w:multiLevelType w:val="multilevel"/>
    <w:tmpl w:val="CE8A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F7450"/>
    <w:multiLevelType w:val="multilevel"/>
    <w:tmpl w:val="D5047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2246042B"/>
    <w:multiLevelType w:val="hybridMultilevel"/>
    <w:tmpl w:val="2AEC211A"/>
    <w:lvl w:ilvl="0" w:tplc="9BFCBAF0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1">
    <w:nsid w:val="2B0A54E3"/>
    <w:multiLevelType w:val="multilevel"/>
    <w:tmpl w:val="75BE79FE"/>
    <w:lvl w:ilvl="0">
      <w:start w:val="4"/>
      <w:numFmt w:val="decimal"/>
      <w:lvlText w:val="%1."/>
      <w:lvlJc w:val="left"/>
      <w:pPr>
        <w:ind w:left="1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5" w:hanging="2160"/>
      </w:pPr>
      <w:rPr>
        <w:rFonts w:hint="default"/>
        <w:color w:val="000000"/>
      </w:rPr>
    </w:lvl>
  </w:abstractNum>
  <w:abstractNum w:abstractNumId="12">
    <w:nsid w:val="2CDE7B48"/>
    <w:multiLevelType w:val="hybridMultilevel"/>
    <w:tmpl w:val="9BB2A622"/>
    <w:lvl w:ilvl="0" w:tplc="12C0ADA8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>
    <w:nsid w:val="3FDF086C"/>
    <w:multiLevelType w:val="hybridMultilevel"/>
    <w:tmpl w:val="F384A014"/>
    <w:lvl w:ilvl="0" w:tplc="9AF43232">
      <w:start w:val="1"/>
      <w:numFmt w:val="upperRoman"/>
      <w:lvlText w:val="%1."/>
      <w:lvlJc w:val="left"/>
      <w:pPr>
        <w:ind w:left="180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987300"/>
    <w:multiLevelType w:val="hybridMultilevel"/>
    <w:tmpl w:val="8968D736"/>
    <w:lvl w:ilvl="0" w:tplc="C4C4468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3906993"/>
    <w:multiLevelType w:val="multilevel"/>
    <w:tmpl w:val="1538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155A1"/>
    <w:multiLevelType w:val="hybridMultilevel"/>
    <w:tmpl w:val="C9E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56BC"/>
    <w:multiLevelType w:val="multilevel"/>
    <w:tmpl w:val="8AEC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92301A"/>
    <w:multiLevelType w:val="multilevel"/>
    <w:tmpl w:val="184A1464"/>
    <w:lvl w:ilvl="0">
      <w:start w:val="2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74F03"/>
    <w:multiLevelType w:val="multilevel"/>
    <w:tmpl w:val="F648F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B27028"/>
    <w:multiLevelType w:val="multilevel"/>
    <w:tmpl w:val="E33C3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4758F"/>
    <w:multiLevelType w:val="hybridMultilevel"/>
    <w:tmpl w:val="2BFA6FBC"/>
    <w:lvl w:ilvl="0" w:tplc="F5D48162">
      <w:start w:val="1"/>
      <w:numFmt w:val="decimal"/>
      <w:lvlText w:val="%1."/>
      <w:lvlJc w:val="left"/>
      <w:pPr>
        <w:ind w:left="2061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FBB03C4"/>
    <w:multiLevelType w:val="hybridMultilevel"/>
    <w:tmpl w:val="2C340C24"/>
    <w:lvl w:ilvl="0" w:tplc="3982A4F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20"/>
  </w:num>
  <w:num w:numId="6">
    <w:abstractNumId w:val="11"/>
  </w:num>
  <w:num w:numId="7">
    <w:abstractNumId w:val="0"/>
  </w:num>
  <w:num w:numId="8">
    <w:abstractNumId w:val="10"/>
  </w:num>
  <w:num w:numId="9">
    <w:abstractNumId w:val="21"/>
  </w:num>
  <w:num w:numId="10">
    <w:abstractNumId w:val="22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9"/>
    <w:rsid w:val="0000098E"/>
    <w:rsid w:val="00006163"/>
    <w:rsid w:val="000137BF"/>
    <w:rsid w:val="0002337C"/>
    <w:rsid w:val="00026D6D"/>
    <w:rsid w:val="00027436"/>
    <w:rsid w:val="00031B21"/>
    <w:rsid w:val="000333C6"/>
    <w:rsid w:val="000344E7"/>
    <w:rsid w:val="00036AA7"/>
    <w:rsid w:val="00037EB4"/>
    <w:rsid w:val="00042986"/>
    <w:rsid w:val="00043DF0"/>
    <w:rsid w:val="00054E5D"/>
    <w:rsid w:val="000553E4"/>
    <w:rsid w:val="00055FD4"/>
    <w:rsid w:val="00064589"/>
    <w:rsid w:val="00067059"/>
    <w:rsid w:val="00072487"/>
    <w:rsid w:val="000749EB"/>
    <w:rsid w:val="00081594"/>
    <w:rsid w:val="000845AB"/>
    <w:rsid w:val="00084D8E"/>
    <w:rsid w:val="00086149"/>
    <w:rsid w:val="000865FB"/>
    <w:rsid w:val="0008719F"/>
    <w:rsid w:val="000900C2"/>
    <w:rsid w:val="000926FE"/>
    <w:rsid w:val="000949BD"/>
    <w:rsid w:val="00094A73"/>
    <w:rsid w:val="00095CEC"/>
    <w:rsid w:val="000A158A"/>
    <w:rsid w:val="000A1A34"/>
    <w:rsid w:val="000A35ED"/>
    <w:rsid w:val="000B25B0"/>
    <w:rsid w:val="000B5860"/>
    <w:rsid w:val="000B62F8"/>
    <w:rsid w:val="000C0BE9"/>
    <w:rsid w:val="000C565E"/>
    <w:rsid w:val="000C5B63"/>
    <w:rsid w:val="000C625B"/>
    <w:rsid w:val="000D1007"/>
    <w:rsid w:val="000E00F5"/>
    <w:rsid w:val="000E7CEA"/>
    <w:rsid w:val="000F12B4"/>
    <w:rsid w:val="000F409D"/>
    <w:rsid w:val="000F4CB2"/>
    <w:rsid w:val="00101313"/>
    <w:rsid w:val="00112032"/>
    <w:rsid w:val="00117284"/>
    <w:rsid w:val="001225DE"/>
    <w:rsid w:val="001340BA"/>
    <w:rsid w:val="00135C1F"/>
    <w:rsid w:val="001548B9"/>
    <w:rsid w:val="00154FDD"/>
    <w:rsid w:val="0016091F"/>
    <w:rsid w:val="00161FD0"/>
    <w:rsid w:val="00163707"/>
    <w:rsid w:val="00167132"/>
    <w:rsid w:val="00176ADE"/>
    <w:rsid w:val="00176D04"/>
    <w:rsid w:val="0018084D"/>
    <w:rsid w:val="001836E7"/>
    <w:rsid w:val="001851FD"/>
    <w:rsid w:val="0019086E"/>
    <w:rsid w:val="00190E20"/>
    <w:rsid w:val="001914C2"/>
    <w:rsid w:val="001934F3"/>
    <w:rsid w:val="0019359B"/>
    <w:rsid w:val="001967F4"/>
    <w:rsid w:val="00196BAE"/>
    <w:rsid w:val="001A0AEA"/>
    <w:rsid w:val="001A1472"/>
    <w:rsid w:val="001A1CA3"/>
    <w:rsid w:val="001A25E0"/>
    <w:rsid w:val="001A7B28"/>
    <w:rsid w:val="001B1A7E"/>
    <w:rsid w:val="001B2638"/>
    <w:rsid w:val="001C794B"/>
    <w:rsid w:val="001C7ECB"/>
    <w:rsid w:val="001D31CB"/>
    <w:rsid w:val="001E2269"/>
    <w:rsid w:val="001E285E"/>
    <w:rsid w:val="001E79A7"/>
    <w:rsid w:val="001F4250"/>
    <w:rsid w:val="001F5ADE"/>
    <w:rsid w:val="00200CBA"/>
    <w:rsid w:val="00201FAC"/>
    <w:rsid w:val="00204746"/>
    <w:rsid w:val="0020529C"/>
    <w:rsid w:val="002057B8"/>
    <w:rsid w:val="0020725E"/>
    <w:rsid w:val="00211AE3"/>
    <w:rsid w:val="002136E5"/>
    <w:rsid w:val="00213CB4"/>
    <w:rsid w:val="002159F4"/>
    <w:rsid w:val="00223804"/>
    <w:rsid w:val="0023261D"/>
    <w:rsid w:val="00236EF7"/>
    <w:rsid w:val="0023741A"/>
    <w:rsid w:val="00237676"/>
    <w:rsid w:val="002376A5"/>
    <w:rsid w:val="00237E7A"/>
    <w:rsid w:val="0024650E"/>
    <w:rsid w:val="002519B9"/>
    <w:rsid w:val="00252A4E"/>
    <w:rsid w:val="00254644"/>
    <w:rsid w:val="0025677E"/>
    <w:rsid w:val="002741DE"/>
    <w:rsid w:val="002755F1"/>
    <w:rsid w:val="00277F8D"/>
    <w:rsid w:val="002818AA"/>
    <w:rsid w:val="00292BCE"/>
    <w:rsid w:val="00292CC7"/>
    <w:rsid w:val="00292DFA"/>
    <w:rsid w:val="002A1376"/>
    <w:rsid w:val="002A1D9A"/>
    <w:rsid w:val="002A6BBC"/>
    <w:rsid w:val="002B1087"/>
    <w:rsid w:val="002B1650"/>
    <w:rsid w:val="002B17F1"/>
    <w:rsid w:val="002B2D5A"/>
    <w:rsid w:val="002C14B9"/>
    <w:rsid w:val="002C23E7"/>
    <w:rsid w:val="002C2CAF"/>
    <w:rsid w:val="002C4633"/>
    <w:rsid w:val="002D0966"/>
    <w:rsid w:val="002D1644"/>
    <w:rsid w:val="002D183B"/>
    <w:rsid w:val="002D1EAA"/>
    <w:rsid w:val="002D396D"/>
    <w:rsid w:val="002D5422"/>
    <w:rsid w:val="002E341A"/>
    <w:rsid w:val="002E4704"/>
    <w:rsid w:val="002E5260"/>
    <w:rsid w:val="002E52F7"/>
    <w:rsid w:val="002F3C21"/>
    <w:rsid w:val="002F6637"/>
    <w:rsid w:val="00301D10"/>
    <w:rsid w:val="00303856"/>
    <w:rsid w:val="00305D97"/>
    <w:rsid w:val="003074A0"/>
    <w:rsid w:val="00312E00"/>
    <w:rsid w:val="00314B20"/>
    <w:rsid w:val="00315049"/>
    <w:rsid w:val="00316CB5"/>
    <w:rsid w:val="003259AC"/>
    <w:rsid w:val="00325E54"/>
    <w:rsid w:val="00332FEE"/>
    <w:rsid w:val="003350FC"/>
    <w:rsid w:val="00335827"/>
    <w:rsid w:val="003370CF"/>
    <w:rsid w:val="003428B9"/>
    <w:rsid w:val="0034431E"/>
    <w:rsid w:val="003470E6"/>
    <w:rsid w:val="00347AB6"/>
    <w:rsid w:val="00350209"/>
    <w:rsid w:val="00350309"/>
    <w:rsid w:val="00350D97"/>
    <w:rsid w:val="00352496"/>
    <w:rsid w:val="00352B45"/>
    <w:rsid w:val="00353567"/>
    <w:rsid w:val="00355242"/>
    <w:rsid w:val="00355D79"/>
    <w:rsid w:val="00365FE3"/>
    <w:rsid w:val="003671AE"/>
    <w:rsid w:val="00367DF8"/>
    <w:rsid w:val="00367E72"/>
    <w:rsid w:val="0037497D"/>
    <w:rsid w:val="00375D02"/>
    <w:rsid w:val="00380214"/>
    <w:rsid w:val="00381CDA"/>
    <w:rsid w:val="00381E81"/>
    <w:rsid w:val="00382DE2"/>
    <w:rsid w:val="00383E1A"/>
    <w:rsid w:val="00383E8B"/>
    <w:rsid w:val="00384B98"/>
    <w:rsid w:val="0038559B"/>
    <w:rsid w:val="0038785C"/>
    <w:rsid w:val="00390436"/>
    <w:rsid w:val="00393831"/>
    <w:rsid w:val="00395747"/>
    <w:rsid w:val="003970A3"/>
    <w:rsid w:val="00397463"/>
    <w:rsid w:val="00397AD9"/>
    <w:rsid w:val="003A02F9"/>
    <w:rsid w:val="003A22A1"/>
    <w:rsid w:val="003A3CA1"/>
    <w:rsid w:val="003A6830"/>
    <w:rsid w:val="003B1A77"/>
    <w:rsid w:val="003B20A8"/>
    <w:rsid w:val="003B3736"/>
    <w:rsid w:val="003C2BB4"/>
    <w:rsid w:val="003C3B00"/>
    <w:rsid w:val="003C4DEF"/>
    <w:rsid w:val="003C512E"/>
    <w:rsid w:val="003D0C34"/>
    <w:rsid w:val="003D1C06"/>
    <w:rsid w:val="003D38F5"/>
    <w:rsid w:val="003D4BFE"/>
    <w:rsid w:val="003D70E5"/>
    <w:rsid w:val="003E2607"/>
    <w:rsid w:val="003E5470"/>
    <w:rsid w:val="003E7EE9"/>
    <w:rsid w:val="003F23B7"/>
    <w:rsid w:val="003F58D0"/>
    <w:rsid w:val="00402D0B"/>
    <w:rsid w:val="004046E4"/>
    <w:rsid w:val="00405324"/>
    <w:rsid w:val="00405EC1"/>
    <w:rsid w:val="004072EF"/>
    <w:rsid w:val="0041282A"/>
    <w:rsid w:val="00412D49"/>
    <w:rsid w:val="00414CEF"/>
    <w:rsid w:val="00415F39"/>
    <w:rsid w:val="00416BDB"/>
    <w:rsid w:val="00423188"/>
    <w:rsid w:val="0043052B"/>
    <w:rsid w:val="00432F1E"/>
    <w:rsid w:val="00435101"/>
    <w:rsid w:val="0043642E"/>
    <w:rsid w:val="00440599"/>
    <w:rsid w:val="004457CF"/>
    <w:rsid w:val="00445CB0"/>
    <w:rsid w:val="00450C23"/>
    <w:rsid w:val="0045201B"/>
    <w:rsid w:val="004522CA"/>
    <w:rsid w:val="00456AB2"/>
    <w:rsid w:val="00462032"/>
    <w:rsid w:val="004622FC"/>
    <w:rsid w:val="0046465A"/>
    <w:rsid w:val="0046542A"/>
    <w:rsid w:val="00465D7D"/>
    <w:rsid w:val="004767DD"/>
    <w:rsid w:val="00476956"/>
    <w:rsid w:val="00477EDD"/>
    <w:rsid w:val="00481A80"/>
    <w:rsid w:val="00485498"/>
    <w:rsid w:val="0049263B"/>
    <w:rsid w:val="00492DEC"/>
    <w:rsid w:val="00496191"/>
    <w:rsid w:val="004A138D"/>
    <w:rsid w:val="004A2481"/>
    <w:rsid w:val="004A46C7"/>
    <w:rsid w:val="004A4A31"/>
    <w:rsid w:val="004A6243"/>
    <w:rsid w:val="004B157B"/>
    <w:rsid w:val="004B61BA"/>
    <w:rsid w:val="004B7336"/>
    <w:rsid w:val="004C126E"/>
    <w:rsid w:val="004C5B6F"/>
    <w:rsid w:val="004C690C"/>
    <w:rsid w:val="004C7054"/>
    <w:rsid w:val="004C7808"/>
    <w:rsid w:val="004C7CF9"/>
    <w:rsid w:val="004D083F"/>
    <w:rsid w:val="004D4E72"/>
    <w:rsid w:val="004D55EC"/>
    <w:rsid w:val="004D5641"/>
    <w:rsid w:val="004E7A31"/>
    <w:rsid w:val="004F1AFB"/>
    <w:rsid w:val="004F27CB"/>
    <w:rsid w:val="004F39E4"/>
    <w:rsid w:val="004F57CF"/>
    <w:rsid w:val="004F7BAB"/>
    <w:rsid w:val="005013A2"/>
    <w:rsid w:val="005029FC"/>
    <w:rsid w:val="00502FED"/>
    <w:rsid w:val="00505AF9"/>
    <w:rsid w:val="00507E55"/>
    <w:rsid w:val="005208C2"/>
    <w:rsid w:val="005279C6"/>
    <w:rsid w:val="00527D3E"/>
    <w:rsid w:val="00530D53"/>
    <w:rsid w:val="00531557"/>
    <w:rsid w:val="00531D1D"/>
    <w:rsid w:val="005330B5"/>
    <w:rsid w:val="0053455B"/>
    <w:rsid w:val="00535430"/>
    <w:rsid w:val="00541AAF"/>
    <w:rsid w:val="005423E8"/>
    <w:rsid w:val="00542EC6"/>
    <w:rsid w:val="005461B4"/>
    <w:rsid w:val="00547222"/>
    <w:rsid w:val="00552185"/>
    <w:rsid w:val="00554809"/>
    <w:rsid w:val="005570F9"/>
    <w:rsid w:val="0055734D"/>
    <w:rsid w:val="00582D56"/>
    <w:rsid w:val="00582D82"/>
    <w:rsid w:val="005869C6"/>
    <w:rsid w:val="00591881"/>
    <w:rsid w:val="005919A9"/>
    <w:rsid w:val="005931DA"/>
    <w:rsid w:val="00593DB6"/>
    <w:rsid w:val="005A035F"/>
    <w:rsid w:val="005A243D"/>
    <w:rsid w:val="005A2888"/>
    <w:rsid w:val="005A3A7A"/>
    <w:rsid w:val="005B14BE"/>
    <w:rsid w:val="005B2209"/>
    <w:rsid w:val="005B3CD1"/>
    <w:rsid w:val="005B4959"/>
    <w:rsid w:val="005B6E35"/>
    <w:rsid w:val="005C747E"/>
    <w:rsid w:val="005D0AC4"/>
    <w:rsid w:val="005D3D0D"/>
    <w:rsid w:val="005D47D0"/>
    <w:rsid w:val="005D4D40"/>
    <w:rsid w:val="005D515E"/>
    <w:rsid w:val="005D69FF"/>
    <w:rsid w:val="005E0585"/>
    <w:rsid w:val="005E18CF"/>
    <w:rsid w:val="005F0675"/>
    <w:rsid w:val="005F06DE"/>
    <w:rsid w:val="005F1F2E"/>
    <w:rsid w:val="005F1F85"/>
    <w:rsid w:val="0060330E"/>
    <w:rsid w:val="00603CD6"/>
    <w:rsid w:val="006063B9"/>
    <w:rsid w:val="0061049C"/>
    <w:rsid w:val="00613981"/>
    <w:rsid w:val="0062310C"/>
    <w:rsid w:val="0062642D"/>
    <w:rsid w:val="00627383"/>
    <w:rsid w:val="00627647"/>
    <w:rsid w:val="00630620"/>
    <w:rsid w:val="006313BE"/>
    <w:rsid w:val="0063203B"/>
    <w:rsid w:val="00647C9B"/>
    <w:rsid w:val="00647E58"/>
    <w:rsid w:val="0065197A"/>
    <w:rsid w:val="006519BC"/>
    <w:rsid w:val="006550C4"/>
    <w:rsid w:val="00655C0E"/>
    <w:rsid w:val="00660753"/>
    <w:rsid w:val="00660E34"/>
    <w:rsid w:val="00663B68"/>
    <w:rsid w:val="0066429D"/>
    <w:rsid w:val="00664A23"/>
    <w:rsid w:val="00666C06"/>
    <w:rsid w:val="00671871"/>
    <w:rsid w:val="00674F90"/>
    <w:rsid w:val="006812D4"/>
    <w:rsid w:val="00684240"/>
    <w:rsid w:val="0068485D"/>
    <w:rsid w:val="00685543"/>
    <w:rsid w:val="00686E23"/>
    <w:rsid w:val="006879D6"/>
    <w:rsid w:val="00687F71"/>
    <w:rsid w:val="00690265"/>
    <w:rsid w:val="00691518"/>
    <w:rsid w:val="00693ECE"/>
    <w:rsid w:val="00695468"/>
    <w:rsid w:val="00696726"/>
    <w:rsid w:val="006970A9"/>
    <w:rsid w:val="006A1DB4"/>
    <w:rsid w:val="006B0B9F"/>
    <w:rsid w:val="006B250B"/>
    <w:rsid w:val="006B3A9F"/>
    <w:rsid w:val="006B3FA9"/>
    <w:rsid w:val="006B5814"/>
    <w:rsid w:val="006C0072"/>
    <w:rsid w:val="006C0D1A"/>
    <w:rsid w:val="006C6365"/>
    <w:rsid w:val="006C7A92"/>
    <w:rsid w:val="006D5C42"/>
    <w:rsid w:val="006D6D85"/>
    <w:rsid w:val="006E0FDF"/>
    <w:rsid w:val="006E1268"/>
    <w:rsid w:val="006E15AD"/>
    <w:rsid w:val="006E1FD9"/>
    <w:rsid w:val="006E6BBC"/>
    <w:rsid w:val="006F0827"/>
    <w:rsid w:val="006F0ED0"/>
    <w:rsid w:val="006F10A1"/>
    <w:rsid w:val="006F29D7"/>
    <w:rsid w:val="006F49DE"/>
    <w:rsid w:val="006F61BB"/>
    <w:rsid w:val="006F6C24"/>
    <w:rsid w:val="00700D38"/>
    <w:rsid w:val="00702538"/>
    <w:rsid w:val="007035DA"/>
    <w:rsid w:val="00704B48"/>
    <w:rsid w:val="00704CEB"/>
    <w:rsid w:val="00704E68"/>
    <w:rsid w:val="00707973"/>
    <w:rsid w:val="007120A5"/>
    <w:rsid w:val="0071579C"/>
    <w:rsid w:val="007168CC"/>
    <w:rsid w:val="00716E7F"/>
    <w:rsid w:val="00722579"/>
    <w:rsid w:val="00722DEB"/>
    <w:rsid w:val="00724335"/>
    <w:rsid w:val="007275C8"/>
    <w:rsid w:val="00727C75"/>
    <w:rsid w:val="0073037D"/>
    <w:rsid w:val="00733B87"/>
    <w:rsid w:val="007349E0"/>
    <w:rsid w:val="00736594"/>
    <w:rsid w:val="0073672B"/>
    <w:rsid w:val="0073693D"/>
    <w:rsid w:val="0073698E"/>
    <w:rsid w:val="00745D06"/>
    <w:rsid w:val="0074678D"/>
    <w:rsid w:val="00747FBB"/>
    <w:rsid w:val="0075125D"/>
    <w:rsid w:val="00752816"/>
    <w:rsid w:val="0075362C"/>
    <w:rsid w:val="00756954"/>
    <w:rsid w:val="00766ACF"/>
    <w:rsid w:val="00766E7D"/>
    <w:rsid w:val="007670E4"/>
    <w:rsid w:val="0076751A"/>
    <w:rsid w:val="0077027A"/>
    <w:rsid w:val="007707EF"/>
    <w:rsid w:val="007743E6"/>
    <w:rsid w:val="00780589"/>
    <w:rsid w:val="00782BAD"/>
    <w:rsid w:val="007843D3"/>
    <w:rsid w:val="0078620D"/>
    <w:rsid w:val="00786A33"/>
    <w:rsid w:val="0079266D"/>
    <w:rsid w:val="0079592D"/>
    <w:rsid w:val="007A2F2F"/>
    <w:rsid w:val="007A6FDC"/>
    <w:rsid w:val="007A7019"/>
    <w:rsid w:val="007B064B"/>
    <w:rsid w:val="007B109A"/>
    <w:rsid w:val="007B5FA9"/>
    <w:rsid w:val="007C0B53"/>
    <w:rsid w:val="007C3977"/>
    <w:rsid w:val="007C4914"/>
    <w:rsid w:val="007C495A"/>
    <w:rsid w:val="007C5E96"/>
    <w:rsid w:val="007C7900"/>
    <w:rsid w:val="007C7A99"/>
    <w:rsid w:val="007D25F0"/>
    <w:rsid w:val="007D4D2D"/>
    <w:rsid w:val="007D768F"/>
    <w:rsid w:val="007E1A39"/>
    <w:rsid w:val="007E74AC"/>
    <w:rsid w:val="007F0A33"/>
    <w:rsid w:val="007F3FE8"/>
    <w:rsid w:val="007F6AE1"/>
    <w:rsid w:val="00805D46"/>
    <w:rsid w:val="00811A51"/>
    <w:rsid w:val="0081200B"/>
    <w:rsid w:val="00817279"/>
    <w:rsid w:val="008178A3"/>
    <w:rsid w:val="0082234B"/>
    <w:rsid w:val="00822E26"/>
    <w:rsid w:val="008239A4"/>
    <w:rsid w:val="00827135"/>
    <w:rsid w:val="00830F3B"/>
    <w:rsid w:val="008346F5"/>
    <w:rsid w:val="00837B53"/>
    <w:rsid w:val="008407EA"/>
    <w:rsid w:val="008466A9"/>
    <w:rsid w:val="00847C88"/>
    <w:rsid w:val="00853C41"/>
    <w:rsid w:val="0085532A"/>
    <w:rsid w:val="008649E0"/>
    <w:rsid w:val="00872D69"/>
    <w:rsid w:val="008741C6"/>
    <w:rsid w:val="00874D6F"/>
    <w:rsid w:val="00876BCD"/>
    <w:rsid w:val="0088188F"/>
    <w:rsid w:val="008819C3"/>
    <w:rsid w:val="00881B01"/>
    <w:rsid w:val="00891071"/>
    <w:rsid w:val="00893896"/>
    <w:rsid w:val="0089590E"/>
    <w:rsid w:val="00897593"/>
    <w:rsid w:val="008A4E00"/>
    <w:rsid w:val="008B1030"/>
    <w:rsid w:val="008B32FF"/>
    <w:rsid w:val="008B7E48"/>
    <w:rsid w:val="008C1F41"/>
    <w:rsid w:val="008C3F3B"/>
    <w:rsid w:val="008C6E2D"/>
    <w:rsid w:val="008D303D"/>
    <w:rsid w:val="008D54B7"/>
    <w:rsid w:val="008E4940"/>
    <w:rsid w:val="008E55D9"/>
    <w:rsid w:val="008E6C92"/>
    <w:rsid w:val="008F19A2"/>
    <w:rsid w:val="008F4415"/>
    <w:rsid w:val="008F5106"/>
    <w:rsid w:val="008F6BC1"/>
    <w:rsid w:val="00901BE7"/>
    <w:rsid w:val="00905B9A"/>
    <w:rsid w:val="00906AF8"/>
    <w:rsid w:val="00906B6A"/>
    <w:rsid w:val="00912E49"/>
    <w:rsid w:val="009156CD"/>
    <w:rsid w:val="0091793F"/>
    <w:rsid w:val="00922031"/>
    <w:rsid w:val="00926179"/>
    <w:rsid w:val="00926A03"/>
    <w:rsid w:val="00927512"/>
    <w:rsid w:val="009278AB"/>
    <w:rsid w:val="0093117C"/>
    <w:rsid w:val="00931571"/>
    <w:rsid w:val="00932884"/>
    <w:rsid w:val="0093495C"/>
    <w:rsid w:val="0093763C"/>
    <w:rsid w:val="00941A0A"/>
    <w:rsid w:val="00942366"/>
    <w:rsid w:val="009459F2"/>
    <w:rsid w:val="00946D91"/>
    <w:rsid w:val="00946F7C"/>
    <w:rsid w:val="00950042"/>
    <w:rsid w:val="0095037E"/>
    <w:rsid w:val="00956093"/>
    <w:rsid w:val="00960E3B"/>
    <w:rsid w:val="00961FD7"/>
    <w:rsid w:val="0096312C"/>
    <w:rsid w:val="0096328F"/>
    <w:rsid w:val="0096487A"/>
    <w:rsid w:val="00964ECB"/>
    <w:rsid w:val="00965E01"/>
    <w:rsid w:val="00965E4A"/>
    <w:rsid w:val="00966714"/>
    <w:rsid w:val="0097016A"/>
    <w:rsid w:val="0097461F"/>
    <w:rsid w:val="00974DA9"/>
    <w:rsid w:val="00975287"/>
    <w:rsid w:val="00977424"/>
    <w:rsid w:val="00980C3B"/>
    <w:rsid w:val="00981B92"/>
    <w:rsid w:val="00986356"/>
    <w:rsid w:val="009907AD"/>
    <w:rsid w:val="0099333D"/>
    <w:rsid w:val="00994162"/>
    <w:rsid w:val="009964FA"/>
    <w:rsid w:val="0099687C"/>
    <w:rsid w:val="009A3363"/>
    <w:rsid w:val="009A76CB"/>
    <w:rsid w:val="009B063B"/>
    <w:rsid w:val="009B2566"/>
    <w:rsid w:val="009B3984"/>
    <w:rsid w:val="009B3B26"/>
    <w:rsid w:val="009B48CF"/>
    <w:rsid w:val="009B5054"/>
    <w:rsid w:val="009B5492"/>
    <w:rsid w:val="009B5627"/>
    <w:rsid w:val="009B5EAD"/>
    <w:rsid w:val="009B5FCB"/>
    <w:rsid w:val="009B784D"/>
    <w:rsid w:val="009C0B7F"/>
    <w:rsid w:val="009C1756"/>
    <w:rsid w:val="009C1E12"/>
    <w:rsid w:val="009C3B7E"/>
    <w:rsid w:val="009C6468"/>
    <w:rsid w:val="009C71E0"/>
    <w:rsid w:val="009D3FCA"/>
    <w:rsid w:val="009D430A"/>
    <w:rsid w:val="009D550C"/>
    <w:rsid w:val="009D7039"/>
    <w:rsid w:val="009E1E8E"/>
    <w:rsid w:val="009E3CE5"/>
    <w:rsid w:val="009E75A7"/>
    <w:rsid w:val="009F3678"/>
    <w:rsid w:val="009F3B11"/>
    <w:rsid w:val="009F5ADD"/>
    <w:rsid w:val="009F604D"/>
    <w:rsid w:val="00A001CE"/>
    <w:rsid w:val="00A00DD5"/>
    <w:rsid w:val="00A01730"/>
    <w:rsid w:val="00A11973"/>
    <w:rsid w:val="00A11C02"/>
    <w:rsid w:val="00A134A5"/>
    <w:rsid w:val="00A13C53"/>
    <w:rsid w:val="00A14620"/>
    <w:rsid w:val="00A15DB4"/>
    <w:rsid w:val="00A17437"/>
    <w:rsid w:val="00A20415"/>
    <w:rsid w:val="00A21A0D"/>
    <w:rsid w:val="00A221F2"/>
    <w:rsid w:val="00A2361A"/>
    <w:rsid w:val="00A2426D"/>
    <w:rsid w:val="00A26E68"/>
    <w:rsid w:val="00A31139"/>
    <w:rsid w:val="00A356CE"/>
    <w:rsid w:val="00A41F36"/>
    <w:rsid w:val="00A42A71"/>
    <w:rsid w:val="00A42B37"/>
    <w:rsid w:val="00A42F9E"/>
    <w:rsid w:val="00A45B9B"/>
    <w:rsid w:val="00A45FB0"/>
    <w:rsid w:val="00A464D7"/>
    <w:rsid w:val="00A50449"/>
    <w:rsid w:val="00A535AE"/>
    <w:rsid w:val="00A54430"/>
    <w:rsid w:val="00A56CF9"/>
    <w:rsid w:val="00A570D8"/>
    <w:rsid w:val="00A57D85"/>
    <w:rsid w:val="00A62273"/>
    <w:rsid w:val="00A62A9E"/>
    <w:rsid w:val="00A63757"/>
    <w:rsid w:val="00A70DFF"/>
    <w:rsid w:val="00A75672"/>
    <w:rsid w:val="00A80A6E"/>
    <w:rsid w:val="00A822B1"/>
    <w:rsid w:val="00A91F0B"/>
    <w:rsid w:val="00A92D7F"/>
    <w:rsid w:val="00A96FD6"/>
    <w:rsid w:val="00A97971"/>
    <w:rsid w:val="00AA3041"/>
    <w:rsid w:val="00AA38AA"/>
    <w:rsid w:val="00AA5947"/>
    <w:rsid w:val="00AA5F32"/>
    <w:rsid w:val="00AA6A5E"/>
    <w:rsid w:val="00AB168D"/>
    <w:rsid w:val="00AB2689"/>
    <w:rsid w:val="00AB4520"/>
    <w:rsid w:val="00AB659A"/>
    <w:rsid w:val="00AC069B"/>
    <w:rsid w:val="00AC2881"/>
    <w:rsid w:val="00AC3C38"/>
    <w:rsid w:val="00AD25CC"/>
    <w:rsid w:val="00AD4F3A"/>
    <w:rsid w:val="00AD6E18"/>
    <w:rsid w:val="00AE1FE3"/>
    <w:rsid w:val="00AE2839"/>
    <w:rsid w:val="00AE429F"/>
    <w:rsid w:val="00AF056E"/>
    <w:rsid w:val="00AF0CF6"/>
    <w:rsid w:val="00AF1F67"/>
    <w:rsid w:val="00AF4DBF"/>
    <w:rsid w:val="00AF6DFB"/>
    <w:rsid w:val="00B04CFD"/>
    <w:rsid w:val="00B0589E"/>
    <w:rsid w:val="00B116F2"/>
    <w:rsid w:val="00B11D6E"/>
    <w:rsid w:val="00B11DD5"/>
    <w:rsid w:val="00B149B7"/>
    <w:rsid w:val="00B205B2"/>
    <w:rsid w:val="00B211CA"/>
    <w:rsid w:val="00B223CF"/>
    <w:rsid w:val="00B226C8"/>
    <w:rsid w:val="00B25B75"/>
    <w:rsid w:val="00B25D19"/>
    <w:rsid w:val="00B27290"/>
    <w:rsid w:val="00B31EE3"/>
    <w:rsid w:val="00B40110"/>
    <w:rsid w:val="00B41271"/>
    <w:rsid w:val="00B414B2"/>
    <w:rsid w:val="00B439BC"/>
    <w:rsid w:val="00B45C2D"/>
    <w:rsid w:val="00B50662"/>
    <w:rsid w:val="00B5095C"/>
    <w:rsid w:val="00B53EAB"/>
    <w:rsid w:val="00B54643"/>
    <w:rsid w:val="00B571F8"/>
    <w:rsid w:val="00B70509"/>
    <w:rsid w:val="00B717B6"/>
    <w:rsid w:val="00B747F1"/>
    <w:rsid w:val="00B76624"/>
    <w:rsid w:val="00B77382"/>
    <w:rsid w:val="00B8018E"/>
    <w:rsid w:val="00B80CB6"/>
    <w:rsid w:val="00B830A9"/>
    <w:rsid w:val="00B84927"/>
    <w:rsid w:val="00B911AE"/>
    <w:rsid w:val="00B957A0"/>
    <w:rsid w:val="00BA08CC"/>
    <w:rsid w:val="00BB0834"/>
    <w:rsid w:val="00BB349E"/>
    <w:rsid w:val="00BB6CDC"/>
    <w:rsid w:val="00BC0EB6"/>
    <w:rsid w:val="00BC413F"/>
    <w:rsid w:val="00BC72D8"/>
    <w:rsid w:val="00BD750A"/>
    <w:rsid w:val="00BE0878"/>
    <w:rsid w:val="00BE132D"/>
    <w:rsid w:val="00BE24FC"/>
    <w:rsid w:val="00BF1A10"/>
    <w:rsid w:val="00BF6C7F"/>
    <w:rsid w:val="00C05402"/>
    <w:rsid w:val="00C06ABE"/>
    <w:rsid w:val="00C06ECA"/>
    <w:rsid w:val="00C10F43"/>
    <w:rsid w:val="00C111C4"/>
    <w:rsid w:val="00C11A89"/>
    <w:rsid w:val="00C11E86"/>
    <w:rsid w:val="00C142B3"/>
    <w:rsid w:val="00C14FED"/>
    <w:rsid w:val="00C202A3"/>
    <w:rsid w:val="00C214FB"/>
    <w:rsid w:val="00C21942"/>
    <w:rsid w:val="00C2223E"/>
    <w:rsid w:val="00C26A19"/>
    <w:rsid w:val="00C26CA9"/>
    <w:rsid w:val="00C275B1"/>
    <w:rsid w:val="00C31DDC"/>
    <w:rsid w:val="00C327D4"/>
    <w:rsid w:val="00C32922"/>
    <w:rsid w:val="00C34EFD"/>
    <w:rsid w:val="00C37B6E"/>
    <w:rsid w:val="00C46E71"/>
    <w:rsid w:val="00C52565"/>
    <w:rsid w:val="00C60370"/>
    <w:rsid w:val="00C623DE"/>
    <w:rsid w:val="00C62E9C"/>
    <w:rsid w:val="00C6484A"/>
    <w:rsid w:val="00C654AF"/>
    <w:rsid w:val="00C66101"/>
    <w:rsid w:val="00C66C86"/>
    <w:rsid w:val="00C67366"/>
    <w:rsid w:val="00C717D7"/>
    <w:rsid w:val="00C73AA4"/>
    <w:rsid w:val="00C7698E"/>
    <w:rsid w:val="00C77E8D"/>
    <w:rsid w:val="00C80086"/>
    <w:rsid w:val="00C81031"/>
    <w:rsid w:val="00C832B1"/>
    <w:rsid w:val="00C859C4"/>
    <w:rsid w:val="00C86BE7"/>
    <w:rsid w:val="00C8709B"/>
    <w:rsid w:val="00C87B14"/>
    <w:rsid w:val="00C87D1E"/>
    <w:rsid w:val="00C90FED"/>
    <w:rsid w:val="00C93071"/>
    <w:rsid w:val="00CA1B01"/>
    <w:rsid w:val="00CA6669"/>
    <w:rsid w:val="00CB27F5"/>
    <w:rsid w:val="00CB3ADF"/>
    <w:rsid w:val="00CB73B9"/>
    <w:rsid w:val="00CC1482"/>
    <w:rsid w:val="00CC3449"/>
    <w:rsid w:val="00CC602E"/>
    <w:rsid w:val="00CC6C1F"/>
    <w:rsid w:val="00CC7304"/>
    <w:rsid w:val="00CD2E88"/>
    <w:rsid w:val="00CD444E"/>
    <w:rsid w:val="00CD6792"/>
    <w:rsid w:val="00CE5DF7"/>
    <w:rsid w:val="00CF1E4E"/>
    <w:rsid w:val="00CF1EFF"/>
    <w:rsid w:val="00CF21F5"/>
    <w:rsid w:val="00CF2A12"/>
    <w:rsid w:val="00CF3686"/>
    <w:rsid w:val="00CF5307"/>
    <w:rsid w:val="00CF6EA2"/>
    <w:rsid w:val="00CF7083"/>
    <w:rsid w:val="00CF73F8"/>
    <w:rsid w:val="00D07BAE"/>
    <w:rsid w:val="00D11E5F"/>
    <w:rsid w:val="00D12321"/>
    <w:rsid w:val="00D1509A"/>
    <w:rsid w:val="00D15458"/>
    <w:rsid w:val="00D15648"/>
    <w:rsid w:val="00D15F0F"/>
    <w:rsid w:val="00D17566"/>
    <w:rsid w:val="00D177E0"/>
    <w:rsid w:val="00D241B5"/>
    <w:rsid w:val="00D2576C"/>
    <w:rsid w:val="00D346CB"/>
    <w:rsid w:val="00D52F40"/>
    <w:rsid w:val="00D54209"/>
    <w:rsid w:val="00D60CE2"/>
    <w:rsid w:val="00D61268"/>
    <w:rsid w:val="00D623B2"/>
    <w:rsid w:val="00D6415A"/>
    <w:rsid w:val="00D65CEA"/>
    <w:rsid w:val="00D700D1"/>
    <w:rsid w:val="00D70456"/>
    <w:rsid w:val="00D7723B"/>
    <w:rsid w:val="00D80957"/>
    <w:rsid w:val="00D844CF"/>
    <w:rsid w:val="00D84638"/>
    <w:rsid w:val="00D91769"/>
    <w:rsid w:val="00D954EE"/>
    <w:rsid w:val="00D95CE6"/>
    <w:rsid w:val="00D973E9"/>
    <w:rsid w:val="00DA1241"/>
    <w:rsid w:val="00DA6441"/>
    <w:rsid w:val="00DB0F16"/>
    <w:rsid w:val="00DB1137"/>
    <w:rsid w:val="00DB1688"/>
    <w:rsid w:val="00DB49F0"/>
    <w:rsid w:val="00DB4F5E"/>
    <w:rsid w:val="00DC33AF"/>
    <w:rsid w:val="00DC4ACE"/>
    <w:rsid w:val="00DC608A"/>
    <w:rsid w:val="00DC7ADC"/>
    <w:rsid w:val="00DD041D"/>
    <w:rsid w:val="00DD11C3"/>
    <w:rsid w:val="00DD2351"/>
    <w:rsid w:val="00DE0339"/>
    <w:rsid w:val="00DE2674"/>
    <w:rsid w:val="00DE2F34"/>
    <w:rsid w:val="00DE3704"/>
    <w:rsid w:val="00DE3A8A"/>
    <w:rsid w:val="00DF22AA"/>
    <w:rsid w:val="00DF30FC"/>
    <w:rsid w:val="00DF4B4C"/>
    <w:rsid w:val="00DF53E9"/>
    <w:rsid w:val="00E073B5"/>
    <w:rsid w:val="00E1420D"/>
    <w:rsid w:val="00E1452B"/>
    <w:rsid w:val="00E15176"/>
    <w:rsid w:val="00E16D22"/>
    <w:rsid w:val="00E229CD"/>
    <w:rsid w:val="00E22E45"/>
    <w:rsid w:val="00E33212"/>
    <w:rsid w:val="00E35B33"/>
    <w:rsid w:val="00E36B20"/>
    <w:rsid w:val="00E436E1"/>
    <w:rsid w:val="00E47B2C"/>
    <w:rsid w:val="00E50E1E"/>
    <w:rsid w:val="00E51311"/>
    <w:rsid w:val="00E5282C"/>
    <w:rsid w:val="00E543FB"/>
    <w:rsid w:val="00E6152F"/>
    <w:rsid w:val="00E61BA1"/>
    <w:rsid w:val="00E636FB"/>
    <w:rsid w:val="00E652BC"/>
    <w:rsid w:val="00E71F1F"/>
    <w:rsid w:val="00E73F3D"/>
    <w:rsid w:val="00E809D6"/>
    <w:rsid w:val="00E8580B"/>
    <w:rsid w:val="00E85BDE"/>
    <w:rsid w:val="00E87CFB"/>
    <w:rsid w:val="00E9027F"/>
    <w:rsid w:val="00E94152"/>
    <w:rsid w:val="00E95024"/>
    <w:rsid w:val="00E97A75"/>
    <w:rsid w:val="00EA17F5"/>
    <w:rsid w:val="00EA1983"/>
    <w:rsid w:val="00EA50F6"/>
    <w:rsid w:val="00EA5A22"/>
    <w:rsid w:val="00EB1604"/>
    <w:rsid w:val="00EB1B65"/>
    <w:rsid w:val="00EB3749"/>
    <w:rsid w:val="00EC1716"/>
    <w:rsid w:val="00EC3240"/>
    <w:rsid w:val="00EC43DA"/>
    <w:rsid w:val="00EC45C4"/>
    <w:rsid w:val="00EC6723"/>
    <w:rsid w:val="00EC7348"/>
    <w:rsid w:val="00ED0417"/>
    <w:rsid w:val="00ED0BD8"/>
    <w:rsid w:val="00ED4F5C"/>
    <w:rsid w:val="00EE10AE"/>
    <w:rsid w:val="00EE15DF"/>
    <w:rsid w:val="00EE1820"/>
    <w:rsid w:val="00EE627B"/>
    <w:rsid w:val="00EF1E65"/>
    <w:rsid w:val="00EF2B02"/>
    <w:rsid w:val="00EF4791"/>
    <w:rsid w:val="00EF5C0F"/>
    <w:rsid w:val="00F00E71"/>
    <w:rsid w:val="00F0190A"/>
    <w:rsid w:val="00F05603"/>
    <w:rsid w:val="00F07852"/>
    <w:rsid w:val="00F11548"/>
    <w:rsid w:val="00F12E7E"/>
    <w:rsid w:val="00F140E7"/>
    <w:rsid w:val="00F176D4"/>
    <w:rsid w:val="00F20F54"/>
    <w:rsid w:val="00F26533"/>
    <w:rsid w:val="00F365E9"/>
    <w:rsid w:val="00F37494"/>
    <w:rsid w:val="00F40449"/>
    <w:rsid w:val="00F45379"/>
    <w:rsid w:val="00F46B05"/>
    <w:rsid w:val="00F51015"/>
    <w:rsid w:val="00F62606"/>
    <w:rsid w:val="00F647E6"/>
    <w:rsid w:val="00F65090"/>
    <w:rsid w:val="00F674A2"/>
    <w:rsid w:val="00F75C49"/>
    <w:rsid w:val="00F7606A"/>
    <w:rsid w:val="00F7687B"/>
    <w:rsid w:val="00F77F9D"/>
    <w:rsid w:val="00F874BD"/>
    <w:rsid w:val="00F936C3"/>
    <w:rsid w:val="00F949B9"/>
    <w:rsid w:val="00F97D90"/>
    <w:rsid w:val="00FA004B"/>
    <w:rsid w:val="00FA067B"/>
    <w:rsid w:val="00FA3F12"/>
    <w:rsid w:val="00FA50D7"/>
    <w:rsid w:val="00FA52B5"/>
    <w:rsid w:val="00FA77D7"/>
    <w:rsid w:val="00FB0426"/>
    <w:rsid w:val="00FB264F"/>
    <w:rsid w:val="00FB3187"/>
    <w:rsid w:val="00FB36E8"/>
    <w:rsid w:val="00FB3E6B"/>
    <w:rsid w:val="00FB47C8"/>
    <w:rsid w:val="00FB4C63"/>
    <w:rsid w:val="00FC71B9"/>
    <w:rsid w:val="00FD48A8"/>
    <w:rsid w:val="00FD4D66"/>
    <w:rsid w:val="00FD5014"/>
    <w:rsid w:val="00FD52CB"/>
    <w:rsid w:val="00FD56CE"/>
    <w:rsid w:val="00FD728A"/>
    <w:rsid w:val="00FD72BE"/>
    <w:rsid w:val="00FE73FB"/>
    <w:rsid w:val="00FE79C4"/>
    <w:rsid w:val="00FF0C7E"/>
    <w:rsid w:val="00FF2F39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D3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D3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685-F84F-4775-A407-4BBF3317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3</cp:revision>
  <cp:lastPrinted>2021-03-11T07:09:00Z</cp:lastPrinted>
  <dcterms:created xsi:type="dcterms:W3CDTF">2021-03-11T12:27:00Z</dcterms:created>
  <dcterms:modified xsi:type="dcterms:W3CDTF">2021-03-11T12:34:00Z</dcterms:modified>
</cp:coreProperties>
</file>