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B" w:rsidRDefault="00E6557B" w:rsidP="00E6557B">
      <w:pPr>
        <w:jc w:val="center"/>
      </w:pPr>
      <w:r>
        <w:rPr>
          <w:noProof/>
        </w:rPr>
        <w:drawing>
          <wp:inline distT="0" distB="0" distL="0" distR="0">
            <wp:extent cx="5048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7B" w:rsidRDefault="00E6557B" w:rsidP="00E6557B">
      <w:pPr>
        <w:jc w:val="center"/>
      </w:pPr>
    </w:p>
    <w:p w:rsidR="00E6557B" w:rsidRPr="00B768F5" w:rsidRDefault="00E6557B" w:rsidP="00E6557B">
      <w:pPr>
        <w:jc w:val="center"/>
        <w:rPr>
          <w:sz w:val="24"/>
          <w:szCs w:val="24"/>
        </w:rPr>
      </w:pPr>
      <w:r w:rsidRPr="00B768F5">
        <w:rPr>
          <w:sz w:val="24"/>
          <w:szCs w:val="24"/>
        </w:rPr>
        <w:t xml:space="preserve">АДМИНИСТРАЦИЯ </w:t>
      </w:r>
    </w:p>
    <w:p w:rsidR="00E6557B" w:rsidRPr="00B768F5" w:rsidRDefault="00E6557B" w:rsidP="00E6557B">
      <w:pPr>
        <w:jc w:val="center"/>
        <w:rPr>
          <w:sz w:val="24"/>
          <w:szCs w:val="24"/>
        </w:rPr>
      </w:pPr>
      <w:r w:rsidRPr="00B768F5">
        <w:rPr>
          <w:sz w:val="24"/>
          <w:szCs w:val="24"/>
        </w:rPr>
        <w:t xml:space="preserve">ЗЫБИНСКОГО СЕЛЬСКОГО ПОСЕЛЕНИЯ </w:t>
      </w:r>
    </w:p>
    <w:p w:rsidR="00E6557B" w:rsidRPr="00B768F5" w:rsidRDefault="00E6557B" w:rsidP="00E6557B">
      <w:pPr>
        <w:jc w:val="center"/>
        <w:rPr>
          <w:sz w:val="24"/>
          <w:szCs w:val="24"/>
        </w:rPr>
      </w:pPr>
      <w:r w:rsidRPr="00B768F5">
        <w:rPr>
          <w:sz w:val="24"/>
          <w:szCs w:val="24"/>
        </w:rPr>
        <w:t>БЕЛОГОРСКОГО РАЙОНА</w:t>
      </w:r>
    </w:p>
    <w:p w:rsidR="00E6557B" w:rsidRPr="00B768F5" w:rsidRDefault="00E6557B" w:rsidP="00E6557B">
      <w:pPr>
        <w:jc w:val="center"/>
        <w:rPr>
          <w:sz w:val="24"/>
          <w:szCs w:val="24"/>
        </w:rPr>
      </w:pPr>
      <w:r w:rsidRPr="00B768F5">
        <w:rPr>
          <w:sz w:val="24"/>
          <w:szCs w:val="24"/>
        </w:rPr>
        <w:t>РЕСПУБЛИКИ КРЫМ</w:t>
      </w:r>
    </w:p>
    <w:p w:rsidR="00E6557B" w:rsidRPr="00B768F5" w:rsidRDefault="00E6557B" w:rsidP="00E6557B">
      <w:pPr>
        <w:jc w:val="center"/>
        <w:rPr>
          <w:sz w:val="24"/>
          <w:szCs w:val="24"/>
        </w:rPr>
      </w:pPr>
    </w:p>
    <w:p w:rsidR="00E6557B" w:rsidRPr="00B768F5" w:rsidRDefault="00E6557B" w:rsidP="00B768F5">
      <w:pPr>
        <w:jc w:val="center"/>
        <w:rPr>
          <w:sz w:val="24"/>
          <w:szCs w:val="24"/>
        </w:rPr>
      </w:pPr>
      <w:r w:rsidRPr="00B768F5">
        <w:rPr>
          <w:sz w:val="24"/>
          <w:szCs w:val="24"/>
        </w:rPr>
        <w:t>ПОСТАНОВЛЕНИЕ</w:t>
      </w:r>
    </w:p>
    <w:p w:rsidR="00E6557B" w:rsidRDefault="00E6557B" w:rsidP="00B768F5">
      <w:pPr>
        <w:jc w:val="center"/>
      </w:pPr>
    </w:p>
    <w:p w:rsidR="00E6557B" w:rsidRDefault="00E6557B" w:rsidP="00E6557B">
      <w:pPr>
        <w:jc w:val="center"/>
      </w:pPr>
    </w:p>
    <w:p w:rsidR="00E6557B" w:rsidRPr="00B768F5" w:rsidRDefault="00B768F5" w:rsidP="00E6557B">
      <w:pPr>
        <w:rPr>
          <w:sz w:val="24"/>
          <w:szCs w:val="24"/>
        </w:rPr>
      </w:pPr>
      <w:r w:rsidRPr="00B768F5">
        <w:rPr>
          <w:sz w:val="24"/>
          <w:szCs w:val="24"/>
        </w:rPr>
        <w:t xml:space="preserve">19 декабря </w:t>
      </w:r>
      <w:r w:rsidR="00E6557B" w:rsidRPr="00B768F5">
        <w:rPr>
          <w:sz w:val="24"/>
          <w:szCs w:val="24"/>
        </w:rPr>
        <w:t xml:space="preserve">   2019г                              село Зыбины                                              № </w:t>
      </w:r>
      <w:r w:rsidRPr="00B768F5">
        <w:rPr>
          <w:sz w:val="24"/>
          <w:szCs w:val="24"/>
        </w:rPr>
        <w:t>163</w:t>
      </w:r>
    </w:p>
    <w:p w:rsidR="00E6557B" w:rsidRDefault="00E6557B" w:rsidP="00E6557B">
      <w:pPr>
        <w:jc w:val="center"/>
      </w:pPr>
    </w:p>
    <w:p w:rsidR="00E6557B" w:rsidRDefault="00E6557B" w:rsidP="00DB679E">
      <w:pPr>
        <w:jc w:val="center"/>
        <w:rPr>
          <w:b/>
          <w:sz w:val="28"/>
        </w:rPr>
      </w:pPr>
    </w:p>
    <w:p w:rsidR="00B768F5" w:rsidRDefault="00012855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B768F5">
        <w:rPr>
          <w:bCs/>
          <w:color w:val="000000" w:themeColor="text1"/>
          <w:sz w:val="28"/>
          <w:szCs w:val="28"/>
        </w:rPr>
        <w:t>«</w:t>
      </w:r>
      <w:r w:rsidR="00B43769" w:rsidRPr="00B768F5">
        <w:rPr>
          <w:bCs/>
          <w:color w:val="000000" w:themeColor="text1"/>
          <w:sz w:val="24"/>
          <w:szCs w:val="24"/>
        </w:rPr>
        <w:t>О внесении изменений в</w:t>
      </w:r>
      <w:r w:rsidR="00E6557B" w:rsidRPr="00B768F5">
        <w:rPr>
          <w:bCs/>
          <w:color w:val="000000" w:themeColor="text1"/>
          <w:sz w:val="24"/>
          <w:szCs w:val="24"/>
        </w:rPr>
        <w:t xml:space="preserve"> </w:t>
      </w:r>
      <w:r w:rsidR="00BE1DB7" w:rsidRPr="00B768F5">
        <w:rPr>
          <w:bCs/>
          <w:color w:val="000000" w:themeColor="text1"/>
          <w:sz w:val="24"/>
          <w:szCs w:val="24"/>
        </w:rPr>
        <w:t xml:space="preserve">Правила определения требований </w:t>
      </w:r>
    </w:p>
    <w:p w:rsidR="00B768F5" w:rsidRDefault="00BE1DB7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B768F5">
        <w:rPr>
          <w:bCs/>
          <w:color w:val="000000" w:themeColor="text1"/>
          <w:sz w:val="24"/>
          <w:szCs w:val="24"/>
        </w:rPr>
        <w:t>к закупаемым отдельным видам товаров, работ, услуг</w:t>
      </w:r>
    </w:p>
    <w:p w:rsidR="00B768F5" w:rsidRDefault="00BE1DB7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B768F5">
        <w:rPr>
          <w:bCs/>
          <w:color w:val="000000" w:themeColor="text1"/>
          <w:sz w:val="24"/>
          <w:szCs w:val="24"/>
        </w:rPr>
        <w:t xml:space="preserve"> (в том числе предельных цен товаров, работ, услуг), </w:t>
      </w:r>
    </w:p>
    <w:p w:rsidR="00B768F5" w:rsidRDefault="00BE1DB7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proofErr w:type="gramStart"/>
      <w:r w:rsidRPr="00B768F5">
        <w:rPr>
          <w:bCs/>
          <w:color w:val="000000" w:themeColor="text1"/>
          <w:sz w:val="24"/>
          <w:szCs w:val="24"/>
        </w:rPr>
        <w:t>утвержденные</w:t>
      </w:r>
      <w:proofErr w:type="gramEnd"/>
      <w:r w:rsidRPr="00B768F5">
        <w:rPr>
          <w:bCs/>
          <w:color w:val="000000" w:themeColor="text1"/>
          <w:sz w:val="24"/>
          <w:szCs w:val="24"/>
        </w:rPr>
        <w:t xml:space="preserve"> постановлением администрации </w:t>
      </w:r>
    </w:p>
    <w:p w:rsidR="00B768F5" w:rsidRDefault="008825B4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B768F5">
        <w:rPr>
          <w:bCs/>
          <w:color w:val="000000" w:themeColor="text1"/>
          <w:sz w:val="24"/>
          <w:szCs w:val="24"/>
        </w:rPr>
        <w:t>Зыбинского</w:t>
      </w:r>
      <w:r w:rsidR="00BE1DB7" w:rsidRPr="00B768F5">
        <w:rPr>
          <w:bCs/>
          <w:color w:val="000000" w:themeColor="text1"/>
          <w:sz w:val="24"/>
          <w:szCs w:val="24"/>
        </w:rPr>
        <w:t xml:space="preserve"> сельского поселения </w:t>
      </w:r>
      <w:r w:rsidRPr="00B768F5">
        <w:rPr>
          <w:bCs/>
          <w:color w:val="000000" w:themeColor="text1"/>
          <w:sz w:val="24"/>
          <w:szCs w:val="24"/>
        </w:rPr>
        <w:t>Белогорского</w:t>
      </w:r>
      <w:r w:rsidR="00BE1DB7" w:rsidRPr="00B768F5">
        <w:rPr>
          <w:bCs/>
          <w:color w:val="000000" w:themeColor="text1"/>
          <w:sz w:val="24"/>
          <w:szCs w:val="24"/>
        </w:rPr>
        <w:t xml:space="preserve"> района </w:t>
      </w:r>
    </w:p>
    <w:p w:rsidR="00B43769" w:rsidRPr="00B768F5" w:rsidRDefault="00BE1DB7" w:rsidP="00B768F5">
      <w:pPr>
        <w:tabs>
          <w:tab w:val="left" w:pos="5954"/>
        </w:tabs>
        <w:rPr>
          <w:bCs/>
          <w:color w:val="000000" w:themeColor="text1"/>
          <w:sz w:val="24"/>
          <w:szCs w:val="24"/>
        </w:rPr>
      </w:pPr>
      <w:r w:rsidRPr="00B768F5">
        <w:rPr>
          <w:bCs/>
          <w:color w:val="000000" w:themeColor="text1"/>
          <w:sz w:val="24"/>
          <w:szCs w:val="24"/>
        </w:rPr>
        <w:t xml:space="preserve">Республики Крым от </w:t>
      </w:r>
      <w:r w:rsidR="008825B4" w:rsidRPr="00B768F5">
        <w:rPr>
          <w:bCs/>
          <w:color w:val="000000" w:themeColor="text1"/>
          <w:sz w:val="24"/>
          <w:szCs w:val="24"/>
        </w:rPr>
        <w:t>22.12.2016</w:t>
      </w:r>
      <w:r w:rsidRPr="00B768F5">
        <w:rPr>
          <w:bCs/>
          <w:color w:val="000000" w:themeColor="text1"/>
          <w:sz w:val="24"/>
          <w:szCs w:val="24"/>
        </w:rPr>
        <w:t xml:space="preserve"> г. № </w:t>
      </w:r>
      <w:r w:rsidR="008825B4" w:rsidRPr="00B768F5">
        <w:rPr>
          <w:bCs/>
          <w:color w:val="000000" w:themeColor="text1"/>
          <w:sz w:val="24"/>
          <w:szCs w:val="24"/>
        </w:rPr>
        <w:t>169</w:t>
      </w:r>
      <w:r w:rsidR="00012855" w:rsidRPr="00B768F5">
        <w:rPr>
          <w:bCs/>
          <w:color w:val="000000" w:themeColor="text1"/>
          <w:sz w:val="24"/>
          <w:szCs w:val="24"/>
        </w:rPr>
        <w:t>»</w:t>
      </w:r>
    </w:p>
    <w:p w:rsidR="00AB3DB0" w:rsidRPr="00E6557B" w:rsidRDefault="00AB3DB0" w:rsidP="0037392D">
      <w:pPr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84F75" w:rsidRPr="00E6557B" w:rsidRDefault="00BE1DB7" w:rsidP="00A83EE3">
      <w:pPr>
        <w:ind w:firstLine="706"/>
        <w:jc w:val="both"/>
        <w:rPr>
          <w:b/>
          <w:color w:val="000000" w:themeColor="text1"/>
          <w:sz w:val="24"/>
          <w:szCs w:val="24"/>
        </w:rPr>
      </w:pPr>
      <w:bookmarkStart w:id="0" w:name="bookmark2"/>
      <w:proofErr w:type="gramStart"/>
      <w:r w:rsidRPr="00E6557B">
        <w:rPr>
          <w:bCs/>
          <w:sz w:val="24"/>
          <w:szCs w:val="24"/>
        </w:rPr>
        <w:t>В соответствии со статьей 19 Федерального  закона  от 05.04.2013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02.09.2015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постановлением Совета министров Республики Крым от</w:t>
      </w:r>
      <w:proofErr w:type="gramEnd"/>
      <w:r w:rsidRPr="00E6557B">
        <w:rPr>
          <w:bCs/>
          <w:sz w:val="24"/>
          <w:szCs w:val="24"/>
        </w:rPr>
        <w:t xml:space="preserve"> </w:t>
      </w:r>
      <w:proofErr w:type="gramStart"/>
      <w:r w:rsidRPr="00E6557B">
        <w:rPr>
          <w:bCs/>
          <w:sz w:val="24"/>
          <w:szCs w:val="24"/>
        </w:rPr>
        <w:t xml:space="preserve">05.04.2016 № 127 «Об утверждении Правил определения требований к закупаемым государственными органами, исполнительными органами государственной власти Республики Крым (подведомственными им казенными и бюджетными учреждениями), Территориальным фондом обязательного медицинского страхования Республики Крым отдельным видам товаров, работ, услуг (в том числе предельные цены товаров, работ, услуг)», </w:t>
      </w:r>
      <w:r w:rsidR="003D0C56" w:rsidRPr="00E6557B">
        <w:rPr>
          <w:color w:val="000000" w:themeColor="text1"/>
          <w:sz w:val="24"/>
          <w:szCs w:val="24"/>
        </w:rPr>
        <w:t xml:space="preserve">руководствуясь Уставом </w:t>
      </w:r>
      <w:r w:rsidR="008825B4" w:rsidRPr="00E6557B">
        <w:rPr>
          <w:color w:val="000000" w:themeColor="text1"/>
          <w:sz w:val="24"/>
          <w:szCs w:val="24"/>
        </w:rPr>
        <w:t>Зыбинского</w:t>
      </w:r>
      <w:r w:rsidR="003D0C56" w:rsidRPr="00E6557B">
        <w:rPr>
          <w:color w:val="000000" w:themeColor="text1"/>
          <w:sz w:val="24"/>
          <w:szCs w:val="24"/>
        </w:rPr>
        <w:t xml:space="preserve"> сельского поселения </w:t>
      </w:r>
      <w:r w:rsidR="008825B4" w:rsidRPr="00E6557B">
        <w:rPr>
          <w:color w:val="000000" w:themeColor="text1"/>
          <w:sz w:val="24"/>
          <w:szCs w:val="24"/>
        </w:rPr>
        <w:t>Белогорского</w:t>
      </w:r>
      <w:r w:rsidR="003D0C56" w:rsidRPr="00E6557B">
        <w:rPr>
          <w:color w:val="000000" w:themeColor="text1"/>
          <w:sz w:val="24"/>
          <w:szCs w:val="24"/>
        </w:rPr>
        <w:t xml:space="preserve"> района Республики Крым, </w:t>
      </w:r>
      <w:r w:rsidR="00C24BEE" w:rsidRPr="00E6557B">
        <w:rPr>
          <w:color w:val="000000" w:themeColor="text1"/>
          <w:sz w:val="24"/>
          <w:szCs w:val="24"/>
        </w:rPr>
        <w:t xml:space="preserve">администрация </w:t>
      </w:r>
      <w:r w:rsidR="008825B4" w:rsidRPr="00E6557B">
        <w:rPr>
          <w:color w:val="000000" w:themeColor="text1"/>
          <w:sz w:val="24"/>
          <w:szCs w:val="24"/>
        </w:rPr>
        <w:t>Зыбинского</w:t>
      </w:r>
      <w:r w:rsidR="00C24BEE" w:rsidRPr="00E6557B">
        <w:rPr>
          <w:color w:val="000000" w:themeColor="text1"/>
          <w:sz w:val="24"/>
          <w:szCs w:val="24"/>
        </w:rPr>
        <w:t xml:space="preserve"> сельского поселения</w:t>
      </w:r>
      <w:proofErr w:type="gramEnd"/>
      <w:r w:rsidR="00C24BEE" w:rsidRPr="00E6557B">
        <w:rPr>
          <w:color w:val="000000" w:themeColor="text1"/>
          <w:sz w:val="24"/>
          <w:szCs w:val="24"/>
        </w:rPr>
        <w:t xml:space="preserve"> </w:t>
      </w:r>
      <w:r w:rsidR="008825B4" w:rsidRPr="00E6557B">
        <w:rPr>
          <w:color w:val="000000" w:themeColor="text1"/>
          <w:sz w:val="24"/>
          <w:szCs w:val="24"/>
        </w:rPr>
        <w:t>Белогорского</w:t>
      </w:r>
      <w:r w:rsidR="00E6557B">
        <w:rPr>
          <w:color w:val="000000" w:themeColor="text1"/>
          <w:sz w:val="24"/>
          <w:szCs w:val="24"/>
        </w:rPr>
        <w:t xml:space="preserve"> района Республики Крым </w:t>
      </w:r>
      <w:r w:rsidR="00E6557B" w:rsidRPr="00E6557B">
        <w:rPr>
          <w:b/>
          <w:color w:val="000000" w:themeColor="text1"/>
          <w:sz w:val="24"/>
          <w:szCs w:val="24"/>
        </w:rPr>
        <w:t>постановляет</w:t>
      </w:r>
      <w:r w:rsidR="00C24BEE" w:rsidRPr="00E6557B">
        <w:rPr>
          <w:b/>
          <w:color w:val="000000" w:themeColor="text1"/>
          <w:sz w:val="24"/>
          <w:szCs w:val="24"/>
        </w:rPr>
        <w:t xml:space="preserve"> </w:t>
      </w:r>
    </w:p>
    <w:p w:rsidR="00C24BEE" w:rsidRPr="00E6557B" w:rsidRDefault="00C24BEE" w:rsidP="00FA3D79">
      <w:pPr>
        <w:ind w:firstLine="700"/>
        <w:jc w:val="center"/>
        <w:rPr>
          <w:b/>
          <w:sz w:val="24"/>
          <w:szCs w:val="24"/>
        </w:rPr>
      </w:pPr>
    </w:p>
    <w:bookmarkEnd w:id="0"/>
    <w:p w:rsidR="0017125F" w:rsidRPr="00E6557B" w:rsidRDefault="00C004D5" w:rsidP="008825B4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E6557B">
        <w:rPr>
          <w:sz w:val="24"/>
          <w:szCs w:val="24"/>
        </w:rPr>
        <w:t xml:space="preserve">1. </w:t>
      </w:r>
      <w:r w:rsidR="007311A0" w:rsidRPr="00E6557B">
        <w:rPr>
          <w:sz w:val="24"/>
          <w:szCs w:val="24"/>
        </w:rPr>
        <w:t>Внести в</w:t>
      </w:r>
      <w:r w:rsidR="008825B4" w:rsidRPr="00E6557B">
        <w:rPr>
          <w:color w:val="000000" w:themeColor="text1"/>
          <w:sz w:val="24"/>
          <w:szCs w:val="24"/>
        </w:rPr>
        <w:t>Правила определения требований к закупаемым отдельным видам товаров, работ, услуг (в том числе предельных цен товаров, работ, услуг), утвержденные постановлением администрации Зыбинского сельского поселения Белогорского района Республики Крым от 22.12.2016 г. № 169</w:t>
      </w:r>
      <w:r w:rsidR="0077092F" w:rsidRPr="00E6557B">
        <w:rPr>
          <w:color w:val="000000" w:themeColor="text1"/>
          <w:sz w:val="24"/>
          <w:szCs w:val="24"/>
        </w:rPr>
        <w:t xml:space="preserve">(далее – </w:t>
      </w:r>
      <w:r w:rsidR="008228F4" w:rsidRPr="00E6557B">
        <w:rPr>
          <w:color w:val="000000" w:themeColor="text1"/>
          <w:sz w:val="24"/>
          <w:szCs w:val="24"/>
        </w:rPr>
        <w:t>П</w:t>
      </w:r>
      <w:r w:rsidR="00BE1DB7" w:rsidRPr="00E6557B">
        <w:rPr>
          <w:color w:val="000000" w:themeColor="text1"/>
          <w:sz w:val="24"/>
          <w:szCs w:val="24"/>
        </w:rPr>
        <w:t>равила</w:t>
      </w:r>
      <w:r w:rsidR="0077092F" w:rsidRPr="00E6557B">
        <w:rPr>
          <w:color w:val="000000" w:themeColor="text1"/>
          <w:sz w:val="24"/>
          <w:szCs w:val="24"/>
        </w:rPr>
        <w:t>) следующие изменения</w:t>
      </w:r>
      <w:r w:rsidR="00DB3137" w:rsidRPr="00E6557B">
        <w:rPr>
          <w:color w:val="000000" w:themeColor="text1"/>
          <w:sz w:val="24"/>
          <w:szCs w:val="24"/>
        </w:rPr>
        <w:t>:</w:t>
      </w:r>
    </w:p>
    <w:p w:rsidR="004E5CB1" w:rsidRPr="00E6557B" w:rsidRDefault="002E6E83" w:rsidP="00BE1DB7">
      <w:pPr>
        <w:ind w:left="1" w:firstLine="709"/>
        <w:jc w:val="both"/>
        <w:outlineLvl w:val="2"/>
        <w:rPr>
          <w:sz w:val="24"/>
          <w:szCs w:val="24"/>
        </w:rPr>
      </w:pPr>
      <w:r w:rsidRPr="00E6557B">
        <w:rPr>
          <w:sz w:val="24"/>
          <w:szCs w:val="24"/>
        </w:rPr>
        <w:t xml:space="preserve">1.1. </w:t>
      </w:r>
      <w:bookmarkStart w:id="1" w:name="_Hlk7443319"/>
      <w:bookmarkStart w:id="2" w:name="sub_1233"/>
      <w:bookmarkStart w:id="3" w:name="_Hlk21082091"/>
      <w:bookmarkStart w:id="4" w:name="_Hlk22211645"/>
      <w:r w:rsidR="00E20F3B" w:rsidRPr="00E6557B">
        <w:rPr>
          <w:sz w:val="24"/>
          <w:szCs w:val="24"/>
        </w:rPr>
        <w:t>Пункты 2, 3 Правил изложить в новой редакции: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 xml:space="preserve">«2. </w:t>
      </w: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 xml:space="preserve">Администрация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 устанавливает применяемые муниципальными органами, определенными в соответствии с Бюджетным кодексом Российской Федерации наиболее значимыми учреждениями науки, образования, культуры и здравоохранения, и подведомственными им муниципальными казенными учреждениями, бюджетными учреждениями и унитарными предприятиями правила определения требований к закупаемым ими отдельным видам товаров, работ, услуг (в том числе предельные цены товаров, работ, услуг) для обеспечения нужд администрации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 xml:space="preserve"> поселения (далее - правила определения требований). 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5" w:name="_Hlk5376290"/>
      <w:r w:rsidRPr="00E6557B">
        <w:rPr>
          <w:rFonts w:eastAsiaTheme="minorHAnsi"/>
          <w:sz w:val="24"/>
          <w:szCs w:val="24"/>
          <w:lang w:eastAsia="en-US" w:bidi="ru-RU"/>
        </w:rPr>
        <w:t xml:space="preserve">3. Требования к закупаемым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определенными в соответствии с Бюджетным кодексом Российской Федерации наиболее </w:t>
      </w:r>
      <w:r w:rsidRPr="00E6557B">
        <w:rPr>
          <w:rFonts w:eastAsiaTheme="minorHAnsi"/>
          <w:sz w:val="24"/>
          <w:szCs w:val="24"/>
          <w:lang w:eastAsia="en-US" w:bidi="ru-RU"/>
        </w:rPr>
        <w:lastRenderedPageBreak/>
        <w:t>значимыми учреждениями науки, образования, культуры и здравоохранения, и подведомственными им муниципальными казенными учреждениями, бюджетными учреждениями и унитарными предприятиям</w:t>
      </w: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>и(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 xml:space="preserve">далее – администрация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поселения), отдельным видам товаров, работ, услуг (в том числе предельные цены товаров, работ, услуг) утверждаются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>.»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>.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>1.2. Подпункты «а», «б» пункта 10 Правил изложить в новой редакции: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6" w:name="sub_2030"/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 xml:space="preserve">«а)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их территориальными органами и подведомственными им организациями, предусмотренными пунктом 2 настоящих Правил, в общем объеме оплаты по контрактам, включенным в указанные реестры (по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 xml:space="preserve"> графикам платежей), заключенным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их территориальными органами и подведомственными им организациями, предусмотренными пунктом 2 настоящих Правил;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bookmarkStart w:id="7" w:name="sub_2031"/>
      <w:bookmarkEnd w:id="6"/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 xml:space="preserve">б) доля контрактов на закупку отдельных видов товаров, работ, услуг Администрации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их территориальных органов и подведомственных им организаций, предусмотренных пунктом 2 настоящих Правил, в общем количестве контрактов на приобретение товаров, работ, услуг, заключаемых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их территориальными органами и подведомственными им организациями, предусмотренными пунктом 2 настоящих Правил.».</w:t>
      </w:r>
      <w:proofErr w:type="gramEnd"/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>1.3. Пункт 12 Правил изложить в новой редакции: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 xml:space="preserve">«12. </w:t>
      </w: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администрации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определенных в соответствии с Бюджетным кодексом Российской Федерации наиболее значимых учреждений науки, образования, культуры и здравоохранения (включая соответственно подведомственное муниципальное казенное учреждение), в соответствии с правилами определения нормативных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 xml:space="preserve"> затрат, утвержденными администрацией </w:t>
      </w:r>
      <w:r w:rsidR="008825B4" w:rsidRPr="00E6557B">
        <w:rPr>
          <w:rFonts w:eastAsiaTheme="minorHAnsi"/>
          <w:sz w:val="24"/>
          <w:szCs w:val="24"/>
          <w:lang w:eastAsia="en-US" w:bidi="ru-RU"/>
        </w:rPr>
        <w:t>Зыбинского</w:t>
      </w:r>
      <w:r w:rsidRPr="00E6557B">
        <w:rPr>
          <w:rFonts w:eastAsiaTheme="minorHAnsi"/>
          <w:sz w:val="24"/>
          <w:szCs w:val="24"/>
          <w:lang w:eastAsia="en-US" w:bidi="ru-RU"/>
        </w:rPr>
        <w:t xml:space="preserve"> сельского поселения, устанавливаются с учетом категорий и (или) групп должностей работников.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>Требования к отдельным видам товаров, работ, услуг, закупаемым подведомственными организациями, предусмотренными пунктом 2 настоящих Правил, разграничиваются по категориям и (или) группам должностей работников указанных учреждений согласно штатному расписанию</w:t>
      </w: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>.».</w:t>
      </w:r>
      <w:proofErr w:type="gramEnd"/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>1.4. Пункт 15 Правил изложить в новой редакции:</w:t>
      </w:r>
    </w:p>
    <w:p w:rsidR="00E20F3B" w:rsidRPr="00E6557B" w:rsidRDefault="009C1CC0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r w:rsidRPr="00E6557B">
        <w:rPr>
          <w:rFonts w:eastAsiaTheme="minorHAnsi"/>
          <w:sz w:val="24"/>
          <w:szCs w:val="24"/>
          <w:lang w:eastAsia="en-US" w:bidi="ru-RU"/>
        </w:rPr>
        <w:t>«</w:t>
      </w:r>
      <w:r w:rsidR="00E20F3B" w:rsidRPr="00E6557B">
        <w:rPr>
          <w:rFonts w:eastAsiaTheme="minorHAnsi"/>
          <w:sz w:val="24"/>
          <w:szCs w:val="24"/>
          <w:lang w:eastAsia="en-US" w:bidi="ru-RU"/>
        </w:rPr>
        <w:t xml:space="preserve">15. </w:t>
      </w:r>
      <w:proofErr w:type="gramStart"/>
      <w:r w:rsidR="00E20F3B" w:rsidRPr="00E6557B">
        <w:rPr>
          <w:rFonts w:eastAsiaTheme="minorHAnsi"/>
          <w:sz w:val="24"/>
          <w:szCs w:val="24"/>
          <w:lang w:eastAsia="en-US" w:bidi="ru-RU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определенных в соответствии с Бюджетным кодексом Российской Федерации наиболее значимых учреждений науки, образования, культуры и здравоохранения, не могут превышать (если установлено верхнее предельное значение) или быть ниже (если установлено нижнее предельное значение) значений характеристик</w:t>
      </w:r>
      <w:proofErr w:type="gramEnd"/>
      <w:r w:rsidR="00E20F3B" w:rsidRPr="00E6557B">
        <w:rPr>
          <w:rFonts w:eastAsiaTheme="minorHAnsi"/>
          <w:sz w:val="24"/>
          <w:szCs w:val="24"/>
          <w:lang w:eastAsia="en-US" w:bidi="ru-RU"/>
        </w:rPr>
        <w:t xml:space="preserve"> (свойств) соответствующих отдельных видов товаров, работ, услуг (в том числе предельные цены товаров, работ, услуг), установленных правилами определения требований, утверждаемыми Правительством Российской Федерации, для государственного гражданского служащего, замещающего должность </w:t>
      </w:r>
      <w:r w:rsidR="00E20F3B" w:rsidRPr="00E6557B">
        <w:rPr>
          <w:rFonts w:eastAsiaTheme="minorHAnsi"/>
          <w:sz w:val="24"/>
          <w:szCs w:val="24"/>
          <w:lang w:eastAsia="en-US" w:bidi="ru-RU"/>
        </w:rPr>
        <w:lastRenderedPageBreak/>
        <w:t>руководителя или заместителя руководителя федерального агентства, относящуюся к высшей группе должностей гражданской службы категории "руководители".</w:t>
      </w:r>
    </w:p>
    <w:p w:rsidR="00E20F3B" w:rsidRPr="00E6557B" w:rsidRDefault="00E20F3B" w:rsidP="00E20F3B">
      <w:pPr>
        <w:ind w:left="1" w:firstLine="709"/>
        <w:jc w:val="both"/>
        <w:outlineLvl w:val="2"/>
        <w:rPr>
          <w:rFonts w:eastAsiaTheme="minorHAnsi"/>
          <w:sz w:val="24"/>
          <w:szCs w:val="24"/>
          <w:lang w:eastAsia="en-US" w:bidi="ru-RU"/>
        </w:rPr>
      </w:pPr>
      <w:proofErr w:type="gramStart"/>
      <w:r w:rsidRPr="00E6557B">
        <w:rPr>
          <w:rFonts w:eastAsiaTheme="minorHAnsi"/>
          <w:sz w:val="24"/>
          <w:szCs w:val="24"/>
          <w:lang w:eastAsia="en-US" w:bidi="ru-RU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содержащийся в правилах определения требований, и закупаемых для работников муниципальных органов, подведомственных организаций, предусмотренных пунктом 2 настоящих Правил, не могут превышать (если установлено верхнее предельное значение) или быть ниже (если установлено нижнее предельное значение) значений характеристик (свойств) соответствующих отдельных видов</w:t>
      </w:r>
      <w:proofErr w:type="gramEnd"/>
      <w:r w:rsidRPr="00E6557B">
        <w:rPr>
          <w:rFonts w:eastAsiaTheme="minorHAnsi"/>
          <w:sz w:val="24"/>
          <w:szCs w:val="24"/>
          <w:lang w:eastAsia="en-US" w:bidi="ru-RU"/>
        </w:rPr>
        <w:t xml:space="preserve"> товаров, работ, услуг (в том числе предельные цены товаров, работ, услуг), установленных правилами определения требований, </w:t>
      </w:r>
      <w:bookmarkStart w:id="8" w:name="_Hlk23164966"/>
      <w:r w:rsidRPr="00E6557B">
        <w:rPr>
          <w:rFonts w:eastAsiaTheme="minorHAnsi"/>
          <w:sz w:val="24"/>
          <w:szCs w:val="24"/>
          <w:lang w:eastAsia="en-US" w:bidi="ru-RU"/>
        </w:rPr>
        <w:t>утверждаемыми Правительством Российской Федерации, для государственного гражданского служащего, замещающего должность в федеральном государственном органе, относящуюся к категории «специалисты».</w:t>
      </w:r>
      <w:bookmarkEnd w:id="5"/>
      <w:bookmarkEnd w:id="7"/>
      <w:bookmarkEnd w:id="8"/>
    </w:p>
    <w:bookmarkEnd w:id="1"/>
    <w:bookmarkEnd w:id="2"/>
    <w:bookmarkEnd w:id="3"/>
    <w:bookmarkEnd w:id="4"/>
    <w:p w:rsidR="00230CDF" w:rsidRPr="00E6557B" w:rsidRDefault="00230CDF" w:rsidP="00230CDF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E6557B">
        <w:rPr>
          <w:sz w:val="24"/>
          <w:szCs w:val="24"/>
        </w:rPr>
        <w:t xml:space="preserve">2. Настоящее </w:t>
      </w:r>
      <w:r w:rsidR="001225DB" w:rsidRPr="00E6557B">
        <w:rPr>
          <w:sz w:val="24"/>
          <w:szCs w:val="24"/>
        </w:rPr>
        <w:t xml:space="preserve">постановление </w:t>
      </w:r>
      <w:r w:rsidRPr="00E6557B">
        <w:rPr>
          <w:sz w:val="24"/>
          <w:szCs w:val="24"/>
        </w:rPr>
        <w:t xml:space="preserve">вступает в силу со дня его </w:t>
      </w:r>
      <w:r w:rsidR="008228F4" w:rsidRPr="00E6557B">
        <w:rPr>
          <w:sz w:val="24"/>
          <w:szCs w:val="24"/>
        </w:rPr>
        <w:t>официального опубликования.</w:t>
      </w:r>
    </w:p>
    <w:p w:rsidR="003A1C28" w:rsidRPr="00E6557B" w:rsidRDefault="003A1C28" w:rsidP="003A1C28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</w:p>
    <w:p w:rsidR="00B768F5" w:rsidRPr="00B768F5" w:rsidRDefault="00B768F5">
      <w:pPr>
        <w:suppressAutoHyphens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68F5">
        <w:rPr>
          <w:sz w:val="24"/>
          <w:szCs w:val="24"/>
        </w:rPr>
        <w:t>Председатель Зыбинского сельского совета –</w:t>
      </w:r>
    </w:p>
    <w:p w:rsidR="00D64EA0" w:rsidRPr="00B768F5" w:rsidRDefault="00B768F5">
      <w:pPr>
        <w:suppressAutoHyphens/>
        <w:rPr>
          <w:sz w:val="24"/>
          <w:szCs w:val="24"/>
        </w:rPr>
      </w:pPr>
      <w:r w:rsidRPr="00B768F5">
        <w:rPr>
          <w:sz w:val="24"/>
          <w:szCs w:val="24"/>
        </w:rPr>
        <w:t xml:space="preserve"> г</w:t>
      </w:r>
      <w:r w:rsidR="00D64EA0" w:rsidRPr="00B768F5">
        <w:rPr>
          <w:sz w:val="24"/>
          <w:szCs w:val="24"/>
        </w:rPr>
        <w:t xml:space="preserve">лава </w:t>
      </w:r>
      <w:r w:rsidR="00D020A9" w:rsidRPr="00B768F5">
        <w:rPr>
          <w:sz w:val="24"/>
          <w:szCs w:val="24"/>
        </w:rPr>
        <w:t xml:space="preserve"> администрации </w:t>
      </w:r>
      <w:r w:rsidR="008825B4" w:rsidRPr="00B768F5">
        <w:rPr>
          <w:sz w:val="24"/>
          <w:szCs w:val="24"/>
        </w:rPr>
        <w:t>Зыбинского</w:t>
      </w:r>
      <w:r w:rsidR="00D64EA0" w:rsidRPr="00B768F5">
        <w:rPr>
          <w:sz w:val="24"/>
          <w:szCs w:val="24"/>
        </w:rPr>
        <w:t xml:space="preserve">сельского поселения    </w:t>
      </w:r>
      <w:r w:rsidR="00E6557B" w:rsidRPr="00B768F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bookmarkStart w:id="9" w:name="_GoBack"/>
      <w:bookmarkEnd w:id="9"/>
      <w:r w:rsidR="00E6557B" w:rsidRPr="00B768F5">
        <w:rPr>
          <w:sz w:val="24"/>
          <w:szCs w:val="24"/>
        </w:rPr>
        <w:t xml:space="preserve">        Т.А.Книжник</w:t>
      </w:r>
    </w:p>
    <w:p w:rsidR="00B768F5" w:rsidRPr="00B768F5" w:rsidRDefault="00B768F5">
      <w:pPr>
        <w:suppressAutoHyphens/>
        <w:rPr>
          <w:sz w:val="24"/>
          <w:szCs w:val="24"/>
        </w:rPr>
      </w:pPr>
    </w:p>
    <w:sectPr w:rsidR="00B768F5" w:rsidRPr="00B768F5" w:rsidSect="004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4D2EE8"/>
    <w:multiLevelType w:val="multilevel"/>
    <w:tmpl w:val="E6B65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F5B9D"/>
    <w:multiLevelType w:val="multilevel"/>
    <w:tmpl w:val="D408C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5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7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20"/>
  </w:num>
  <w:num w:numId="22">
    <w:abstractNumId w:val="19"/>
  </w:num>
  <w:num w:numId="23">
    <w:abstractNumId w:val="10"/>
  </w:num>
  <w:num w:numId="24">
    <w:abstractNumId w:val="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070C9"/>
    <w:rsid w:val="000071E0"/>
    <w:rsid w:val="0001084D"/>
    <w:rsid w:val="00012855"/>
    <w:rsid w:val="000132F9"/>
    <w:rsid w:val="00013931"/>
    <w:rsid w:val="00017706"/>
    <w:rsid w:val="00017B11"/>
    <w:rsid w:val="00020B4F"/>
    <w:rsid w:val="00023CE0"/>
    <w:rsid w:val="00027AB9"/>
    <w:rsid w:val="0003111F"/>
    <w:rsid w:val="0004615C"/>
    <w:rsid w:val="000526D8"/>
    <w:rsid w:val="00063792"/>
    <w:rsid w:val="000703F4"/>
    <w:rsid w:val="000731ED"/>
    <w:rsid w:val="00077E2D"/>
    <w:rsid w:val="00081C09"/>
    <w:rsid w:val="00083574"/>
    <w:rsid w:val="00084EEC"/>
    <w:rsid w:val="000A6EF7"/>
    <w:rsid w:val="000B4824"/>
    <w:rsid w:val="000D59CF"/>
    <w:rsid w:val="000E3CF8"/>
    <w:rsid w:val="000F2CE0"/>
    <w:rsid w:val="000F7745"/>
    <w:rsid w:val="0010179C"/>
    <w:rsid w:val="0011370C"/>
    <w:rsid w:val="001202B6"/>
    <w:rsid w:val="001225DB"/>
    <w:rsid w:val="00152E93"/>
    <w:rsid w:val="0015614C"/>
    <w:rsid w:val="001571D5"/>
    <w:rsid w:val="00161B9B"/>
    <w:rsid w:val="0017125F"/>
    <w:rsid w:val="00177525"/>
    <w:rsid w:val="00177A0A"/>
    <w:rsid w:val="00181028"/>
    <w:rsid w:val="00181B39"/>
    <w:rsid w:val="001912B7"/>
    <w:rsid w:val="001941FF"/>
    <w:rsid w:val="001A35EF"/>
    <w:rsid w:val="001B10F0"/>
    <w:rsid w:val="001C2A82"/>
    <w:rsid w:val="001D0831"/>
    <w:rsid w:val="001D156C"/>
    <w:rsid w:val="001E254E"/>
    <w:rsid w:val="001E5E93"/>
    <w:rsid w:val="001E67DC"/>
    <w:rsid w:val="001F1718"/>
    <w:rsid w:val="001F727E"/>
    <w:rsid w:val="0020021B"/>
    <w:rsid w:val="00203603"/>
    <w:rsid w:val="00203ECB"/>
    <w:rsid w:val="00215641"/>
    <w:rsid w:val="00224755"/>
    <w:rsid w:val="00230CDF"/>
    <w:rsid w:val="0023344B"/>
    <w:rsid w:val="00235819"/>
    <w:rsid w:val="00242A90"/>
    <w:rsid w:val="0024363E"/>
    <w:rsid w:val="00245012"/>
    <w:rsid w:val="002666F1"/>
    <w:rsid w:val="00267E36"/>
    <w:rsid w:val="00271815"/>
    <w:rsid w:val="00272A6F"/>
    <w:rsid w:val="00275F25"/>
    <w:rsid w:val="00292D84"/>
    <w:rsid w:val="00293372"/>
    <w:rsid w:val="002A4652"/>
    <w:rsid w:val="002A47E9"/>
    <w:rsid w:val="002A64A8"/>
    <w:rsid w:val="002B52CD"/>
    <w:rsid w:val="002C0952"/>
    <w:rsid w:val="002C4A3E"/>
    <w:rsid w:val="002C64B3"/>
    <w:rsid w:val="002D0299"/>
    <w:rsid w:val="002D458D"/>
    <w:rsid w:val="002E3A57"/>
    <w:rsid w:val="002E6E83"/>
    <w:rsid w:val="0030159F"/>
    <w:rsid w:val="00305826"/>
    <w:rsid w:val="00307A26"/>
    <w:rsid w:val="00310249"/>
    <w:rsid w:val="003203E9"/>
    <w:rsid w:val="003263F1"/>
    <w:rsid w:val="003264BF"/>
    <w:rsid w:val="00327244"/>
    <w:rsid w:val="003341DA"/>
    <w:rsid w:val="00334C00"/>
    <w:rsid w:val="00340157"/>
    <w:rsid w:val="00357F62"/>
    <w:rsid w:val="003677DB"/>
    <w:rsid w:val="00370FD3"/>
    <w:rsid w:val="0037392D"/>
    <w:rsid w:val="00390781"/>
    <w:rsid w:val="0039565D"/>
    <w:rsid w:val="003A14D7"/>
    <w:rsid w:val="003A1C28"/>
    <w:rsid w:val="003A2949"/>
    <w:rsid w:val="003A552C"/>
    <w:rsid w:val="003A6A65"/>
    <w:rsid w:val="003A759D"/>
    <w:rsid w:val="003B4638"/>
    <w:rsid w:val="003B4F52"/>
    <w:rsid w:val="003C2A45"/>
    <w:rsid w:val="003D0C56"/>
    <w:rsid w:val="003D7197"/>
    <w:rsid w:val="003F2C82"/>
    <w:rsid w:val="003F2FDF"/>
    <w:rsid w:val="003F4BF2"/>
    <w:rsid w:val="0040041A"/>
    <w:rsid w:val="00400563"/>
    <w:rsid w:val="00407EAD"/>
    <w:rsid w:val="00411B22"/>
    <w:rsid w:val="00412C1F"/>
    <w:rsid w:val="00413C1A"/>
    <w:rsid w:val="004147BD"/>
    <w:rsid w:val="0042027B"/>
    <w:rsid w:val="00420FDA"/>
    <w:rsid w:val="004421C2"/>
    <w:rsid w:val="00452414"/>
    <w:rsid w:val="0046201E"/>
    <w:rsid w:val="00471CEC"/>
    <w:rsid w:val="00476AA3"/>
    <w:rsid w:val="00476C78"/>
    <w:rsid w:val="00477E09"/>
    <w:rsid w:val="00482E2C"/>
    <w:rsid w:val="00484C6F"/>
    <w:rsid w:val="0048564F"/>
    <w:rsid w:val="004861A3"/>
    <w:rsid w:val="00491113"/>
    <w:rsid w:val="00491553"/>
    <w:rsid w:val="00491758"/>
    <w:rsid w:val="0049324A"/>
    <w:rsid w:val="004967B4"/>
    <w:rsid w:val="004971E8"/>
    <w:rsid w:val="004A18ED"/>
    <w:rsid w:val="004A5A6A"/>
    <w:rsid w:val="004B1321"/>
    <w:rsid w:val="004B4865"/>
    <w:rsid w:val="004B7098"/>
    <w:rsid w:val="004C78DC"/>
    <w:rsid w:val="004D12EC"/>
    <w:rsid w:val="004D6075"/>
    <w:rsid w:val="004E0527"/>
    <w:rsid w:val="004E1FE0"/>
    <w:rsid w:val="004E5CB1"/>
    <w:rsid w:val="004F7059"/>
    <w:rsid w:val="00502A10"/>
    <w:rsid w:val="00504E4F"/>
    <w:rsid w:val="005054B8"/>
    <w:rsid w:val="00512579"/>
    <w:rsid w:val="00516337"/>
    <w:rsid w:val="005334A2"/>
    <w:rsid w:val="0053466F"/>
    <w:rsid w:val="00535A1F"/>
    <w:rsid w:val="00537686"/>
    <w:rsid w:val="005508F5"/>
    <w:rsid w:val="00565CA9"/>
    <w:rsid w:val="00566B23"/>
    <w:rsid w:val="005713B6"/>
    <w:rsid w:val="00583086"/>
    <w:rsid w:val="005839C7"/>
    <w:rsid w:val="00583BFD"/>
    <w:rsid w:val="00584928"/>
    <w:rsid w:val="00592AE7"/>
    <w:rsid w:val="0059575D"/>
    <w:rsid w:val="005A4965"/>
    <w:rsid w:val="005C447A"/>
    <w:rsid w:val="005D28D9"/>
    <w:rsid w:val="005D3D33"/>
    <w:rsid w:val="005E443A"/>
    <w:rsid w:val="005F337D"/>
    <w:rsid w:val="005F67EE"/>
    <w:rsid w:val="00612CFE"/>
    <w:rsid w:val="00612D2F"/>
    <w:rsid w:val="00624621"/>
    <w:rsid w:val="00624C81"/>
    <w:rsid w:val="00627B1C"/>
    <w:rsid w:val="00632321"/>
    <w:rsid w:val="006324BF"/>
    <w:rsid w:val="00637E17"/>
    <w:rsid w:val="00640FC0"/>
    <w:rsid w:val="00654933"/>
    <w:rsid w:val="006568DC"/>
    <w:rsid w:val="00657DC6"/>
    <w:rsid w:val="006622D1"/>
    <w:rsid w:val="00677D0E"/>
    <w:rsid w:val="00684B85"/>
    <w:rsid w:val="00687954"/>
    <w:rsid w:val="00692846"/>
    <w:rsid w:val="00695527"/>
    <w:rsid w:val="0069599E"/>
    <w:rsid w:val="006A0E84"/>
    <w:rsid w:val="006A2857"/>
    <w:rsid w:val="006A6E27"/>
    <w:rsid w:val="006B143A"/>
    <w:rsid w:val="006C1ECC"/>
    <w:rsid w:val="006D6164"/>
    <w:rsid w:val="006E3088"/>
    <w:rsid w:val="006E62A2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1D9B"/>
    <w:rsid w:val="00755EAA"/>
    <w:rsid w:val="00767C9F"/>
    <w:rsid w:val="0077092F"/>
    <w:rsid w:val="00777E39"/>
    <w:rsid w:val="007863B6"/>
    <w:rsid w:val="00787B18"/>
    <w:rsid w:val="007A05DB"/>
    <w:rsid w:val="007A0C21"/>
    <w:rsid w:val="007A4FC9"/>
    <w:rsid w:val="007B3DDF"/>
    <w:rsid w:val="007B44FD"/>
    <w:rsid w:val="007C0EC5"/>
    <w:rsid w:val="007C17BC"/>
    <w:rsid w:val="007C6734"/>
    <w:rsid w:val="007C7249"/>
    <w:rsid w:val="007E2F5A"/>
    <w:rsid w:val="007E3663"/>
    <w:rsid w:val="007E3F46"/>
    <w:rsid w:val="007E4CE4"/>
    <w:rsid w:val="007F09DB"/>
    <w:rsid w:val="007F7858"/>
    <w:rsid w:val="00802EAF"/>
    <w:rsid w:val="00804D99"/>
    <w:rsid w:val="008063FB"/>
    <w:rsid w:val="00815C5B"/>
    <w:rsid w:val="00816377"/>
    <w:rsid w:val="00820CB9"/>
    <w:rsid w:val="00822227"/>
    <w:rsid w:val="008228F4"/>
    <w:rsid w:val="0083498C"/>
    <w:rsid w:val="00834A0C"/>
    <w:rsid w:val="00835107"/>
    <w:rsid w:val="00837F9B"/>
    <w:rsid w:val="00856EF2"/>
    <w:rsid w:val="00861DFD"/>
    <w:rsid w:val="00865446"/>
    <w:rsid w:val="00876BAB"/>
    <w:rsid w:val="00880BA7"/>
    <w:rsid w:val="00881E0C"/>
    <w:rsid w:val="008825B4"/>
    <w:rsid w:val="00882DE5"/>
    <w:rsid w:val="00892FCB"/>
    <w:rsid w:val="008A506A"/>
    <w:rsid w:val="008A5941"/>
    <w:rsid w:val="008A7004"/>
    <w:rsid w:val="008B6D3A"/>
    <w:rsid w:val="008C7496"/>
    <w:rsid w:val="008D0994"/>
    <w:rsid w:val="008D39A5"/>
    <w:rsid w:val="008E324E"/>
    <w:rsid w:val="008E5E76"/>
    <w:rsid w:val="008E7264"/>
    <w:rsid w:val="008F3B6C"/>
    <w:rsid w:val="008F54C8"/>
    <w:rsid w:val="008F6B65"/>
    <w:rsid w:val="00900756"/>
    <w:rsid w:val="00912CA1"/>
    <w:rsid w:val="00931312"/>
    <w:rsid w:val="00934691"/>
    <w:rsid w:val="0093523D"/>
    <w:rsid w:val="0094583C"/>
    <w:rsid w:val="009502CB"/>
    <w:rsid w:val="009546BF"/>
    <w:rsid w:val="00961C19"/>
    <w:rsid w:val="00966D81"/>
    <w:rsid w:val="00974961"/>
    <w:rsid w:val="00980818"/>
    <w:rsid w:val="009821E0"/>
    <w:rsid w:val="0099326B"/>
    <w:rsid w:val="009A0CAE"/>
    <w:rsid w:val="009B1DE3"/>
    <w:rsid w:val="009B20BE"/>
    <w:rsid w:val="009B2578"/>
    <w:rsid w:val="009B3E5A"/>
    <w:rsid w:val="009B436F"/>
    <w:rsid w:val="009C1CC0"/>
    <w:rsid w:val="009C2335"/>
    <w:rsid w:val="009C45B2"/>
    <w:rsid w:val="009D22AC"/>
    <w:rsid w:val="009E0785"/>
    <w:rsid w:val="009E6DFB"/>
    <w:rsid w:val="009E7A7E"/>
    <w:rsid w:val="009F10F6"/>
    <w:rsid w:val="009F5A34"/>
    <w:rsid w:val="009F5BF4"/>
    <w:rsid w:val="00A01F21"/>
    <w:rsid w:val="00A04B43"/>
    <w:rsid w:val="00A16B4D"/>
    <w:rsid w:val="00A20621"/>
    <w:rsid w:val="00A234A7"/>
    <w:rsid w:val="00A4171B"/>
    <w:rsid w:val="00A4407D"/>
    <w:rsid w:val="00A60474"/>
    <w:rsid w:val="00A62902"/>
    <w:rsid w:val="00A73867"/>
    <w:rsid w:val="00A7462F"/>
    <w:rsid w:val="00A77FF9"/>
    <w:rsid w:val="00A83EE3"/>
    <w:rsid w:val="00A84F75"/>
    <w:rsid w:val="00A9122B"/>
    <w:rsid w:val="00A94912"/>
    <w:rsid w:val="00A97BA2"/>
    <w:rsid w:val="00AA55AD"/>
    <w:rsid w:val="00AA7660"/>
    <w:rsid w:val="00AB0367"/>
    <w:rsid w:val="00AB3DB0"/>
    <w:rsid w:val="00AC2A77"/>
    <w:rsid w:val="00AD672E"/>
    <w:rsid w:val="00AD6BD7"/>
    <w:rsid w:val="00AE25E1"/>
    <w:rsid w:val="00B010BD"/>
    <w:rsid w:val="00B04C2D"/>
    <w:rsid w:val="00B07F13"/>
    <w:rsid w:val="00B11207"/>
    <w:rsid w:val="00B112A5"/>
    <w:rsid w:val="00B11B4A"/>
    <w:rsid w:val="00B11CD2"/>
    <w:rsid w:val="00B131A0"/>
    <w:rsid w:val="00B22A38"/>
    <w:rsid w:val="00B23BE5"/>
    <w:rsid w:val="00B2451F"/>
    <w:rsid w:val="00B24C02"/>
    <w:rsid w:val="00B25C6D"/>
    <w:rsid w:val="00B263C2"/>
    <w:rsid w:val="00B269AB"/>
    <w:rsid w:val="00B37EE2"/>
    <w:rsid w:val="00B43769"/>
    <w:rsid w:val="00B45433"/>
    <w:rsid w:val="00B715AC"/>
    <w:rsid w:val="00B768F5"/>
    <w:rsid w:val="00B809B0"/>
    <w:rsid w:val="00B90C35"/>
    <w:rsid w:val="00B93573"/>
    <w:rsid w:val="00BC2B7F"/>
    <w:rsid w:val="00BC5E05"/>
    <w:rsid w:val="00BC7B12"/>
    <w:rsid w:val="00BD4673"/>
    <w:rsid w:val="00BE06A5"/>
    <w:rsid w:val="00BE1DB7"/>
    <w:rsid w:val="00BF19E5"/>
    <w:rsid w:val="00BF6A23"/>
    <w:rsid w:val="00C004D5"/>
    <w:rsid w:val="00C03149"/>
    <w:rsid w:val="00C071F2"/>
    <w:rsid w:val="00C1135C"/>
    <w:rsid w:val="00C11E32"/>
    <w:rsid w:val="00C16129"/>
    <w:rsid w:val="00C16AB5"/>
    <w:rsid w:val="00C172EC"/>
    <w:rsid w:val="00C24BEE"/>
    <w:rsid w:val="00C46119"/>
    <w:rsid w:val="00C60202"/>
    <w:rsid w:val="00C65A40"/>
    <w:rsid w:val="00C679BA"/>
    <w:rsid w:val="00C74216"/>
    <w:rsid w:val="00C74A0C"/>
    <w:rsid w:val="00C81410"/>
    <w:rsid w:val="00C8305D"/>
    <w:rsid w:val="00C878D4"/>
    <w:rsid w:val="00C90A9E"/>
    <w:rsid w:val="00CB118C"/>
    <w:rsid w:val="00CB2F9F"/>
    <w:rsid w:val="00CB395B"/>
    <w:rsid w:val="00CC0995"/>
    <w:rsid w:val="00CD703D"/>
    <w:rsid w:val="00CE2304"/>
    <w:rsid w:val="00D020A9"/>
    <w:rsid w:val="00D0290A"/>
    <w:rsid w:val="00D03644"/>
    <w:rsid w:val="00D070F0"/>
    <w:rsid w:val="00D07F3E"/>
    <w:rsid w:val="00D372E0"/>
    <w:rsid w:val="00D513E3"/>
    <w:rsid w:val="00D62E27"/>
    <w:rsid w:val="00D645C2"/>
    <w:rsid w:val="00D64C61"/>
    <w:rsid w:val="00D64EA0"/>
    <w:rsid w:val="00D80E80"/>
    <w:rsid w:val="00D8584F"/>
    <w:rsid w:val="00D94AD5"/>
    <w:rsid w:val="00DB0D7C"/>
    <w:rsid w:val="00DB251E"/>
    <w:rsid w:val="00DB2F33"/>
    <w:rsid w:val="00DB3137"/>
    <w:rsid w:val="00DB5A1B"/>
    <w:rsid w:val="00DB679E"/>
    <w:rsid w:val="00DC6327"/>
    <w:rsid w:val="00DC7A5F"/>
    <w:rsid w:val="00DE4A05"/>
    <w:rsid w:val="00DE5D8B"/>
    <w:rsid w:val="00DF227D"/>
    <w:rsid w:val="00DF71C0"/>
    <w:rsid w:val="00E0312B"/>
    <w:rsid w:val="00E06DED"/>
    <w:rsid w:val="00E0798E"/>
    <w:rsid w:val="00E07ED7"/>
    <w:rsid w:val="00E108FF"/>
    <w:rsid w:val="00E20F3B"/>
    <w:rsid w:val="00E31854"/>
    <w:rsid w:val="00E437B3"/>
    <w:rsid w:val="00E459C4"/>
    <w:rsid w:val="00E51DD0"/>
    <w:rsid w:val="00E622CC"/>
    <w:rsid w:val="00E62A1A"/>
    <w:rsid w:val="00E6417D"/>
    <w:rsid w:val="00E6557B"/>
    <w:rsid w:val="00E722E4"/>
    <w:rsid w:val="00E73FD9"/>
    <w:rsid w:val="00E82C29"/>
    <w:rsid w:val="00E90FFB"/>
    <w:rsid w:val="00E919E2"/>
    <w:rsid w:val="00E9386C"/>
    <w:rsid w:val="00E93EB2"/>
    <w:rsid w:val="00EA18B5"/>
    <w:rsid w:val="00EA195E"/>
    <w:rsid w:val="00EA1DC2"/>
    <w:rsid w:val="00EB72E8"/>
    <w:rsid w:val="00EC1C28"/>
    <w:rsid w:val="00EC2EB5"/>
    <w:rsid w:val="00EC5C88"/>
    <w:rsid w:val="00EC737B"/>
    <w:rsid w:val="00ED3619"/>
    <w:rsid w:val="00ED468D"/>
    <w:rsid w:val="00ED7B9F"/>
    <w:rsid w:val="00EE59E4"/>
    <w:rsid w:val="00EE7AD1"/>
    <w:rsid w:val="00EF2DEA"/>
    <w:rsid w:val="00F1436B"/>
    <w:rsid w:val="00F1764D"/>
    <w:rsid w:val="00F2260D"/>
    <w:rsid w:val="00F23636"/>
    <w:rsid w:val="00F249ED"/>
    <w:rsid w:val="00F255EE"/>
    <w:rsid w:val="00F32B67"/>
    <w:rsid w:val="00F355CA"/>
    <w:rsid w:val="00F40B1D"/>
    <w:rsid w:val="00F41BA7"/>
    <w:rsid w:val="00F54C04"/>
    <w:rsid w:val="00F60DC2"/>
    <w:rsid w:val="00F64CBA"/>
    <w:rsid w:val="00F652A3"/>
    <w:rsid w:val="00F67B98"/>
    <w:rsid w:val="00F756EE"/>
    <w:rsid w:val="00F77408"/>
    <w:rsid w:val="00F83FA3"/>
    <w:rsid w:val="00F85F28"/>
    <w:rsid w:val="00F87477"/>
    <w:rsid w:val="00FA0F01"/>
    <w:rsid w:val="00FA3390"/>
    <w:rsid w:val="00FA3D79"/>
    <w:rsid w:val="00FA5EE0"/>
    <w:rsid w:val="00FB257E"/>
    <w:rsid w:val="00FB7EF5"/>
    <w:rsid w:val="00FC15CD"/>
    <w:rsid w:val="00FC54A9"/>
    <w:rsid w:val="00FC73F4"/>
    <w:rsid w:val="00FD0CBB"/>
    <w:rsid w:val="00FD2A2A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uiPriority w:val="99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14">
    <w:name w:val="Неразрешенное упоминание1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Комментарий"/>
    <w:basedOn w:val="a"/>
    <w:next w:val="a"/>
    <w:uiPriority w:val="99"/>
    <w:rsid w:val="00EE59E4"/>
    <w:pPr>
      <w:widowControl/>
      <w:spacing w:before="75"/>
      <w:ind w:left="170"/>
      <w:jc w:val="both"/>
    </w:pPr>
    <w:rPr>
      <w:rFonts w:ascii="Arial" w:eastAsiaTheme="minorHAnsi" w:hAnsi="Arial" w:cs="Arial"/>
      <w:i/>
      <w:iCs/>
      <w:color w:val="353842"/>
      <w:sz w:val="24"/>
      <w:szCs w:val="24"/>
      <w:shd w:val="clear" w:color="auto" w:fill="F0F0F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013931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393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77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2019-09-03T11:41:00Z</cp:lastPrinted>
  <dcterms:created xsi:type="dcterms:W3CDTF">2019-12-20T05:58:00Z</dcterms:created>
  <dcterms:modified xsi:type="dcterms:W3CDTF">2019-12-20T05:58:00Z</dcterms:modified>
</cp:coreProperties>
</file>